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0988CB47" w:rsidR="002D772E" w:rsidRDefault="00A57D3B" w:rsidP="007E2958">
      <w:pPr>
        <w:adjustRightInd w:val="0"/>
        <w:rPr>
          <w:lang w:eastAsia="ja-JP"/>
        </w:rPr>
      </w:pPr>
      <w:r>
        <w:rPr>
          <w:noProof/>
        </w:rPr>
        <mc:AlternateContent>
          <mc:Choice Requires="wps">
            <w:drawing>
              <wp:anchor distT="0" distB="0" distL="114300" distR="114300" simplePos="0" relativeHeight="251743744" behindDoc="0" locked="0" layoutInCell="1" allowOverlap="1" wp14:anchorId="0AD95C26" wp14:editId="781B3DFC">
                <wp:simplePos x="0" y="0"/>
                <wp:positionH relativeFrom="column">
                  <wp:posOffset>7016750</wp:posOffset>
                </wp:positionH>
                <wp:positionV relativeFrom="paragraph">
                  <wp:posOffset>170180</wp:posOffset>
                </wp:positionV>
                <wp:extent cx="0" cy="899160"/>
                <wp:effectExtent l="0" t="0" r="38100" b="34290"/>
                <wp:wrapNone/>
                <wp:docPr id="32" name="直線コネクタ 32"/>
                <wp:cNvGraphicFramePr/>
                <a:graphic xmlns:a="http://schemas.openxmlformats.org/drawingml/2006/main">
                  <a:graphicData uri="http://schemas.microsoft.com/office/word/2010/wordprocessingShape">
                    <wps:wsp>
                      <wps:cNvCnPr/>
                      <wps:spPr>
                        <a:xfrm>
                          <a:off x="0" y="0"/>
                          <a:ext cx="0" cy="899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D1FA" id="直線コネクタ 32"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13.4pt" to="552.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742720" behindDoc="0" locked="0" layoutInCell="1" allowOverlap="1" wp14:anchorId="154A2876" wp14:editId="6AFFE865">
                <wp:simplePos x="0" y="0"/>
                <wp:positionH relativeFrom="margin">
                  <wp:posOffset>7085330</wp:posOffset>
                </wp:positionH>
                <wp:positionV relativeFrom="paragraph">
                  <wp:posOffset>78740</wp:posOffset>
                </wp:positionV>
                <wp:extent cx="944880" cy="1043940"/>
                <wp:effectExtent l="0" t="0" r="7620" b="381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043940"/>
                        </a:xfrm>
                        <a:prstGeom prst="rect">
                          <a:avLst/>
                        </a:prstGeom>
                        <a:noFill/>
                        <a:ln>
                          <a:noFill/>
                        </a:ln>
                        <a:effectLst/>
                      </wps:spPr>
                      <wps:txbx>
                        <w:txbxContent>
                          <w:p w14:paraId="02C8E9AB" w14:textId="77777777" w:rsidR="00BD6CBA" w:rsidRPr="008D7932" w:rsidRDefault="00BD6CBA" w:rsidP="005210AC">
                            <w:pPr>
                              <w:widowControl w:val="0"/>
                              <w:adjustRightInd w:val="0"/>
                              <w:snapToGrid w:val="0"/>
                              <w:spacing w:line="180" w:lineRule="auto"/>
                              <w:jc w:val="both"/>
                              <w:rPr>
                                <w:rFonts w:ascii="HG丸ｺﾞｼｯｸM-PRO" w:eastAsia="HG丸ｺﾞｼｯｸM-PRO" w:hAnsi="HG丸ｺﾞｼｯｸM-PRO" w:cs="Times New Roman"/>
                                <w:color w:val="000000" w:themeColor="text1"/>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杉並区でも……</w:t>
                            </w:r>
                            <w:r w:rsidRPr="008D7932">
                              <w:rPr>
                                <w:rFonts w:ascii="HG丸ｺﾞｼｯｸM-PRO" w:eastAsia="HG丸ｺﾞｼｯｸM-PRO" w:hAnsi="HG丸ｺﾞｼｯｸM-PRO" w:cs="Times New Roman" w:hint="eastAsia"/>
                                <w:color w:val="000000" w:themeColor="text1"/>
                                <w:kern w:val="2"/>
                                <w:sz w:val="32"/>
                                <w:szCs w:val="32"/>
                                <w:lang w:eastAsia="ja-JP"/>
                              </w:rPr>
                              <w:t xml:space="preserve">　</w:t>
                            </w:r>
                          </w:p>
                          <w:p w14:paraId="1A305C3D"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25C55EB7" w14:textId="29FAEBAF" w:rsidR="00BD6CBA" w:rsidRPr="00226462" w:rsidRDefault="00BD6CBA" w:rsidP="00BD6C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区の施策実行への手続きは、多くの自治体と同じく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A2876" id="_x0000_t202" coordsize="21600,21600" o:spt="202" path="m,l,21600r21600,l21600,xe">
                <v:stroke joinstyle="miter"/>
                <v:path gradientshapeok="t" o:connecttype="rect"/>
              </v:shapetype>
              <v:shape id="テキスト ボックス 31" o:spid="_x0000_s1026" type="#_x0000_t202" style="position:absolute;margin-left:557.9pt;margin-top:6.2pt;width:74.4pt;height:82.2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" filled="f" stroked="f">
                <v:textbox style="layout-flow:vertical-ideographic" inset="0,0,0,0">
                  <w:txbxContent>
                    <w:p w14:paraId="02C8E9AB" w14:textId="77777777" w:rsidR="00BD6CBA" w:rsidRPr="008D7932" w:rsidRDefault="00BD6CBA" w:rsidP="005210AC">
                      <w:pPr>
                        <w:widowControl w:val="0"/>
                        <w:adjustRightInd w:val="0"/>
                        <w:snapToGrid w:val="0"/>
                        <w:spacing w:line="180" w:lineRule="auto"/>
                        <w:jc w:val="both"/>
                        <w:rPr>
                          <w:rFonts w:ascii="HG丸ｺﾞｼｯｸM-PRO" w:eastAsia="HG丸ｺﾞｼｯｸM-PRO" w:hAnsi="HG丸ｺﾞｼｯｸM-PRO" w:cs="Times New Roman"/>
                          <w:color w:val="000000" w:themeColor="text1"/>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杉並区でも……</w:t>
                      </w:r>
                      <w:r w:rsidRPr="008D7932">
                        <w:rPr>
                          <w:rFonts w:ascii="HG丸ｺﾞｼｯｸM-PRO" w:eastAsia="HG丸ｺﾞｼｯｸM-PRO" w:hAnsi="HG丸ｺﾞｼｯｸM-PRO" w:cs="Times New Roman" w:hint="eastAsia"/>
                          <w:color w:val="000000" w:themeColor="text1"/>
                          <w:kern w:val="2"/>
                          <w:sz w:val="32"/>
                          <w:szCs w:val="32"/>
                          <w:lang w:eastAsia="ja-JP"/>
                        </w:rPr>
                        <w:t xml:space="preserve">　</w:t>
                      </w:r>
                    </w:p>
                    <w:p w14:paraId="1A305C3D"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25C55EB7" w14:textId="29FAEBAF" w:rsidR="00BD6CBA" w:rsidRPr="00226462" w:rsidRDefault="00BD6CBA" w:rsidP="00BD6CB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区の施策実行への手続きは、多くの自治体と同じく</w:t>
                      </w:r>
                    </w:p>
                  </w:txbxContent>
                </v:textbox>
                <w10:wrap anchorx="margin"/>
              </v:shape>
            </w:pict>
          </mc:Fallback>
        </mc:AlternateContent>
      </w:r>
      <w:r>
        <w:rPr>
          <w:noProof/>
        </w:rPr>
        <mc:AlternateContent>
          <mc:Choice Requires="wps">
            <w:drawing>
              <wp:anchor distT="0" distB="0" distL="114300" distR="114300" simplePos="0" relativeHeight="251731456" behindDoc="0" locked="0" layoutInCell="1" allowOverlap="1" wp14:anchorId="630092C8" wp14:editId="4717BBD2">
                <wp:simplePos x="0" y="0"/>
                <wp:positionH relativeFrom="column">
                  <wp:posOffset>8140700</wp:posOffset>
                </wp:positionH>
                <wp:positionV relativeFrom="paragraph">
                  <wp:posOffset>166370</wp:posOffset>
                </wp:positionV>
                <wp:extent cx="0" cy="1985010"/>
                <wp:effectExtent l="19050" t="0" r="19050" b="34290"/>
                <wp:wrapNone/>
                <wp:docPr id="22" name="直線コネクタ 22"/>
                <wp:cNvGraphicFramePr/>
                <a:graphic xmlns:a="http://schemas.openxmlformats.org/drawingml/2006/main">
                  <a:graphicData uri="http://schemas.microsoft.com/office/word/2010/wordprocessingShape">
                    <wps:wsp>
                      <wps:cNvCnPr/>
                      <wps:spPr>
                        <a:xfrm>
                          <a:off x="0" y="0"/>
                          <a:ext cx="0" cy="1985010"/>
                        </a:xfrm>
                        <a:prstGeom prst="line">
                          <a:avLst/>
                        </a:prstGeom>
                        <a:ln w="381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40BDB" id="直線コネクタ 22"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3.1pt" to="641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" strokecolor="red" strokeweight="3pt">
                <v:stroke linestyle="thinThin" joinstyle="miter"/>
              </v:line>
            </w:pict>
          </mc:Fallback>
        </mc:AlternateContent>
      </w:r>
      <w:r w:rsidR="00F66F53">
        <w:rPr>
          <w:noProof/>
        </w:rPr>
        <mc:AlternateContent>
          <mc:Choice Requires="wps">
            <w:drawing>
              <wp:anchor distT="0" distB="0" distL="114300" distR="114300" simplePos="0" relativeHeight="251684352" behindDoc="0" locked="0" layoutInCell="1" allowOverlap="1" wp14:anchorId="2C30C856" wp14:editId="6EB0E29E">
                <wp:simplePos x="0" y="0"/>
                <wp:positionH relativeFrom="margin">
                  <wp:align>right</wp:align>
                </wp:positionH>
                <wp:positionV relativeFrom="paragraph">
                  <wp:posOffset>44450</wp:posOffset>
                </wp:positionV>
                <wp:extent cx="1461135" cy="2171700"/>
                <wp:effectExtent l="0" t="0" r="571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1135" cy="2171700"/>
                        </a:xfrm>
                        <a:prstGeom prst="rect">
                          <a:avLst/>
                        </a:prstGeom>
                        <a:solidFill>
                          <a:srgbClr val="FFFFFF"/>
                        </a:solidFill>
                        <a:ln w="38100" cmpd="dbl">
                          <a:noFill/>
                          <a:miter lim="800000"/>
                          <a:headEnd/>
                          <a:tailEnd/>
                        </a:ln>
                      </wps:spPr>
                      <wps:txbx>
                        <w:txbxContent>
                          <w:p w14:paraId="5F61B17E" w14:textId="1A14BFAF"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613C7D">
                              <w:rPr>
                                <w:rFonts w:ascii="ＭＳ 明朝" w:hAnsi="ＭＳ 明朝" w:cs="Times New Roman" w:hint="eastAsia"/>
                                <w:kern w:val="2"/>
                                <w:sz w:val="18"/>
                                <w:szCs w:val="18"/>
                                <w:lang w:eastAsia="ja-JP"/>
                              </w:rPr>
                              <w:t xml:space="preserve">　</w:t>
                            </w:r>
                            <w:r w:rsidR="00F07E53" w:rsidRPr="00613C7D">
                              <w:rPr>
                                <w:rFonts w:ascii="ＭＳ 明朝" w:hAnsi="ＭＳ 明朝" w:cs="Times New Roman" w:hint="eastAsia"/>
                                <w:kern w:val="2"/>
                                <w:sz w:val="18"/>
                                <w:szCs w:val="18"/>
                                <w:lang w:eastAsia="ja-JP"/>
                              </w:rPr>
                              <w:t>調布</w:t>
                            </w:r>
                            <w:r w:rsidR="00516092"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憲法ひろば</w:t>
                            </w:r>
                            <w:r w:rsidR="00516092" w:rsidRPr="00613C7D">
                              <w:rPr>
                                <w:rFonts w:ascii="ＭＳ 明朝" w:hAnsi="ＭＳ 明朝" w:cs="Times New Roman" w:hint="eastAsia"/>
                                <w:kern w:val="2"/>
                                <w:sz w:val="18"/>
                                <w:szCs w:val="18"/>
                                <w:lang w:eastAsia="ja-JP"/>
                              </w:rPr>
                              <w:t>｣</w:t>
                            </w:r>
                            <w:r w:rsidR="00FB73C3" w:rsidRPr="00613C7D">
                              <w:rPr>
                                <w:rFonts w:ascii="ＭＳ 明朝" w:hAnsi="ＭＳ 明朝" w:cs="Times New Roman" w:hint="eastAsia"/>
                                <w:kern w:val="2"/>
                                <w:sz w:val="18"/>
                                <w:szCs w:val="18"/>
                                <w:lang w:eastAsia="ja-JP"/>
                              </w:rPr>
                              <w:t>は</w:t>
                            </w:r>
                            <w:r w:rsidR="005210AC" w:rsidRPr="00613C7D">
                              <w:rPr>
                                <w:rFonts w:ascii="ＭＳ 明朝" w:hAnsi="ＭＳ 明朝" w:cs="Times New Roman" w:hint="eastAsia"/>
                                <w:kern w:val="2"/>
                                <w:sz w:val="18"/>
                                <w:szCs w:val="18"/>
                                <w:lang w:eastAsia="ja-JP"/>
                              </w:rPr>
                              <w:t>3</w:t>
                            </w:r>
                            <w:r w:rsidRPr="00613C7D">
                              <w:rPr>
                                <w:rFonts w:ascii="ＭＳ 明朝" w:hAnsi="ＭＳ 明朝" w:cs="Times New Roman" w:hint="eastAsia"/>
                                <w:kern w:val="2"/>
                                <w:sz w:val="18"/>
                                <w:szCs w:val="18"/>
                                <w:lang w:eastAsia="ja-JP"/>
                              </w:rPr>
                              <w:t>月</w:t>
                            </w:r>
                            <w:r w:rsidR="004718D7" w:rsidRPr="00613C7D">
                              <w:rPr>
                                <w:rFonts w:ascii="ＭＳ 明朝" w:hAnsi="ＭＳ 明朝" w:cs="Times New Roman" w:hint="eastAsia"/>
                                <w:kern w:val="2"/>
                                <w:sz w:val="18"/>
                                <w:szCs w:val="18"/>
                                <w:lang w:eastAsia="ja-JP"/>
                              </w:rPr>
                              <w:t>18</w:t>
                            </w:r>
                            <w:r w:rsidRPr="00613C7D">
                              <w:rPr>
                                <w:rFonts w:ascii="ＭＳ 明朝" w:hAnsi="ＭＳ 明朝" w:cs="Times New Roman" w:hint="eastAsia"/>
                                <w:kern w:val="2"/>
                                <w:sz w:val="18"/>
                                <w:szCs w:val="18"/>
                                <w:lang w:eastAsia="ja-JP"/>
                              </w:rPr>
                              <w:t>日</w:t>
                            </w:r>
                            <w:r w:rsidR="004718D7" w:rsidRPr="00613C7D">
                              <w:rPr>
                                <w:rFonts w:ascii="ＭＳ 明朝" w:hAnsi="ＭＳ 明朝" w:cs="Times New Roman" w:hint="eastAsia"/>
                                <w:kern w:val="2"/>
                                <w:sz w:val="18"/>
                                <w:szCs w:val="18"/>
                                <w:lang w:eastAsia="ja-JP"/>
                              </w:rPr>
                              <w:t>(</w:t>
                            </w:r>
                            <w:r w:rsidR="005210AC" w:rsidRPr="00613C7D">
                              <w:rPr>
                                <w:rFonts w:ascii="ＭＳ 明朝" w:hAnsi="ＭＳ 明朝" w:cs="Times New Roman" w:hint="eastAsia"/>
                                <w:kern w:val="2"/>
                                <w:sz w:val="18"/>
                                <w:szCs w:val="18"/>
                                <w:lang w:eastAsia="ja-JP"/>
                              </w:rPr>
                              <w:t>土</w:t>
                            </w:r>
                            <w:r w:rsidR="004718D7" w:rsidRPr="00613C7D">
                              <w:rPr>
                                <w:rFonts w:ascii="ＭＳ 明朝" w:hAnsi="ＭＳ 明朝" w:cs="Times New Roman" w:hint="eastAsia"/>
                                <w:kern w:val="2"/>
                                <w:sz w:val="18"/>
                                <w:szCs w:val="18"/>
                                <w:lang w:eastAsia="ja-JP"/>
                              </w:rPr>
                              <w:t>)</w:t>
                            </w:r>
                            <w:r w:rsidR="00B97AC0" w:rsidRPr="00613C7D">
                              <w:rPr>
                                <w:rFonts w:ascii="ＭＳ 明朝" w:hAnsi="ＭＳ 明朝" w:cs="Times New Roman" w:hint="eastAsia"/>
                                <w:kern w:val="2"/>
                                <w:sz w:val="18"/>
                                <w:szCs w:val="18"/>
                                <w:lang w:eastAsia="ja-JP"/>
                              </w:rPr>
                              <w:t>、</w:t>
                            </w:r>
                            <w:r w:rsidR="004718D7" w:rsidRPr="00613C7D">
                              <w:rPr>
                                <w:rFonts w:ascii="ＭＳ 明朝" w:hAnsi="ＭＳ 明朝" w:cs="Times New Roman" w:hint="eastAsia"/>
                                <w:kern w:val="2"/>
                                <w:sz w:val="18"/>
                                <w:szCs w:val="18"/>
                                <w:lang w:eastAsia="ja-JP"/>
                              </w:rPr>
                              <w:t>たづくり</w:t>
                            </w:r>
                            <w:r w:rsidR="00613C7D" w:rsidRPr="00613C7D">
                              <w:rPr>
                                <w:rFonts w:ascii="ＭＳ 明朝" w:hAnsi="ＭＳ 明朝" w:cs="Times New Roman" w:hint="eastAsia"/>
                                <w:kern w:val="2"/>
                                <w:sz w:val="18"/>
                                <w:szCs w:val="18"/>
                                <w:lang w:eastAsia="ja-JP"/>
                              </w:rPr>
                              <w:t>9階研修室</w:t>
                            </w:r>
                            <w:r w:rsidR="004718D7" w:rsidRPr="00613C7D">
                              <w:rPr>
                                <w:rFonts w:ascii="ＭＳ 明朝" w:hAnsi="ＭＳ 明朝" w:cs="Times New Roman" w:hint="eastAsia"/>
                                <w:kern w:val="2"/>
                                <w:sz w:val="18"/>
                                <w:szCs w:val="18"/>
                                <w:lang w:eastAsia="ja-JP"/>
                              </w:rPr>
                              <w:t>で</w:t>
                            </w:r>
                            <w:r w:rsidR="000013A6" w:rsidRPr="00613C7D">
                              <w:rPr>
                                <w:rFonts w:ascii="ＭＳ 明朝" w:hAnsi="ＭＳ 明朝" w:cs="Times New Roman" w:hint="eastAsia"/>
                                <w:kern w:val="2"/>
                                <w:sz w:val="18"/>
                                <w:szCs w:val="18"/>
                                <w:lang w:eastAsia="ja-JP"/>
                              </w:rPr>
                              <w:t>第18</w:t>
                            </w:r>
                            <w:r w:rsidR="00613C7D" w:rsidRPr="00613C7D">
                              <w:rPr>
                                <w:rFonts w:ascii="ＭＳ 明朝" w:hAnsi="ＭＳ 明朝" w:cs="Times New Roman" w:hint="eastAsia"/>
                                <w:kern w:val="2"/>
                                <w:sz w:val="18"/>
                                <w:szCs w:val="18"/>
                                <w:lang w:eastAsia="ja-JP"/>
                              </w:rPr>
                              <w:t>8</w:t>
                            </w:r>
                            <w:r w:rsidR="000013A6" w:rsidRPr="00613C7D">
                              <w:rPr>
                                <w:rFonts w:ascii="ＭＳ 明朝" w:hAnsi="ＭＳ 明朝" w:cs="Times New Roman" w:hint="eastAsia"/>
                                <w:kern w:val="2"/>
                                <w:sz w:val="18"/>
                                <w:szCs w:val="18"/>
                                <w:lang w:eastAsia="ja-JP"/>
                              </w:rPr>
                              <w:t>回例会を開催。</w:t>
                            </w:r>
                            <w:r w:rsidR="00613C7D" w:rsidRPr="00613C7D">
                              <w:rPr>
                                <w:rFonts w:ascii="ＭＳ 明朝" w:hAnsi="ＭＳ 明朝" w:cs="Times New Roman" w:hint="eastAsia"/>
                                <w:kern w:val="2"/>
                                <w:sz w:val="18"/>
                                <w:szCs w:val="18"/>
                                <w:lang w:eastAsia="ja-JP"/>
                              </w:rPr>
                              <w:t>｢地方自治という希望　杉並区長選に学ぶ｣と題して岸本事務所の内田聖子(しょうこ)</w:t>
                            </w:r>
                            <w:r w:rsidR="004718D7" w:rsidRPr="00613C7D">
                              <w:rPr>
                                <w:rFonts w:ascii="ＭＳ 明朝" w:hAnsi="ＭＳ 明朝" w:cs="Times New Roman" w:hint="eastAsia"/>
                                <w:kern w:val="2"/>
                                <w:sz w:val="18"/>
                                <w:szCs w:val="18"/>
                                <w:lang w:eastAsia="ja-JP"/>
                              </w:rPr>
                              <w:t>さん</w:t>
                            </w:r>
                            <w:bookmarkStart w:id="0" w:name="_Hlk122719551"/>
                            <w:r w:rsidR="00361800" w:rsidRPr="00A57D3B">
                              <w:rPr>
                                <w:rFonts w:ascii="ＭＳ ゴシック" w:eastAsia="ＭＳ ゴシック" w:hAnsi="ＭＳ ゴシック" w:cs="Times New Roman" w:hint="eastAsia"/>
                                <w:b/>
                                <w:bCs/>
                                <w:color w:val="0070C0"/>
                                <w:kern w:val="2"/>
                                <w:sz w:val="16"/>
                                <w:szCs w:val="16"/>
                                <w:lang w:eastAsia="ja-JP"/>
                              </w:rPr>
                              <w:t>(左写真)</w:t>
                            </w:r>
                            <w:bookmarkEnd w:id="0"/>
                            <w:r w:rsidR="00613C7D" w:rsidRPr="00613C7D">
                              <w:rPr>
                                <w:rFonts w:ascii="ＭＳ 明朝" w:hAnsi="ＭＳ 明朝" w:cs="Times New Roman" w:hint="eastAsia"/>
                                <w:kern w:val="2"/>
                                <w:sz w:val="18"/>
                                <w:szCs w:val="18"/>
                                <w:lang w:eastAsia="ja-JP"/>
                              </w:rPr>
                              <w:t>にお</w:t>
                            </w:r>
                            <w:r w:rsidR="004718D7" w:rsidRPr="00613C7D">
                              <w:rPr>
                                <w:rFonts w:ascii="ＭＳ 明朝" w:hAnsi="ＭＳ 明朝" w:cs="Times New Roman" w:hint="eastAsia"/>
                                <w:kern w:val="2"/>
                                <w:sz w:val="18"/>
                                <w:szCs w:val="18"/>
                                <w:lang w:eastAsia="ja-JP"/>
                              </w:rPr>
                              <w:t>話し</w:t>
                            </w:r>
                            <w:r w:rsidR="00613C7D" w:rsidRPr="00613C7D">
                              <w:rPr>
                                <w:rFonts w:ascii="ＭＳ 明朝" w:hAnsi="ＭＳ 明朝" w:cs="Times New Roman" w:hint="eastAsia"/>
                                <w:kern w:val="2"/>
                                <w:sz w:val="18"/>
                                <w:szCs w:val="18"/>
                                <w:lang w:eastAsia="ja-JP"/>
                              </w:rPr>
                              <w:t>を</w:t>
                            </w:r>
                            <w:r w:rsidR="004718D7" w:rsidRPr="00613C7D">
                              <w:rPr>
                                <w:rFonts w:ascii="ＭＳ 明朝" w:hAnsi="ＭＳ 明朝" w:cs="Times New Roman" w:hint="eastAsia"/>
                                <w:kern w:val="2"/>
                                <w:sz w:val="18"/>
                                <w:szCs w:val="18"/>
                                <w:lang w:eastAsia="ja-JP"/>
                              </w:rPr>
                              <w:t>いただきました</w:t>
                            </w:r>
                            <w:r w:rsidR="000013A6" w:rsidRPr="00613C7D">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参加は39人</w:t>
                            </w:r>
                            <w:r w:rsidR="00A57D3B">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内</w:t>
                            </w:r>
                            <w:r w:rsidR="00A57D3B">
                              <w:rPr>
                                <w:rFonts w:ascii="ＭＳ 明朝" w:hAnsi="ＭＳ 明朝" w:cs="Times New Roman" w:hint="eastAsia"/>
                                <w:kern w:val="2"/>
                                <w:sz w:val="18"/>
                                <w:szCs w:val="18"/>
                                <w:lang w:eastAsia="ja-JP"/>
                              </w:rPr>
                              <w:t>ズーム</w:t>
                            </w:r>
                            <w:r w:rsidR="00613C7D">
                              <w:rPr>
                                <w:rFonts w:ascii="ＭＳ 明朝" w:hAnsi="ＭＳ 明朝" w:cs="Times New Roman" w:hint="eastAsia"/>
                                <w:kern w:val="2"/>
                                <w:sz w:val="18"/>
                                <w:szCs w:val="18"/>
                                <w:lang w:eastAsia="ja-JP"/>
                              </w:rPr>
                              <w:t>参加7人)。</w:t>
                            </w:r>
                            <w:r w:rsidR="00B97AC0" w:rsidRPr="00613C7D">
                              <w:rPr>
                                <w:rFonts w:ascii="ＭＳ 明朝" w:hAnsi="ＭＳ 明朝" w:cs="Times New Roman" w:hint="eastAsia"/>
                                <w:kern w:val="2"/>
                                <w:sz w:val="18"/>
                                <w:szCs w:val="18"/>
                                <w:lang w:eastAsia="ja-JP"/>
                              </w:rPr>
                              <w:t>進行</w:t>
                            </w:r>
                            <w:r w:rsidR="00516092" w:rsidRPr="00613C7D">
                              <w:rPr>
                                <w:rFonts w:ascii="ＭＳ 明朝" w:hAnsi="ＭＳ 明朝" w:cs="Times New Roman" w:hint="eastAsia"/>
                                <w:kern w:val="2"/>
                                <w:sz w:val="18"/>
                                <w:szCs w:val="18"/>
                                <w:lang w:eastAsia="ja-JP"/>
                              </w:rPr>
                              <w:t>は</w:t>
                            </w:r>
                            <w:r w:rsidR="00613C7D" w:rsidRPr="00613C7D">
                              <w:rPr>
                                <w:rFonts w:ascii="ＭＳ 明朝" w:hAnsi="ＭＳ 明朝" w:cs="Times New Roman" w:hint="eastAsia"/>
                                <w:kern w:val="2"/>
                                <w:sz w:val="18"/>
                                <w:szCs w:val="18"/>
                                <w:lang w:eastAsia="ja-JP"/>
                              </w:rPr>
                              <w:t>石川康子</w:t>
                            </w:r>
                            <w:r w:rsidR="004718D7" w:rsidRPr="00613C7D">
                              <w:rPr>
                                <w:rFonts w:ascii="ＭＳ 明朝" w:hAnsi="ＭＳ 明朝" w:cs="Times New Roman" w:hint="eastAsia"/>
                                <w:kern w:val="2"/>
                                <w:sz w:val="18"/>
                                <w:szCs w:val="18"/>
                                <w:lang w:eastAsia="ja-JP"/>
                              </w:rPr>
                              <w:t>世話人</w:t>
                            </w:r>
                            <w:r w:rsidR="004718D7" w:rsidRPr="00A57D3B">
                              <w:rPr>
                                <w:rFonts w:ascii="ＭＳ ゴシック" w:eastAsia="ＭＳ ゴシック" w:hAnsi="ＭＳ ゴシック" w:cs="Times New Roman" w:hint="eastAsia"/>
                                <w:b/>
                                <w:bCs/>
                                <w:color w:val="0070C0"/>
                                <w:kern w:val="2"/>
                                <w:sz w:val="16"/>
                                <w:szCs w:val="16"/>
                                <w:lang w:eastAsia="ja-JP"/>
                              </w:rPr>
                              <w:t>(</w:t>
                            </w:r>
                            <w:r w:rsidR="00613C7D" w:rsidRPr="00A57D3B">
                              <w:rPr>
                                <w:rFonts w:ascii="ＭＳ ゴシック" w:eastAsia="ＭＳ ゴシック" w:hAnsi="ＭＳ ゴシック" w:cs="Times New Roman" w:hint="eastAsia"/>
                                <w:b/>
                                <w:bCs/>
                                <w:color w:val="0070C0"/>
                                <w:kern w:val="2"/>
                                <w:sz w:val="16"/>
                                <w:szCs w:val="16"/>
                                <w:lang w:eastAsia="ja-JP"/>
                              </w:rPr>
                              <w:t>右</w:t>
                            </w:r>
                            <w:r w:rsidR="004718D7" w:rsidRPr="00A57D3B">
                              <w:rPr>
                                <w:rFonts w:ascii="ＭＳ ゴシック" w:eastAsia="ＭＳ ゴシック" w:hAnsi="ＭＳ ゴシック" w:cs="Times New Roman" w:hint="eastAsia"/>
                                <w:b/>
                                <w:bCs/>
                                <w:color w:val="0070C0"/>
                                <w:kern w:val="2"/>
                                <w:sz w:val="16"/>
                                <w:szCs w:val="16"/>
                                <w:lang w:eastAsia="ja-JP"/>
                              </w:rPr>
                              <w:t>写真)</w:t>
                            </w:r>
                            <w:r w:rsidR="00613C7D"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記録</w:t>
                            </w:r>
                            <w:r w:rsidR="00516092" w:rsidRPr="00613C7D">
                              <w:rPr>
                                <w:rFonts w:ascii="ＭＳ 明朝" w:hAnsi="ＭＳ 明朝" w:cs="Times New Roman" w:hint="eastAsia"/>
                                <w:kern w:val="2"/>
                                <w:sz w:val="18"/>
                                <w:szCs w:val="18"/>
                                <w:lang w:eastAsia="ja-JP"/>
                              </w:rPr>
                              <w:t>は</w:t>
                            </w:r>
                            <w:r w:rsidR="00613C7D" w:rsidRPr="00613C7D">
                              <w:rPr>
                                <w:rFonts w:ascii="ＭＳ 明朝" w:hAnsi="ＭＳ 明朝" w:cs="Times New Roman" w:hint="eastAsia"/>
                                <w:kern w:val="2"/>
                                <w:sz w:val="18"/>
                                <w:szCs w:val="18"/>
                                <w:lang w:eastAsia="ja-JP"/>
                              </w:rPr>
                              <w:t>鈴木ヒデヨさんにお願いしました</w:t>
                            </w:r>
                            <w:r w:rsidRPr="00613C7D">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27" type="#_x0000_t202" style="position:absolute;margin-left:63.85pt;margin-top:3.5pt;width:115.05pt;height:171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" stroked="f" strokeweight="3pt">
                <v:stroke linestyle="thinThin"/>
                <v:textbox inset="2.25pt,0,2.25pt,.75pt">
                  <w:txbxContent>
                    <w:p w14:paraId="5F61B17E" w14:textId="1A14BFAF"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613C7D">
                        <w:rPr>
                          <w:rFonts w:ascii="ＭＳ 明朝" w:hAnsi="ＭＳ 明朝" w:cs="Times New Roman" w:hint="eastAsia"/>
                          <w:kern w:val="2"/>
                          <w:sz w:val="18"/>
                          <w:szCs w:val="18"/>
                          <w:lang w:eastAsia="ja-JP"/>
                        </w:rPr>
                        <w:t xml:space="preserve">　</w:t>
                      </w:r>
                      <w:r w:rsidR="00F07E53" w:rsidRPr="00613C7D">
                        <w:rPr>
                          <w:rFonts w:ascii="ＭＳ 明朝" w:hAnsi="ＭＳ 明朝" w:cs="Times New Roman" w:hint="eastAsia"/>
                          <w:kern w:val="2"/>
                          <w:sz w:val="18"/>
                          <w:szCs w:val="18"/>
                          <w:lang w:eastAsia="ja-JP"/>
                        </w:rPr>
                        <w:t>調布</w:t>
                      </w:r>
                      <w:r w:rsidR="00516092"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憲法ひろば</w:t>
                      </w:r>
                      <w:r w:rsidR="00516092" w:rsidRPr="00613C7D">
                        <w:rPr>
                          <w:rFonts w:ascii="ＭＳ 明朝" w:hAnsi="ＭＳ 明朝" w:cs="Times New Roman" w:hint="eastAsia"/>
                          <w:kern w:val="2"/>
                          <w:sz w:val="18"/>
                          <w:szCs w:val="18"/>
                          <w:lang w:eastAsia="ja-JP"/>
                        </w:rPr>
                        <w:t>｣</w:t>
                      </w:r>
                      <w:r w:rsidR="00FB73C3" w:rsidRPr="00613C7D">
                        <w:rPr>
                          <w:rFonts w:ascii="ＭＳ 明朝" w:hAnsi="ＭＳ 明朝" w:cs="Times New Roman" w:hint="eastAsia"/>
                          <w:kern w:val="2"/>
                          <w:sz w:val="18"/>
                          <w:szCs w:val="18"/>
                          <w:lang w:eastAsia="ja-JP"/>
                        </w:rPr>
                        <w:t>は</w:t>
                      </w:r>
                      <w:r w:rsidR="005210AC" w:rsidRPr="00613C7D">
                        <w:rPr>
                          <w:rFonts w:ascii="ＭＳ 明朝" w:hAnsi="ＭＳ 明朝" w:cs="Times New Roman" w:hint="eastAsia"/>
                          <w:kern w:val="2"/>
                          <w:sz w:val="18"/>
                          <w:szCs w:val="18"/>
                          <w:lang w:eastAsia="ja-JP"/>
                        </w:rPr>
                        <w:t>3</w:t>
                      </w:r>
                      <w:r w:rsidRPr="00613C7D">
                        <w:rPr>
                          <w:rFonts w:ascii="ＭＳ 明朝" w:hAnsi="ＭＳ 明朝" w:cs="Times New Roman" w:hint="eastAsia"/>
                          <w:kern w:val="2"/>
                          <w:sz w:val="18"/>
                          <w:szCs w:val="18"/>
                          <w:lang w:eastAsia="ja-JP"/>
                        </w:rPr>
                        <w:t>月</w:t>
                      </w:r>
                      <w:r w:rsidR="004718D7" w:rsidRPr="00613C7D">
                        <w:rPr>
                          <w:rFonts w:ascii="ＭＳ 明朝" w:hAnsi="ＭＳ 明朝" w:cs="Times New Roman" w:hint="eastAsia"/>
                          <w:kern w:val="2"/>
                          <w:sz w:val="18"/>
                          <w:szCs w:val="18"/>
                          <w:lang w:eastAsia="ja-JP"/>
                        </w:rPr>
                        <w:t>18</w:t>
                      </w:r>
                      <w:r w:rsidRPr="00613C7D">
                        <w:rPr>
                          <w:rFonts w:ascii="ＭＳ 明朝" w:hAnsi="ＭＳ 明朝" w:cs="Times New Roman" w:hint="eastAsia"/>
                          <w:kern w:val="2"/>
                          <w:sz w:val="18"/>
                          <w:szCs w:val="18"/>
                          <w:lang w:eastAsia="ja-JP"/>
                        </w:rPr>
                        <w:t>日</w:t>
                      </w:r>
                      <w:r w:rsidR="004718D7" w:rsidRPr="00613C7D">
                        <w:rPr>
                          <w:rFonts w:ascii="ＭＳ 明朝" w:hAnsi="ＭＳ 明朝" w:cs="Times New Roman" w:hint="eastAsia"/>
                          <w:kern w:val="2"/>
                          <w:sz w:val="18"/>
                          <w:szCs w:val="18"/>
                          <w:lang w:eastAsia="ja-JP"/>
                        </w:rPr>
                        <w:t>(</w:t>
                      </w:r>
                      <w:r w:rsidR="005210AC" w:rsidRPr="00613C7D">
                        <w:rPr>
                          <w:rFonts w:ascii="ＭＳ 明朝" w:hAnsi="ＭＳ 明朝" w:cs="Times New Roman" w:hint="eastAsia"/>
                          <w:kern w:val="2"/>
                          <w:sz w:val="18"/>
                          <w:szCs w:val="18"/>
                          <w:lang w:eastAsia="ja-JP"/>
                        </w:rPr>
                        <w:t>土</w:t>
                      </w:r>
                      <w:r w:rsidR="004718D7" w:rsidRPr="00613C7D">
                        <w:rPr>
                          <w:rFonts w:ascii="ＭＳ 明朝" w:hAnsi="ＭＳ 明朝" w:cs="Times New Roman" w:hint="eastAsia"/>
                          <w:kern w:val="2"/>
                          <w:sz w:val="18"/>
                          <w:szCs w:val="18"/>
                          <w:lang w:eastAsia="ja-JP"/>
                        </w:rPr>
                        <w:t>)</w:t>
                      </w:r>
                      <w:r w:rsidR="00B97AC0" w:rsidRPr="00613C7D">
                        <w:rPr>
                          <w:rFonts w:ascii="ＭＳ 明朝" w:hAnsi="ＭＳ 明朝" w:cs="Times New Roman" w:hint="eastAsia"/>
                          <w:kern w:val="2"/>
                          <w:sz w:val="18"/>
                          <w:szCs w:val="18"/>
                          <w:lang w:eastAsia="ja-JP"/>
                        </w:rPr>
                        <w:t>、</w:t>
                      </w:r>
                      <w:r w:rsidR="004718D7" w:rsidRPr="00613C7D">
                        <w:rPr>
                          <w:rFonts w:ascii="ＭＳ 明朝" w:hAnsi="ＭＳ 明朝" w:cs="Times New Roman" w:hint="eastAsia"/>
                          <w:kern w:val="2"/>
                          <w:sz w:val="18"/>
                          <w:szCs w:val="18"/>
                          <w:lang w:eastAsia="ja-JP"/>
                        </w:rPr>
                        <w:t>たづくり</w:t>
                      </w:r>
                      <w:r w:rsidR="00613C7D" w:rsidRPr="00613C7D">
                        <w:rPr>
                          <w:rFonts w:ascii="ＭＳ 明朝" w:hAnsi="ＭＳ 明朝" w:cs="Times New Roman" w:hint="eastAsia"/>
                          <w:kern w:val="2"/>
                          <w:sz w:val="18"/>
                          <w:szCs w:val="18"/>
                          <w:lang w:eastAsia="ja-JP"/>
                        </w:rPr>
                        <w:t>9階研修室</w:t>
                      </w:r>
                      <w:r w:rsidR="004718D7" w:rsidRPr="00613C7D">
                        <w:rPr>
                          <w:rFonts w:ascii="ＭＳ 明朝" w:hAnsi="ＭＳ 明朝" w:cs="Times New Roman" w:hint="eastAsia"/>
                          <w:kern w:val="2"/>
                          <w:sz w:val="18"/>
                          <w:szCs w:val="18"/>
                          <w:lang w:eastAsia="ja-JP"/>
                        </w:rPr>
                        <w:t>で</w:t>
                      </w:r>
                      <w:r w:rsidR="000013A6" w:rsidRPr="00613C7D">
                        <w:rPr>
                          <w:rFonts w:ascii="ＭＳ 明朝" w:hAnsi="ＭＳ 明朝" w:cs="Times New Roman" w:hint="eastAsia"/>
                          <w:kern w:val="2"/>
                          <w:sz w:val="18"/>
                          <w:szCs w:val="18"/>
                          <w:lang w:eastAsia="ja-JP"/>
                        </w:rPr>
                        <w:t>第18</w:t>
                      </w:r>
                      <w:r w:rsidR="00613C7D" w:rsidRPr="00613C7D">
                        <w:rPr>
                          <w:rFonts w:ascii="ＭＳ 明朝" w:hAnsi="ＭＳ 明朝" w:cs="Times New Roman" w:hint="eastAsia"/>
                          <w:kern w:val="2"/>
                          <w:sz w:val="18"/>
                          <w:szCs w:val="18"/>
                          <w:lang w:eastAsia="ja-JP"/>
                        </w:rPr>
                        <w:t>8</w:t>
                      </w:r>
                      <w:r w:rsidR="000013A6" w:rsidRPr="00613C7D">
                        <w:rPr>
                          <w:rFonts w:ascii="ＭＳ 明朝" w:hAnsi="ＭＳ 明朝" w:cs="Times New Roman" w:hint="eastAsia"/>
                          <w:kern w:val="2"/>
                          <w:sz w:val="18"/>
                          <w:szCs w:val="18"/>
                          <w:lang w:eastAsia="ja-JP"/>
                        </w:rPr>
                        <w:t>回例会を開催。</w:t>
                      </w:r>
                      <w:r w:rsidR="00613C7D" w:rsidRPr="00613C7D">
                        <w:rPr>
                          <w:rFonts w:ascii="ＭＳ 明朝" w:hAnsi="ＭＳ 明朝" w:cs="Times New Roman" w:hint="eastAsia"/>
                          <w:kern w:val="2"/>
                          <w:sz w:val="18"/>
                          <w:szCs w:val="18"/>
                          <w:lang w:eastAsia="ja-JP"/>
                        </w:rPr>
                        <w:t>｢地方自治という希望　杉並区長選に学ぶ｣と題して岸本事務所の内田聖子(しょうこ)</w:t>
                      </w:r>
                      <w:r w:rsidR="004718D7" w:rsidRPr="00613C7D">
                        <w:rPr>
                          <w:rFonts w:ascii="ＭＳ 明朝" w:hAnsi="ＭＳ 明朝" w:cs="Times New Roman" w:hint="eastAsia"/>
                          <w:kern w:val="2"/>
                          <w:sz w:val="18"/>
                          <w:szCs w:val="18"/>
                          <w:lang w:eastAsia="ja-JP"/>
                        </w:rPr>
                        <w:t>さん</w:t>
                      </w:r>
                      <w:bookmarkStart w:id="1" w:name="_Hlk122719551"/>
                      <w:r w:rsidR="00361800" w:rsidRPr="00A57D3B">
                        <w:rPr>
                          <w:rFonts w:ascii="ＭＳ ゴシック" w:eastAsia="ＭＳ ゴシック" w:hAnsi="ＭＳ ゴシック" w:cs="Times New Roman" w:hint="eastAsia"/>
                          <w:b/>
                          <w:bCs/>
                          <w:color w:val="0070C0"/>
                          <w:kern w:val="2"/>
                          <w:sz w:val="16"/>
                          <w:szCs w:val="16"/>
                          <w:lang w:eastAsia="ja-JP"/>
                        </w:rPr>
                        <w:t>(左写真)</w:t>
                      </w:r>
                      <w:bookmarkEnd w:id="1"/>
                      <w:r w:rsidR="00613C7D" w:rsidRPr="00613C7D">
                        <w:rPr>
                          <w:rFonts w:ascii="ＭＳ 明朝" w:hAnsi="ＭＳ 明朝" w:cs="Times New Roman" w:hint="eastAsia"/>
                          <w:kern w:val="2"/>
                          <w:sz w:val="18"/>
                          <w:szCs w:val="18"/>
                          <w:lang w:eastAsia="ja-JP"/>
                        </w:rPr>
                        <w:t>にお</w:t>
                      </w:r>
                      <w:r w:rsidR="004718D7" w:rsidRPr="00613C7D">
                        <w:rPr>
                          <w:rFonts w:ascii="ＭＳ 明朝" w:hAnsi="ＭＳ 明朝" w:cs="Times New Roman" w:hint="eastAsia"/>
                          <w:kern w:val="2"/>
                          <w:sz w:val="18"/>
                          <w:szCs w:val="18"/>
                          <w:lang w:eastAsia="ja-JP"/>
                        </w:rPr>
                        <w:t>話し</w:t>
                      </w:r>
                      <w:r w:rsidR="00613C7D" w:rsidRPr="00613C7D">
                        <w:rPr>
                          <w:rFonts w:ascii="ＭＳ 明朝" w:hAnsi="ＭＳ 明朝" w:cs="Times New Roman" w:hint="eastAsia"/>
                          <w:kern w:val="2"/>
                          <w:sz w:val="18"/>
                          <w:szCs w:val="18"/>
                          <w:lang w:eastAsia="ja-JP"/>
                        </w:rPr>
                        <w:t>を</w:t>
                      </w:r>
                      <w:r w:rsidR="004718D7" w:rsidRPr="00613C7D">
                        <w:rPr>
                          <w:rFonts w:ascii="ＭＳ 明朝" w:hAnsi="ＭＳ 明朝" w:cs="Times New Roman" w:hint="eastAsia"/>
                          <w:kern w:val="2"/>
                          <w:sz w:val="18"/>
                          <w:szCs w:val="18"/>
                          <w:lang w:eastAsia="ja-JP"/>
                        </w:rPr>
                        <w:t>いただきました</w:t>
                      </w:r>
                      <w:r w:rsidR="000013A6" w:rsidRPr="00613C7D">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参加は39人</w:t>
                      </w:r>
                      <w:r w:rsidR="00A57D3B">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内</w:t>
                      </w:r>
                      <w:r w:rsidR="00A57D3B">
                        <w:rPr>
                          <w:rFonts w:ascii="ＭＳ 明朝" w:hAnsi="ＭＳ 明朝" w:cs="Times New Roman" w:hint="eastAsia"/>
                          <w:kern w:val="2"/>
                          <w:sz w:val="18"/>
                          <w:szCs w:val="18"/>
                          <w:lang w:eastAsia="ja-JP"/>
                        </w:rPr>
                        <w:t>ズーム</w:t>
                      </w:r>
                      <w:r w:rsidR="00613C7D">
                        <w:rPr>
                          <w:rFonts w:ascii="ＭＳ 明朝" w:hAnsi="ＭＳ 明朝" w:cs="Times New Roman" w:hint="eastAsia"/>
                          <w:kern w:val="2"/>
                          <w:sz w:val="18"/>
                          <w:szCs w:val="18"/>
                          <w:lang w:eastAsia="ja-JP"/>
                        </w:rPr>
                        <w:t>参加7人)。</w:t>
                      </w:r>
                      <w:r w:rsidR="00B97AC0" w:rsidRPr="00613C7D">
                        <w:rPr>
                          <w:rFonts w:ascii="ＭＳ 明朝" w:hAnsi="ＭＳ 明朝" w:cs="Times New Roman" w:hint="eastAsia"/>
                          <w:kern w:val="2"/>
                          <w:sz w:val="18"/>
                          <w:szCs w:val="18"/>
                          <w:lang w:eastAsia="ja-JP"/>
                        </w:rPr>
                        <w:t>進行</w:t>
                      </w:r>
                      <w:r w:rsidR="00516092" w:rsidRPr="00613C7D">
                        <w:rPr>
                          <w:rFonts w:ascii="ＭＳ 明朝" w:hAnsi="ＭＳ 明朝" w:cs="Times New Roman" w:hint="eastAsia"/>
                          <w:kern w:val="2"/>
                          <w:sz w:val="18"/>
                          <w:szCs w:val="18"/>
                          <w:lang w:eastAsia="ja-JP"/>
                        </w:rPr>
                        <w:t>は</w:t>
                      </w:r>
                      <w:r w:rsidR="00613C7D" w:rsidRPr="00613C7D">
                        <w:rPr>
                          <w:rFonts w:ascii="ＭＳ 明朝" w:hAnsi="ＭＳ 明朝" w:cs="Times New Roman" w:hint="eastAsia"/>
                          <w:kern w:val="2"/>
                          <w:sz w:val="18"/>
                          <w:szCs w:val="18"/>
                          <w:lang w:eastAsia="ja-JP"/>
                        </w:rPr>
                        <w:t>石川康子</w:t>
                      </w:r>
                      <w:r w:rsidR="004718D7" w:rsidRPr="00613C7D">
                        <w:rPr>
                          <w:rFonts w:ascii="ＭＳ 明朝" w:hAnsi="ＭＳ 明朝" w:cs="Times New Roman" w:hint="eastAsia"/>
                          <w:kern w:val="2"/>
                          <w:sz w:val="18"/>
                          <w:szCs w:val="18"/>
                          <w:lang w:eastAsia="ja-JP"/>
                        </w:rPr>
                        <w:t>世話人</w:t>
                      </w:r>
                      <w:r w:rsidR="004718D7" w:rsidRPr="00A57D3B">
                        <w:rPr>
                          <w:rFonts w:ascii="ＭＳ ゴシック" w:eastAsia="ＭＳ ゴシック" w:hAnsi="ＭＳ ゴシック" w:cs="Times New Roman" w:hint="eastAsia"/>
                          <w:b/>
                          <w:bCs/>
                          <w:color w:val="0070C0"/>
                          <w:kern w:val="2"/>
                          <w:sz w:val="16"/>
                          <w:szCs w:val="16"/>
                          <w:lang w:eastAsia="ja-JP"/>
                        </w:rPr>
                        <w:t>(</w:t>
                      </w:r>
                      <w:r w:rsidR="00613C7D" w:rsidRPr="00A57D3B">
                        <w:rPr>
                          <w:rFonts w:ascii="ＭＳ ゴシック" w:eastAsia="ＭＳ ゴシック" w:hAnsi="ＭＳ ゴシック" w:cs="Times New Roman" w:hint="eastAsia"/>
                          <w:b/>
                          <w:bCs/>
                          <w:color w:val="0070C0"/>
                          <w:kern w:val="2"/>
                          <w:sz w:val="16"/>
                          <w:szCs w:val="16"/>
                          <w:lang w:eastAsia="ja-JP"/>
                        </w:rPr>
                        <w:t>右</w:t>
                      </w:r>
                      <w:r w:rsidR="004718D7" w:rsidRPr="00A57D3B">
                        <w:rPr>
                          <w:rFonts w:ascii="ＭＳ ゴシック" w:eastAsia="ＭＳ ゴシック" w:hAnsi="ＭＳ ゴシック" w:cs="Times New Roman" w:hint="eastAsia"/>
                          <w:b/>
                          <w:bCs/>
                          <w:color w:val="0070C0"/>
                          <w:kern w:val="2"/>
                          <w:sz w:val="16"/>
                          <w:szCs w:val="16"/>
                          <w:lang w:eastAsia="ja-JP"/>
                        </w:rPr>
                        <w:t>写真)</w:t>
                      </w:r>
                      <w:r w:rsidR="00613C7D" w:rsidRPr="00613C7D">
                        <w:rPr>
                          <w:rFonts w:ascii="ＭＳ 明朝" w:hAnsi="ＭＳ 明朝" w:cs="Times New Roman" w:hint="eastAsia"/>
                          <w:kern w:val="2"/>
                          <w:sz w:val="18"/>
                          <w:szCs w:val="18"/>
                          <w:lang w:eastAsia="ja-JP"/>
                        </w:rPr>
                        <w:t>、</w:t>
                      </w:r>
                      <w:r w:rsidRPr="00613C7D">
                        <w:rPr>
                          <w:rFonts w:ascii="ＭＳ 明朝" w:hAnsi="ＭＳ 明朝" w:cs="Times New Roman" w:hint="eastAsia"/>
                          <w:kern w:val="2"/>
                          <w:sz w:val="18"/>
                          <w:szCs w:val="18"/>
                          <w:lang w:eastAsia="ja-JP"/>
                        </w:rPr>
                        <w:t>記録</w:t>
                      </w:r>
                      <w:r w:rsidR="00516092" w:rsidRPr="00613C7D">
                        <w:rPr>
                          <w:rFonts w:ascii="ＭＳ 明朝" w:hAnsi="ＭＳ 明朝" w:cs="Times New Roman" w:hint="eastAsia"/>
                          <w:kern w:val="2"/>
                          <w:sz w:val="18"/>
                          <w:szCs w:val="18"/>
                          <w:lang w:eastAsia="ja-JP"/>
                        </w:rPr>
                        <w:t>は</w:t>
                      </w:r>
                      <w:r w:rsidR="00613C7D" w:rsidRPr="00613C7D">
                        <w:rPr>
                          <w:rFonts w:ascii="ＭＳ 明朝" w:hAnsi="ＭＳ 明朝" w:cs="Times New Roman" w:hint="eastAsia"/>
                          <w:kern w:val="2"/>
                          <w:sz w:val="18"/>
                          <w:szCs w:val="18"/>
                          <w:lang w:eastAsia="ja-JP"/>
                        </w:rPr>
                        <w:t>鈴木ヒデヨさんにお願いしました</w:t>
                      </w:r>
                      <w:r w:rsidRPr="00613C7D">
                        <w:rPr>
                          <w:rFonts w:ascii="ＭＳ 明朝" w:hAnsi="ＭＳ 明朝" w:cs="Times New Roman" w:hint="eastAsia"/>
                          <w:kern w:val="2"/>
                          <w:sz w:val="18"/>
                          <w:szCs w:val="18"/>
                          <w:lang w:eastAsia="ja-JP"/>
                        </w:rPr>
                        <w:t>。</w:t>
                      </w:r>
                      <w:r w:rsidR="00613C7D">
                        <w:rPr>
                          <w:rFonts w:ascii="ＭＳ 明朝" w:hAnsi="ＭＳ 明朝" w:cs="Times New Roman" w:hint="eastAsia"/>
                          <w:kern w:val="2"/>
                          <w:sz w:val="18"/>
                          <w:szCs w:val="18"/>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2A7168">
        <w:rPr>
          <w:noProof/>
        </w:rPr>
        <mc:AlternateContent>
          <mc:Choice Requires="wps">
            <w:drawing>
              <wp:anchor distT="0" distB="0" distL="114300" distR="114300" simplePos="0" relativeHeight="251646464" behindDoc="0" locked="0" layoutInCell="1" allowOverlap="1" wp14:anchorId="5E7018F9" wp14:editId="7EB80E3D">
                <wp:simplePos x="0" y="0"/>
                <wp:positionH relativeFrom="column">
                  <wp:posOffset>3637280</wp:posOffset>
                </wp:positionH>
                <wp:positionV relativeFrom="paragraph">
                  <wp:posOffset>46990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2C8714E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EF02F5">
                              <w:rPr>
                                <w:rFonts w:ascii="ＭＳ 明朝" w:hAnsi="ＭＳ 明朝" w:hint="eastAsia"/>
                                <w:b/>
                                <w:color w:val="FF0000"/>
                                <w:sz w:val="36"/>
                                <w:szCs w:val="36"/>
                                <w:lang w:eastAsia="ja-JP"/>
                              </w:rPr>
                              <w:t>5</w:t>
                            </w:r>
                            <w:r w:rsidRPr="00FF6AA4">
                              <w:rPr>
                                <w:rFonts w:hint="eastAsia"/>
                                <w:sz w:val="20"/>
                              </w:rPr>
                              <w:t>号</w:t>
                            </w:r>
                          </w:p>
                          <w:p w14:paraId="75C80C1F" w14:textId="5B315C69" w:rsidR="006677CD" w:rsidRPr="00893AFF" w:rsidRDefault="00EF02F5" w:rsidP="00E16742">
                            <w:pPr>
                              <w:spacing w:beforeLines="20" w:before="72" w:line="280" w:lineRule="exact"/>
                              <w:jc w:val="center"/>
                              <w:rPr>
                                <w:b/>
                                <w:sz w:val="20"/>
                                <w:lang w:eastAsia="ja-JP"/>
                              </w:rPr>
                            </w:pPr>
                            <w:r>
                              <w:rPr>
                                <w:rFonts w:hint="eastAsia"/>
                                <w:b/>
                                <w:sz w:val="20"/>
                                <w:lang w:eastAsia="ja-JP"/>
                              </w:rPr>
                              <w:t>3</w:t>
                            </w:r>
                            <w:r w:rsidR="006677CD" w:rsidRPr="00893AFF">
                              <w:rPr>
                                <w:rFonts w:hint="eastAsia"/>
                                <w:b/>
                                <w:sz w:val="20"/>
                              </w:rPr>
                              <w:t>月</w:t>
                            </w:r>
                            <w:r w:rsidR="00361800">
                              <w:rPr>
                                <w:rFonts w:hint="eastAsia"/>
                                <w:b/>
                                <w:sz w:val="20"/>
                                <w:lang w:eastAsia="ja-JP"/>
                              </w:rPr>
                              <w:t>2</w:t>
                            </w:r>
                            <w:r w:rsidR="00A57D3B">
                              <w:rPr>
                                <w:rFonts w:hint="eastAsia"/>
                                <w:b/>
                                <w:sz w:val="20"/>
                                <w:lang w:eastAsia="ja-JP"/>
                              </w:rPr>
                              <w:t>2</w:t>
                            </w:r>
                            <w:r w:rsidR="00B87ED3">
                              <w:rPr>
                                <w:rFonts w:hint="eastAsia"/>
                                <w:b/>
                                <w:sz w:val="20"/>
                                <w:lang w:eastAsia="ja-JP"/>
                              </w:rPr>
                              <w:t>日</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28" type="#_x0000_t202" style="position:absolute;margin-left:286.4pt;margin-top:3.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" strokecolor="blue" strokeweight="3pt">
                <v:stroke linestyle="thinThin"/>
                <v:textbox inset="2.25pt,0,2.25pt,.75pt">
                  <w:txbxContent>
                    <w:p w14:paraId="2F657A2B" w14:textId="2C8714E1"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EF02F5">
                        <w:rPr>
                          <w:rFonts w:ascii="ＭＳ 明朝" w:hAnsi="ＭＳ 明朝" w:hint="eastAsia"/>
                          <w:b/>
                          <w:color w:val="FF0000"/>
                          <w:sz w:val="36"/>
                          <w:szCs w:val="36"/>
                          <w:lang w:eastAsia="ja-JP"/>
                        </w:rPr>
                        <w:t>5</w:t>
                      </w:r>
                      <w:r w:rsidRPr="00FF6AA4">
                        <w:rPr>
                          <w:rFonts w:hint="eastAsia"/>
                          <w:sz w:val="20"/>
                        </w:rPr>
                        <w:t>号</w:t>
                      </w:r>
                    </w:p>
                    <w:p w14:paraId="75C80C1F" w14:textId="5B315C69" w:rsidR="006677CD" w:rsidRPr="00893AFF" w:rsidRDefault="00EF02F5" w:rsidP="00E16742">
                      <w:pPr>
                        <w:spacing w:beforeLines="20" w:before="72" w:line="280" w:lineRule="exact"/>
                        <w:jc w:val="center"/>
                        <w:rPr>
                          <w:b/>
                          <w:sz w:val="20"/>
                          <w:lang w:eastAsia="ja-JP"/>
                        </w:rPr>
                      </w:pPr>
                      <w:r>
                        <w:rPr>
                          <w:rFonts w:hint="eastAsia"/>
                          <w:b/>
                          <w:sz w:val="20"/>
                          <w:lang w:eastAsia="ja-JP"/>
                        </w:rPr>
                        <w:t>3</w:t>
                      </w:r>
                      <w:r w:rsidR="006677CD" w:rsidRPr="00893AFF">
                        <w:rPr>
                          <w:rFonts w:hint="eastAsia"/>
                          <w:b/>
                          <w:sz w:val="20"/>
                        </w:rPr>
                        <w:t>月</w:t>
                      </w:r>
                      <w:r w:rsidR="00361800">
                        <w:rPr>
                          <w:rFonts w:hint="eastAsia"/>
                          <w:b/>
                          <w:sz w:val="20"/>
                          <w:lang w:eastAsia="ja-JP"/>
                        </w:rPr>
                        <w:t>2</w:t>
                      </w:r>
                      <w:r w:rsidR="00A57D3B">
                        <w:rPr>
                          <w:rFonts w:hint="eastAsia"/>
                          <w:b/>
                          <w:sz w:val="20"/>
                          <w:lang w:eastAsia="ja-JP"/>
                        </w:rPr>
                        <w:t>2</w:t>
                      </w:r>
                      <w:r w:rsidR="00B87ED3">
                        <w:rPr>
                          <w:rFonts w:hint="eastAsia"/>
                          <w:b/>
                          <w:sz w:val="20"/>
                          <w:lang w:eastAsia="ja-JP"/>
                        </w:rPr>
                        <w:t>日</w:t>
                      </w:r>
                    </w:p>
                    <w:p w14:paraId="168606B6" w14:textId="4CE980FD" w:rsidR="006677CD" w:rsidRDefault="006677CD" w:rsidP="00E16742">
                      <w:pPr>
                        <w:jc w:val="center"/>
                      </w:pPr>
                      <w:r w:rsidRPr="00893AFF">
                        <w:rPr>
                          <w:rFonts w:hint="eastAsia"/>
                          <w:b/>
                          <w:sz w:val="20"/>
                        </w:rPr>
                        <w:t>２０</w:t>
                      </w:r>
                      <w:r w:rsidR="00715A0B">
                        <w:rPr>
                          <w:rFonts w:hint="eastAsia"/>
                          <w:b/>
                          <w:sz w:val="20"/>
                          <w:lang w:eastAsia="ja-JP"/>
                        </w:rPr>
                        <w:t>２</w:t>
                      </w:r>
                      <w:r w:rsidR="00EF02F5">
                        <w:rPr>
                          <w:rFonts w:hint="eastAsia"/>
                          <w:b/>
                          <w:sz w:val="20"/>
                          <w:lang w:eastAsia="ja-JP"/>
                        </w:rPr>
                        <w:t>３</w:t>
                      </w:r>
                      <w:r w:rsidRPr="00893AFF">
                        <w:rPr>
                          <w:rFonts w:hint="eastAsia"/>
                          <w:b/>
                          <w:sz w:val="20"/>
                        </w:rPr>
                        <w:t>年</w:t>
                      </w:r>
                    </w:p>
                  </w:txbxContent>
                </v:textbox>
              </v:shape>
            </w:pict>
          </mc:Fallback>
        </mc:AlternateContent>
      </w:r>
      <w:r w:rsidR="00B97AC0">
        <w:rPr>
          <w:noProof/>
        </w:rPr>
        <mc:AlternateContent>
          <mc:Choice Requires="wps">
            <w:drawing>
              <wp:anchor distT="0" distB="0" distL="114300" distR="114300" simplePos="0" relativeHeight="251647488" behindDoc="0" locked="0" layoutInCell="1" allowOverlap="1" wp14:anchorId="40A524B1" wp14:editId="666A0D8E">
                <wp:simplePos x="0" y="0"/>
                <wp:positionH relativeFrom="column">
                  <wp:posOffset>4610735</wp:posOffset>
                </wp:positionH>
                <wp:positionV relativeFrom="paragraph">
                  <wp:posOffset>-44450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29" type="#_x0000_t202" style="position:absolute;margin-left:363.05pt;margin-top:-3.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B97AC0">
        <w:rPr>
          <w:noProof/>
        </w:rPr>
        <w:drawing>
          <wp:anchor distT="0" distB="0" distL="114300" distR="114300" simplePos="0" relativeHeight="251648512" behindDoc="0" locked="0" layoutInCell="1" allowOverlap="1" wp14:anchorId="1DB78559" wp14:editId="3A5E44C6">
            <wp:simplePos x="0" y="0"/>
            <wp:positionH relativeFrom="column">
              <wp:posOffset>86360</wp:posOffset>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0"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Mr7QEAAMADAAAOAAAAZHJzL2Uyb0RvYy54bWysU9uK2zAQfS/0H4TeGzshG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1ts7ziSdLe9Wy/U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CDj9Mr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1"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y7AEAAL8DAAAOAAAAZHJzL2Uyb0RvYy54bWysU1Fv0zAQfkfiP1h+p0kHm7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w+qa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AW1Pky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36FF4F2A" w:rsidR="002578C7" w:rsidRPr="002578C7" w:rsidRDefault="002578C7" w:rsidP="002578C7">
      <w:pPr>
        <w:rPr>
          <w:lang w:eastAsia="ja-JP"/>
        </w:rPr>
      </w:pPr>
    </w:p>
    <w:p w14:paraId="79B1EEAF" w14:textId="178F6FAC" w:rsidR="002578C7" w:rsidRPr="002578C7" w:rsidRDefault="002578C7" w:rsidP="002578C7">
      <w:pPr>
        <w:rPr>
          <w:lang w:eastAsia="ja-JP"/>
        </w:rPr>
      </w:pPr>
    </w:p>
    <w:p w14:paraId="3A1EAAD5" w14:textId="67F46EEA" w:rsidR="002578C7" w:rsidRPr="002578C7" w:rsidRDefault="0088790E" w:rsidP="002578C7">
      <w:pPr>
        <w:rPr>
          <w:lang w:eastAsia="ja-JP"/>
        </w:rPr>
      </w:pPr>
      <w:r>
        <w:rPr>
          <w:noProof/>
        </w:rPr>
        <mc:AlternateContent>
          <mc:Choice Requires="wps">
            <w:drawing>
              <wp:anchor distT="0" distB="0" distL="114300" distR="114300" simplePos="0" relativeHeight="251649536" behindDoc="0" locked="0" layoutInCell="1" allowOverlap="1" wp14:anchorId="769150E2" wp14:editId="3CCD6B75">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2"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v1+nmu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2B0CA408" w:rsidR="002578C7" w:rsidRDefault="005210AC" w:rsidP="002578C7">
      <w:pPr>
        <w:rPr>
          <w:lang w:eastAsia="ja-JP"/>
        </w:rPr>
      </w:pPr>
      <w:r>
        <w:rPr>
          <w:noProof/>
        </w:rPr>
        <mc:AlternateContent>
          <mc:Choice Requires="wps">
            <w:drawing>
              <wp:anchor distT="0" distB="0" distL="114300" distR="114300" simplePos="0" relativeHeight="251740672" behindDoc="0" locked="0" layoutInCell="1" allowOverlap="1" wp14:anchorId="199EB3CB" wp14:editId="0FE2C356">
                <wp:simplePos x="0" y="0"/>
                <wp:positionH relativeFrom="margin">
                  <wp:posOffset>-1270</wp:posOffset>
                </wp:positionH>
                <wp:positionV relativeFrom="paragraph">
                  <wp:posOffset>208280</wp:posOffset>
                </wp:positionV>
                <wp:extent cx="632460" cy="327660"/>
                <wp:effectExtent l="0" t="0" r="1524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 cy="327660"/>
                        </a:xfrm>
                        <a:prstGeom prst="rect">
                          <a:avLst/>
                        </a:prstGeom>
                        <a:noFill/>
                        <a:ln>
                          <a:noFill/>
                        </a:ln>
                        <a:effectLst/>
                      </wps:spPr>
                      <wps:txbx>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B3CB" id="テキスト ボックス 27" o:spid="_x0000_s1033" type="#_x0000_t202" style="position:absolute;margin-left:-.1pt;margin-top:16.4pt;width:49.8pt;height:25.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" filled="f" stroked="f">
                <v:textbox inset="0,0,0,0">
                  <w:txbxContent>
                    <w:p w14:paraId="1C265422" w14:textId="67300E5C" w:rsidR="00BD6CBA" w:rsidRPr="005210AC" w:rsidRDefault="00BD6CBA"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お話：</w:t>
                      </w:r>
                    </w:p>
                  </w:txbxContent>
                </v:textbox>
                <w10:wrap anchorx="margin"/>
              </v:shape>
            </w:pict>
          </mc:Fallback>
        </mc:AlternateContent>
      </w:r>
      <w:r w:rsidR="0088790E">
        <w:rPr>
          <w:noProof/>
        </w:rPr>
        <mc:AlternateContent>
          <mc:Choice Requires="wps">
            <w:drawing>
              <wp:anchor distT="0" distB="0" distL="114300" distR="114300" simplePos="0" relativeHeight="251645440" behindDoc="0" locked="0" layoutInCell="1" allowOverlap="1" wp14:anchorId="049B0120" wp14:editId="7CFA9610">
                <wp:simplePos x="0" y="0"/>
                <wp:positionH relativeFrom="column">
                  <wp:posOffset>144145</wp:posOffset>
                </wp:positionH>
                <wp:positionV relativeFrom="paragraph">
                  <wp:posOffset>158750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4" type="#_x0000_t202" style="position:absolute;margin-left:11.35pt;margin-top:1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15A79F66" w:rsidR="002578C7" w:rsidRDefault="005210AC" w:rsidP="002578C7">
      <w:pPr>
        <w:tabs>
          <w:tab w:val="left" w:pos="8944"/>
        </w:tabs>
        <w:rPr>
          <w:sz w:val="18"/>
          <w:szCs w:val="18"/>
          <w:lang w:eastAsia="ja-JP"/>
        </w:rPr>
      </w:pPr>
      <w:r>
        <w:rPr>
          <w:noProof/>
        </w:rPr>
        <mc:AlternateContent>
          <mc:Choice Requires="wps">
            <w:drawing>
              <wp:anchor distT="0" distB="0" distL="114300" distR="114300" simplePos="0" relativeHeight="251657728" behindDoc="0" locked="0" layoutInCell="1" allowOverlap="1" wp14:anchorId="19015692" wp14:editId="5039D949">
                <wp:simplePos x="0" y="0"/>
                <wp:positionH relativeFrom="margin">
                  <wp:posOffset>6346190</wp:posOffset>
                </wp:positionH>
                <wp:positionV relativeFrom="paragraph">
                  <wp:posOffset>55880</wp:posOffset>
                </wp:positionV>
                <wp:extent cx="1744980" cy="1043940"/>
                <wp:effectExtent l="0" t="0" r="762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043940"/>
                        </a:xfrm>
                        <a:prstGeom prst="rect">
                          <a:avLst/>
                        </a:prstGeom>
                        <a:noFill/>
                        <a:ln>
                          <a:noFill/>
                        </a:ln>
                        <a:effectLst/>
                      </wps:spPr>
                      <wps:txbx id="1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28EBF57" w14:textId="77777777" w:rsidR="00284A68" w:rsidRDefault="008D7932"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行政主導であった。ほぼ計画が決まってからの市民説明会であり、初めて聞く住民からは　まず疑問や反発が起こる。杉並区で昨年持ち上がった児童館の閉鎖通告、都市計画道路建設もそうだっ</w:t>
                            </w:r>
                            <w:r w:rsidR="005210AC">
                              <w:rPr>
                                <w:rFonts w:ascii="ＭＳ 明朝" w:hAnsi="ＭＳ 明朝" w:cs="Times New Roman" w:hint="eastAsia"/>
                                <w:color w:val="000000" w:themeColor="text1"/>
                                <w:kern w:val="2"/>
                                <w:sz w:val="20"/>
                                <w:lang w:eastAsia="ja-JP"/>
                              </w:rPr>
                              <w:t xml:space="preserve">　</w:t>
                            </w:r>
                            <w:r w:rsidRPr="008D7932">
                              <w:rPr>
                                <w:rFonts w:ascii="ＭＳ 明朝" w:hAnsi="ＭＳ 明朝" w:cs="Times New Roman" w:hint="eastAsia"/>
                                <w:color w:val="000000" w:themeColor="text1"/>
                                <w:kern w:val="2"/>
                                <w:sz w:val="20"/>
                                <w:lang w:eastAsia="ja-JP"/>
                              </w:rPr>
                              <w:t>た。施設再編という名の下の再開発も多く、どこにでもあるタワマン、チェーン店の街になっている。調布で、駅前広場の整備について「参加と協働のまちづくり」を謳う市が、「市民参加」を狭い範囲にし、初っ端と最後は行政の不可侵の領域であり、途中で一応市民の声を聞くのみであると痛感する身には、「杉並区でも」と言わざるを得ない。</w:t>
                            </w:r>
                          </w:p>
                          <w:p w14:paraId="07D9DBB0" w14:textId="394F0DE0" w:rsidR="008D7932" w:rsidRDefault="00284A68"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さらに</w:t>
                            </w:r>
                            <w:r>
                              <w:rPr>
                                <w:rFonts w:ascii="ＭＳ 明朝" w:hAnsi="ＭＳ 明朝" w:cs="Times New Roman" w:hint="eastAsia"/>
                                <w:color w:val="000000" w:themeColor="text1"/>
                                <w:kern w:val="2"/>
                                <w:sz w:val="20"/>
                                <w:lang w:eastAsia="ja-JP"/>
                              </w:rPr>
                              <w:t>杉並では</w:t>
                            </w:r>
                            <w:r w:rsidR="008D7932" w:rsidRPr="008D7932">
                              <w:rPr>
                                <w:rFonts w:ascii="ＭＳ 明朝" w:hAnsi="ＭＳ 明朝" w:cs="Times New Roman" w:hint="eastAsia"/>
                                <w:color w:val="000000" w:themeColor="text1"/>
                                <w:kern w:val="2"/>
                                <w:sz w:val="20"/>
                                <w:lang w:eastAsia="ja-JP"/>
                              </w:rPr>
                              <w:t>、「公正な区政」には程遠い区長が続き、民主的な区長をと、</w:t>
                            </w:r>
                            <w:r w:rsidR="008D7932" w:rsidRPr="008D7932">
                              <w:rPr>
                                <w:rFonts w:ascii="ＭＳ 明朝" w:hAnsi="ＭＳ 明朝" w:cs="Times New Roman" w:hint="eastAsia"/>
                                <w:color w:val="000000" w:themeColor="text1"/>
                                <w:kern w:val="2"/>
                                <w:sz w:val="20"/>
                                <w:lang w:eastAsia="ja-JP"/>
                                <w:eastAsianLayout w:id="-1280592896" w:vert="1" w:vertCompress="1"/>
                              </w:rPr>
                              <w:t>20</w:t>
                            </w:r>
                            <w:r w:rsidR="008D7932" w:rsidRPr="008D7932">
                              <w:rPr>
                                <w:rFonts w:ascii="ＭＳ 明朝" w:hAnsi="ＭＳ 明朝" w:cs="Times New Roman" w:hint="eastAsia"/>
                                <w:color w:val="000000" w:themeColor="text1"/>
                                <w:kern w:val="2"/>
                                <w:sz w:val="20"/>
                                <w:lang w:eastAsia="ja-JP"/>
                              </w:rPr>
                              <w:t>年に渡って（</w:t>
                            </w:r>
                            <w:r w:rsidR="005210AC">
                              <w:rPr>
                                <w:rFonts w:ascii="ＭＳ 明朝" w:hAnsi="ＭＳ 明朝" w:cs="Times New Roman" w:hint="eastAsia"/>
                                <w:color w:val="000000" w:themeColor="text1"/>
                                <w:kern w:val="2"/>
                                <w:sz w:val="20"/>
                                <w:lang w:eastAsia="ja-JP"/>
                              </w:rPr>
                              <w:t>６</w:t>
                            </w:r>
                            <w:r w:rsidR="008D7932" w:rsidRPr="008D7932">
                              <w:rPr>
                                <w:rFonts w:ascii="ＭＳ 明朝" w:hAnsi="ＭＳ 明朝" w:cs="Times New Roman" w:hint="eastAsia"/>
                                <w:color w:val="000000" w:themeColor="text1"/>
                                <w:kern w:val="2"/>
                                <w:sz w:val="20"/>
                                <w:lang w:eastAsia="ja-JP"/>
                              </w:rPr>
                              <w:t>回負け続け）運動する市民グループがあった。</w:t>
                            </w:r>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4BCD996C" w14:textId="136BB195"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国内外では……</w:t>
                            </w:r>
                          </w:p>
                          <w:p w14:paraId="13B566E8"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6CA82E57" w14:textId="40195A35"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一方で国内外では新自由主義による規制緩和、格差社会での一部経済的優位者が、公共施策にかかわり、経済ばかりか「民主主義」をむしばみ続ける。公共サービスの民間委託で職員の削減、防災を支える地域コミュニティーの弱体化、情報の不透明性、多様性を受け入れない差別、役所でもジェンダー平等</w:t>
                            </w:r>
                            <w:r>
                              <w:rPr>
                                <w:rFonts w:ascii="ＭＳ 明朝" w:hAnsi="ＭＳ 明朝" w:cs="Times New Roman" w:hint="eastAsia"/>
                                <w:color w:val="000000" w:themeColor="text1"/>
                                <w:kern w:val="2"/>
                                <w:sz w:val="20"/>
                                <w:lang w:eastAsia="ja-JP"/>
                              </w:rPr>
                              <w:t>が</w:t>
                            </w:r>
                            <w:r w:rsidR="008D7932" w:rsidRPr="008D7932">
                              <w:rPr>
                                <w:rFonts w:ascii="ＭＳ 明朝" w:hAnsi="ＭＳ 明朝" w:cs="Times New Roman" w:hint="eastAsia"/>
                                <w:color w:val="000000" w:themeColor="text1"/>
                                <w:kern w:val="2"/>
                                <w:sz w:val="20"/>
                                <w:lang w:eastAsia="ja-JP"/>
                              </w:rPr>
                              <w:t>進まない現状に政治手法への疑問を持つ住民たちがいた。逆にそんな政治へのあきらめと、個人の困難を政治社会に結び付けない住民</w:t>
                            </w:r>
                            <w:r>
                              <w:rPr>
                                <w:rFonts w:ascii="ＭＳ 明朝" w:hAnsi="ＭＳ 明朝" w:cs="Times New Roman" w:hint="eastAsia"/>
                                <w:color w:val="000000" w:themeColor="text1"/>
                                <w:kern w:val="2"/>
                                <w:sz w:val="20"/>
                                <w:lang w:eastAsia="ja-JP"/>
                              </w:rPr>
                              <w:t>も</w:t>
                            </w:r>
                            <w:r w:rsidR="00284A68">
                              <w:rPr>
                                <w:rFonts w:ascii="ＭＳ 明朝" w:hAnsi="ＭＳ 明朝" w:cs="Times New Roman" w:hint="eastAsia"/>
                                <w:color w:val="000000" w:themeColor="text1"/>
                                <w:kern w:val="2"/>
                                <w:sz w:val="20"/>
                                <w:lang w:eastAsia="ja-JP"/>
                              </w:rPr>
                              <w:t>多く</w:t>
                            </w:r>
                            <w:r w:rsidR="008D7932" w:rsidRPr="008D7932">
                              <w:rPr>
                                <w:rFonts w:ascii="ＭＳ 明朝" w:hAnsi="ＭＳ 明朝" w:cs="Times New Roman" w:hint="eastAsia"/>
                                <w:color w:val="000000" w:themeColor="text1"/>
                                <w:kern w:val="2"/>
                                <w:sz w:val="20"/>
                                <w:lang w:eastAsia="ja-JP"/>
                              </w:rPr>
                              <w:t>、投票率は低かった。</w:t>
                            </w:r>
                          </w:p>
                          <w:p w14:paraId="29839DB3" w14:textId="0235FFEF" w:rsidR="008D7932" w:rsidRPr="008D7932" w:rsidRDefault="008D7932" w:rsidP="005210AC">
                            <w:pPr>
                              <w:widowControl w:val="0"/>
                              <w:adjustRightInd w:val="0"/>
                              <w:snapToGrid w:val="0"/>
                              <w:spacing w:line="120" w:lineRule="exact"/>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w:t>
                            </w:r>
                          </w:p>
                          <w:p w14:paraId="3945B139" w14:textId="54A14DA6"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岸本聡子さん立候補まで</w:t>
                            </w:r>
                          </w:p>
                          <w:p w14:paraId="1C2D3A22"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48553A7" w14:textId="77777777" w:rsidR="005210AC" w:rsidRDefault="008D7932"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w:t>
                            </w:r>
                            <w:r w:rsidR="005210AC">
                              <w:rPr>
                                <w:rFonts w:ascii="ＭＳ 明朝" w:hAnsi="ＭＳ 明朝" w:cs="Times New Roman" w:hint="eastAsia"/>
                                <w:color w:val="000000" w:themeColor="text1"/>
                                <w:kern w:val="2"/>
                                <w:sz w:val="20"/>
                                <w:lang w:eastAsia="ja-JP"/>
                              </w:rPr>
                              <w:t>２０２１</w:t>
                            </w:r>
                            <w:r w:rsidRPr="008D7932">
                              <w:rPr>
                                <w:rFonts w:ascii="ＭＳ 明朝" w:hAnsi="ＭＳ 明朝" w:cs="Times New Roman" w:hint="eastAsia"/>
                                <w:color w:val="000000" w:themeColor="text1"/>
                                <w:kern w:val="2"/>
                                <w:sz w:val="20"/>
                                <w:lang w:eastAsia="ja-JP"/>
                              </w:rPr>
                              <w:t>年秋の衆議院選挙で野党連合の女性候補が当選した第一の奇跡が起こり、足元の区政を変えたい、との機運が盛り上がってきた。</w:t>
                            </w:r>
                          </w:p>
                          <w:p w14:paraId="41AC9F57" w14:textId="0BAE9310" w:rsidR="008D7932"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２０２０</w:t>
                            </w:r>
                            <w:r w:rsidR="008D7932" w:rsidRPr="008D7932">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１</w:t>
                            </w:r>
                            <w:r w:rsidR="008D7932" w:rsidRPr="008D7932">
                              <w:rPr>
                                <w:rFonts w:ascii="ＭＳ 明朝" w:hAnsi="ＭＳ 明朝" w:cs="Times New Roman" w:hint="eastAsia"/>
                                <w:color w:val="000000" w:themeColor="text1"/>
                                <w:kern w:val="2"/>
                                <w:sz w:val="20"/>
                                <w:lang w:eastAsia="ja-JP"/>
                              </w:rPr>
                              <w:t>月、まだ立候補者がいない中で、「住民思いの杉並区長をつくる会」が発足。それぞれの地域での学習会や集会が行われ、候補者がいない政治活動が始まった。ヨーロッパで長く公共政策のリサーチに取り組むシンクタンクで働いていた岸本さんに、前倒しで帰国しての立候補を促したのが、古くからの友人の内田聖子さんだった。</w:t>
                            </w:r>
                            <w:r>
                              <w:rPr>
                                <w:rFonts w:ascii="ＭＳ 明朝" w:hAnsi="ＭＳ 明朝" w:cs="Times New Roman" w:hint="eastAsia"/>
                                <w:color w:val="000000" w:themeColor="text1"/>
                                <w:kern w:val="2"/>
                                <w:sz w:val="20"/>
                                <w:lang w:eastAsia="ja-JP"/>
                              </w:rPr>
                              <w:t>６</w:t>
                            </w:r>
                            <w:r w:rsidR="008D7932" w:rsidRPr="008D7932">
                              <w:rPr>
                                <w:rFonts w:ascii="ＭＳ 明朝" w:hAnsi="ＭＳ 明朝" w:cs="Times New Roman" w:hint="eastAsia"/>
                                <w:color w:val="000000" w:themeColor="text1"/>
                                <w:kern w:val="2"/>
                                <w:sz w:val="20"/>
                                <w:lang w:eastAsia="ja-JP"/>
                              </w:rPr>
                              <w:t>月の選挙の</w:t>
                            </w:r>
                            <w:r>
                              <w:rPr>
                                <w:rFonts w:ascii="ＭＳ 明朝" w:hAnsi="ＭＳ 明朝" w:cs="Times New Roman" w:hint="eastAsia"/>
                                <w:color w:val="000000" w:themeColor="text1"/>
                                <w:kern w:val="2"/>
                                <w:sz w:val="20"/>
                                <w:lang w:eastAsia="ja-JP"/>
                              </w:rPr>
                              <w:t>２</w:t>
                            </w:r>
                            <w:r w:rsidR="008D7932" w:rsidRPr="008D7932">
                              <w:rPr>
                                <w:rFonts w:ascii="ＭＳ 明朝" w:hAnsi="ＭＳ 明朝" w:cs="Times New Roman" w:hint="eastAsia"/>
                                <w:color w:val="000000" w:themeColor="text1"/>
                                <w:kern w:val="2"/>
                                <w:sz w:val="20"/>
                                <w:lang w:eastAsia="ja-JP"/>
                              </w:rPr>
                              <w:t>か月前に岸本聡子さんが立候補表明。市民運動の活性化のために仕事をしてきた岸本さんを得て、新しい選挙運動が始まった。選対部長は内田さんだった。旧来型の選挙運動を考え直す議論を重ね、長時間の街宣よりも、討論をとした。投票率を上げることをまず運動指針とした。</w:t>
                            </w:r>
                          </w:p>
                          <w:p w14:paraId="65BAD2F7"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79E52139" w14:textId="6C6E8DCE" w:rsidR="008D7932" w:rsidRPr="005210AC"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奇跡の勝利</w:t>
                            </w: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へ</w:t>
                            </w:r>
                          </w:p>
                          <w:p w14:paraId="60A315D8" w14:textId="77777777" w:rsidR="005210AC" w:rsidRDefault="005210AC" w:rsidP="005210AC">
                            <w:pPr>
                              <w:widowControl w:val="0"/>
                              <w:adjustRightInd w:val="0"/>
                              <w:snapToGrid w:val="0"/>
                              <w:spacing w:line="40" w:lineRule="exact"/>
                              <w:jc w:val="both"/>
                              <w:rPr>
                                <w:rFonts w:ascii="ＭＳ ゴシック" w:eastAsia="ＭＳ ゴシック" w:hAnsi="ＭＳ ゴシック" w:cs="Times New Roman"/>
                                <w:b/>
                                <w:bCs/>
                                <w:color w:val="000000" w:themeColor="text1"/>
                                <w:kern w:val="2"/>
                                <w:sz w:val="24"/>
                                <w:szCs w:val="24"/>
                                <w:lang w:eastAsia="ja-JP"/>
                              </w:rPr>
                            </w:pPr>
                          </w:p>
                          <w:p w14:paraId="64BEFB33" w14:textId="77777777" w:rsidR="005210AC" w:rsidRPr="005210AC"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B050"/>
                                <w:kern w:val="2"/>
                                <w:sz w:val="24"/>
                                <w:szCs w:val="24"/>
                                <w:lang w:eastAsia="ja-JP"/>
                              </w:rPr>
                            </w:pPr>
                            <w:r>
                              <w:rPr>
                                <w:rFonts w:ascii="ＭＳ ゴシック" w:eastAsia="ＭＳ ゴシック" w:hAnsi="ＭＳ ゴシック" w:cs="Times New Roman" w:hint="eastAsia"/>
                                <w:b/>
                                <w:bCs/>
                                <w:color w:val="000000" w:themeColor="text1"/>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対話と地べた</w:t>
                            </w:r>
                          </w:p>
                          <w:p w14:paraId="3F93C72F" w14:textId="77777777" w:rsidR="005210AC" w:rsidRPr="005210AC"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B050"/>
                                <w:kern w:val="2"/>
                                <w:sz w:val="24"/>
                                <w:szCs w:val="24"/>
                                <w:lang w:eastAsia="ja-JP"/>
                              </w:rPr>
                            </w:pPr>
                            <w:r w:rsidRPr="005210AC">
                              <w:rPr>
                                <w:rFonts w:ascii="ＭＳ ゴシック" w:eastAsia="ＭＳ ゴシック" w:hAnsi="ＭＳ ゴシック" w:cs="Times New Roman" w:hint="eastAsia"/>
                                <w:b/>
                                <w:bCs/>
                                <w:color w:val="00B050"/>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からの民主主</w:t>
                            </w:r>
                          </w:p>
                          <w:p w14:paraId="166998F6" w14:textId="234D21E7" w:rsidR="008D7932" w:rsidRPr="008D7932"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0000" w:themeColor="text1"/>
                                <w:kern w:val="2"/>
                                <w:sz w:val="24"/>
                                <w:szCs w:val="24"/>
                                <w:lang w:eastAsia="ja-JP"/>
                              </w:rPr>
                            </w:pPr>
                            <w:r w:rsidRPr="005210AC">
                              <w:rPr>
                                <w:rFonts w:ascii="ＭＳ ゴシック" w:eastAsia="ＭＳ ゴシック" w:hAnsi="ＭＳ ゴシック" w:cs="Times New Roman"/>
                                <w:b/>
                                <w:bCs/>
                                <w:color w:val="00B050"/>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義で戦う</w:t>
                            </w:r>
                          </w:p>
                          <w:p w14:paraId="245986BE"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0744C26D" w14:textId="77777777"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新鮮な候補者を得て、やさしい熱狂、楽しい運動、やかましくないムーブメント―対話”を選挙戦の中心コンセプトに選挙戦が始まった。</w:t>
                            </w:r>
                          </w:p>
                          <w:p w14:paraId="6C1DCC5D" w14:textId="17998EC7" w:rsidR="008D7932"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さとこビジョンという、区政の透明性などをあげる「</w:t>
                            </w:r>
                            <w:r>
                              <w:rPr>
                                <w:rFonts w:ascii="ＭＳ 明朝" w:hAnsi="ＭＳ 明朝" w:cs="Times New Roman" w:hint="eastAsia"/>
                                <w:color w:val="000000" w:themeColor="text1"/>
                                <w:kern w:val="2"/>
                                <w:sz w:val="20"/>
                                <w:lang w:eastAsia="ja-JP"/>
                              </w:rPr>
                              <w:t>７</w:t>
                            </w:r>
                            <w:r w:rsidR="008D7932" w:rsidRPr="008D7932">
                              <w:rPr>
                                <w:rFonts w:ascii="ＭＳ 明朝" w:hAnsi="ＭＳ 明朝" w:cs="Times New Roman" w:hint="eastAsia"/>
                                <w:color w:val="000000" w:themeColor="text1"/>
                                <w:kern w:val="2"/>
                                <w:sz w:val="20"/>
                                <w:lang w:eastAsia="ja-JP"/>
                              </w:rPr>
                              <w:t>つの基本姿勢」は住民の要望で数度更新した。政策中心で対話主義を貫き、既存の選挙キャンペーンの「型」を問い直すうちに地べたからの民主主義が生まれた。市民による各駅での「ひとり街宣(プラカードを下げて、黙って立つ）。区内</w:t>
                            </w:r>
                            <w:r w:rsidR="008D7932" w:rsidRPr="008D7932">
                              <w:rPr>
                                <w:rFonts w:ascii="ＭＳ 明朝" w:hAnsi="ＭＳ 明朝" w:cs="Times New Roman" w:hint="eastAsia"/>
                                <w:color w:val="000000" w:themeColor="text1"/>
                                <w:kern w:val="2"/>
                                <w:sz w:val="20"/>
                                <w:lang w:eastAsia="ja-JP"/>
                                <w:eastAsianLayout w:id="-1280589056" w:vert="1" w:vertCompress="1"/>
                              </w:rPr>
                              <w:t>19</w:t>
                            </w:r>
                            <w:r w:rsidR="008D7932" w:rsidRPr="008D7932">
                              <w:rPr>
                                <w:rFonts w:ascii="ＭＳ 明朝" w:hAnsi="ＭＳ 明朝" w:cs="Times New Roman" w:hint="eastAsia"/>
                                <w:color w:val="000000" w:themeColor="text1"/>
                                <w:kern w:val="2"/>
                                <w:sz w:val="20"/>
                                <w:lang w:eastAsia="ja-JP"/>
                              </w:rPr>
                              <w:t>の駅で、</w:t>
                            </w:r>
                            <w:r w:rsidR="008D7932" w:rsidRPr="008D7932">
                              <w:rPr>
                                <w:rFonts w:ascii="ＭＳ 明朝" w:hAnsi="ＭＳ 明朝" w:cs="Times New Roman" w:hint="eastAsia"/>
                                <w:color w:val="000000" w:themeColor="text1"/>
                                <w:kern w:val="2"/>
                                <w:sz w:val="20"/>
                                <w:lang w:eastAsia="ja-JP"/>
                                <w:eastAsianLayout w:id="-1280589055" w:vert="1" w:vertCompress="1"/>
                              </w:rPr>
                              <w:t>10</w:t>
                            </w:r>
                            <w:r w:rsidR="008D7932" w:rsidRPr="008D7932">
                              <w:rPr>
                                <w:rFonts w:ascii="ＭＳ 明朝" w:hAnsi="ＭＳ 明朝" w:cs="Times New Roman" w:hint="eastAsia"/>
                                <w:color w:val="000000" w:themeColor="text1"/>
                                <w:kern w:val="2"/>
                                <w:sz w:val="20"/>
                                <w:lang w:eastAsia="ja-JP"/>
                              </w:rPr>
                              <w:t>日間、朝夕誰かが立つ（これには会場からの関心が大きかった）。選挙戦密着取材映像。毎日</w:t>
                            </w:r>
                            <w:r>
                              <w:rPr>
                                <w:rFonts w:ascii="ＭＳ 明朝" w:hAnsi="ＭＳ 明朝" w:cs="Times New Roman" w:hint="eastAsia"/>
                                <w:color w:val="000000" w:themeColor="text1"/>
                                <w:kern w:val="2"/>
                                <w:sz w:val="20"/>
                                <w:lang w:eastAsia="ja-JP"/>
                              </w:rPr>
                              <w:t>１</w:t>
                            </w:r>
                            <w:r w:rsidR="008D7932" w:rsidRPr="008D7932">
                              <w:rPr>
                                <w:rFonts w:ascii="ＭＳ 明朝" w:hAnsi="ＭＳ 明朝" w:cs="Times New Roman" w:hint="eastAsia"/>
                                <w:color w:val="000000" w:themeColor="text1"/>
                                <w:kern w:val="2"/>
                                <w:sz w:val="20"/>
                                <w:lang w:eastAsia="ja-JP"/>
                              </w:rPr>
                              <w:t>本づつ</w:t>
                            </w:r>
                            <w:r>
                              <w:rPr>
                                <w:rFonts w:ascii="ＭＳ 明朝" w:hAnsi="ＭＳ 明朝" w:cs="Times New Roman" w:hint="eastAsia"/>
                                <w:color w:val="000000" w:themeColor="text1"/>
                                <w:kern w:val="2"/>
                                <w:sz w:val="20"/>
                                <w:lang w:eastAsia="ja-JP"/>
                              </w:rPr>
                              <w:t>ユーチューブに</w:t>
                            </w:r>
                            <w:r w:rsidR="008D7932" w:rsidRPr="008D7932">
                              <w:rPr>
                                <w:rFonts w:ascii="ＭＳ 明朝" w:hAnsi="ＭＳ 明朝" w:cs="Times New Roman" w:hint="eastAsia"/>
                                <w:color w:val="000000" w:themeColor="text1"/>
                                <w:kern w:val="2"/>
                                <w:sz w:val="20"/>
                                <w:lang w:eastAsia="ja-JP"/>
                              </w:rPr>
                              <w:t>アップ。街角の対話集会では、住民の発言を岸本さんが聞くシーンが多かった。</w:t>
                            </w:r>
                            <w:r>
                              <w:rPr>
                                <w:rFonts w:ascii="ＭＳ 明朝" w:hAnsi="ＭＳ 明朝" w:cs="Times New Roman" w:hint="eastAsia"/>
                                <w:color w:val="000000" w:themeColor="text1"/>
                                <w:kern w:val="2"/>
                                <w:sz w:val="20"/>
                                <w:lang w:eastAsia="ja-JP"/>
                              </w:rPr>
                              <w:t>１８７</w:t>
                            </w:r>
                            <w:r w:rsidR="008D7932" w:rsidRPr="008D7932">
                              <w:rPr>
                                <w:rFonts w:ascii="ＭＳ 明朝" w:hAnsi="ＭＳ 明朝" w:cs="Times New Roman" w:hint="eastAsia"/>
                                <w:color w:val="000000" w:themeColor="text1"/>
                                <w:kern w:val="2"/>
                                <w:sz w:val="20"/>
                                <w:lang w:eastAsia="ja-JP"/>
                              </w:rPr>
                              <w:t>票差で勝つ。投票率が前回より</w:t>
                            </w:r>
                            <w:r>
                              <w:rPr>
                                <w:rFonts w:ascii="ＭＳ 明朝" w:hAnsi="ＭＳ 明朝" w:cs="Times New Roman" w:hint="eastAsia"/>
                                <w:color w:val="000000" w:themeColor="text1"/>
                                <w:kern w:val="2"/>
                                <w:sz w:val="20"/>
                                <w:lang w:eastAsia="ja-JP"/>
                              </w:rPr>
                              <w:t>５･５％</w:t>
                            </w:r>
                            <w:r w:rsidR="008D7932" w:rsidRPr="008D7932">
                              <w:rPr>
                                <w:rFonts w:ascii="ＭＳ 明朝" w:hAnsi="ＭＳ 明朝" w:cs="Times New Roman" w:hint="eastAsia"/>
                                <w:color w:val="000000" w:themeColor="text1"/>
                                <w:kern w:val="2"/>
                                <w:sz w:val="20"/>
                                <w:lang w:eastAsia="ja-JP"/>
                              </w:rPr>
                              <w:t>上がり、</w:t>
                            </w:r>
                            <w:r w:rsidR="008D7932" w:rsidRPr="008D7932">
                              <w:rPr>
                                <w:rFonts w:ascii="ＭＳ 明朝" w:hAnsi="ＭＳ 明朝" w:cs="Times New Roman" w:hint="eastAsia"/>
                                <w:color w:val="000000" w:themeColor="text1"/>
                                <w:kern w:val="2"/>
                                <w:sz w:val="20"/>
                                <w:lang w:eastAsia="ja-JP"/>
                                <w:eastAsianLayout w:id="-1280588032" w:vert="1" w:vertCompress="1"/>
                              </w:rPr>
                              <w:t>37</w:t>
                            </w:r>
                            <w:r>
                              <w:rPr>
                                <w:rFonts w:ascii="ＭＳ 明朝" w:hAnsi="ＭＳ 明朝" w:cs="Times New Roman" w:hint="eastAsia"/>
                                <w:color w:val="000000" w:themeColor="text1"/>
                                <w:kern w:val="2"/>
                                <w:sz w:val="20"/>
                                <w:lang w:eastAsia="ja-JP"/>
                              </w:rPr>
                              <w:t>･</w:t>
                            </w:r>
                            <w:r w:rsidR="008D7932" w:rsidRPr="008D7932">
                              <w:rPr>
                                <w:rFonts w:ascii="ＭＳ 明朝" w:hAnsi="ＭＳ 明朝" w:cs="Times New Roman" w:hint="eastAsia"/>
                                <w:color w:val="000000" w:themeColor="text1"/>
                                <w:kern w:val="2"/>
                                <w:sz w:val="20"/>
                                <w:lang w:eastAsia="ja-JP"/>
                                <w:eastAsianLayout w:id="-1280587776" w:vert="1" w:vertCompress="1"/>
                              </w:rPr>
                              <w:t>52</w:t>
                            </w:r>
                            <w:r>
                              <w:rPr>
                                <w:rFonts w:ascii="ＭＳ 明朝" w:hAnsi="ＭＳ 明朝" w:cs="Times New Roman" w:hint="eastAsia"/>
                                <w:color w:val="000000" w:themeColor="text1"/>
                                <w:kern w:val="2"/>
                                <w:sz w:val="20"/>
                                <w:lang w:eastAsia="ja-JP"/>
                              </w:rPr>
                              <w:t>％</w:t>
                            </w:r>
                            <w:r w:rsidR="008D7932" w:rsidRPr="008D7932">
                              <w:rPr>
                                <w:rFonts w:ascii="ＭＳ 明朝" w:hAnsi="ＭＳ 明朝" w:cs="Times New Roman" w:hint="eastAsia"/>
                                <w:color w:val="000000" w:themeColor="text1"/>
                                <w:kern w:val="2"/>
                                <w:sz w:val="20"/>
                                <w:lang w:eastAsia="ja-JP"/>
                              </w:rPr>
                              <w:t>となった。苦しいたたかいだが楽しくできた選挙だった。今後の選挙では、政策比較のために選管が候補者政策をネットに載せるべき。立候補者討論会をやりたかった、などが課題と言える。</w:t>
                            </w:r>
                          </w:p>
                          <w:p w14:paraId="45B23A8A"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4E35F210" w14:textId="11015944"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これからの区政への意気込み</w:t>
                            </w:r>
                          </w:p>
                          <w:p w14:paraId="5A110E14"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B043073" w14:textId="77777777"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区政には問題山積。議会は少数与党にして旧体質。先の</w:t>
                            </w:r>
                            <w:r>
                              <w:rPr>
                                <w:rFonts w:ascii="ＭＳ 明朝" w:hAnsi="ＭＳ 明朝" w:cs="Times New Roman" w:hint="eastAsia"/>
                                <w:color w:val="000000" w:themeColor="text1"/>
                                <w:kern w:val="2"/>
                                <w:sz w:val="20"/>
                                <w:lang w:eastAsia="ja-JP"/>
                              </w:rPr>
                              <w:t>３</w:t>
                            </w:r>
                            <w:r w:rsidR="008D7932" w:rsidRPr="008D7932">
                              <w:rPr>
                                <w:rFonts w:ascii="ＭＳ 明朝" w:hAnsi="ＭＳ 明朝" w:cs="Times New Roman" w:hint="eastAsia"/>
                                <w:color w:val="000000" w:themeColor="text1"/>
                                <w:kern w:val="2"/>
                                <w:sz w:val="20"/>
                                <w:lang w:eastAsia="ja-JP"/>
                              </w:rPr>
                              <w:t>月議会でのパートナーシップ条例議案には、信じがたい差別的な反対討論があった。行政には区民とは相いれない思想あり？とも思える。世界で起こっていることは地域でも起こっている。国の施策は弱者切り捨てだが、自治体から変えていこう。区民と歩調をあわせた区政、周辺区政と面でつながりたい。行政へは対決型の運動だけではなく、対話で。区長と共に住民も成長しましょう。すぎなみコモンズというプラットフォームはできた。</w:t>
                            </w:r>
                          </w:p>
                          <w:p w14:paraId="0C97F8EA" w14:textId="0E6B0750" w:rsidR="005210AC" w:rsidRDefault="00A22B93" w:rsidP="005210AC">
                            <w:pPr>
                              <w:widowControl w:val="0"/>
                              <w:adjustRightInd w:val="0"/>
                              <w:snapToGrid w:val="0"/>
                              <w:spacing w:line="60" w:lineRule="exact"/>
                              <w:jc w:val="both"/>
                              <w:rPr>
                                <w:rFonts w:ascii="ＭＳ ゴシック" w:eastAsia="ＭＳ ゴシック" w:hAnsi="ＭＳ ゴシック" w:cs="Times New Roman"/>
                                <w:b/>
                                <w:bCs/>
                                <w:color w:val="0070C0"/>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p>
                          <w:p w14:paraId="39DADA74" w14:textId="32FDB00F" w:rsidR="00D73482" w:rsidRPr="00226462" w:rsidRDefault="005210AC" w:rsidP="008D7932">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8D7932">
                              <w:rPr>
                                <w:rFonts w:ascii="ＭＳ ゴシック" w:eastAsia="ＭＳ ゴシック" w:hAnsi="ＭＳ ゴシック" w:cs="Times New Roman" w:hint="eastAsia"/>
                                <w:b/>
                                <w:bCs/>
                                <w:color w:val="0070C0"/>
                                <w:kern w:val="2"/>
                                <w:sz w:val="20"/>
                                <w:lang w:eastAsia="ja-JP"/>
                              </w:rPr>
                              <w:t>鈴木ヒデヨ</w:t>
                            </w:r>
                            <w:r w:rsidR="00A22B93">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5" type="#_x0000_t202" style="position:absolute;margin-left:499.7pt;margin-top:4.4pt;width:137.4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28EBF57" w14:textId="77777777" w:rsidR="00284A68" w:rsidRDefault="008D7932"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行政主導であった。ほぼ計画が決まってからの市民説明会であり、初めて聞く住民からは　まず疑問や反発が起こる。杉並区で昨年持ち上がった児童館の閉鎖通告、都市計画道路建設もそうだっ</w:t>
                      </w:r>
                      <w:r w:rsidR="005210AC">
                        <w:rPr>
                          <w:rFonts w:ascii="ＭＳ 明朝" w:hAnsi="ＭＳ 明朝" w:cs="Times New Roman" w:hint="eastAsia"/>
                          <w:color w:val="000000" w:themeColor="text1"/>
                          <w:kern w:val="2"/>
                          <w:sz w:val="20"/>
                          <w:lang w:eastAsia="ja-JP"/>
                        </w:rPr>
                        <w:t xml:space="preserve">　</w:t>
                      </w:r>
                      <w:r w:rsidRPr="008D7932">
                        <w:rPr>
                          <w:rFonts w:ascii="ＭＳ 明朝" w:hAnsi="ＭＳ 明朝" w:cs="Times New Roman" w:hint="eastAsia"/>
                          <w:color w:val="000000" w:themeColor="text1"/>
                          <w:kern w:val="2"/>
                          <w:sz w:val="20"/>
                          <w:lang w:eastAsia="ja-JP"/>
                        </w:rPr>
                        <w:t>た。施設再編という名の下の再開発も多く、どこにでもあるタワマン、チェーン店の街になっている。調布で、駅前広場の整備について「参加と協働のまちづくり」を謳う市が、「市民参加」を狭い範囲にし、初っ端と最後は行政の不可侵の領域であり、途中で一応市民の声を聞くのみであると痛感する身には、「杉並区でも」と言わざるを得ない。</w:t>
                      </w:r>
                    </w:p>
                    <w:p w14:paraId="07D9DBB0" w14:textId="394F0DE0" w:rsidR="008D7932" w:rsidRDefault="00284A68"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さらに</w:t>
                      </w:r>
                      <w:r>
                        <w:rPr>
                          <w:rFonts w:ascii="ＭＳ 明朝" w:hAnsi="ＭＳ 明朝" w:cs="Times New Roman" w:hint="eastAsia"/>
                          <w:color w:val="000000" w:themeColor="text1"/>
                          <w:kern w:val="2"/>
                          <w:sz w:val="20"/>
                          <w:lang w:eastAsia="ja-JP"/>
                        </w:rPr>
                        <w:t>杉並では</w:t>
                      </w:r>
                      <w:r w:rsidR="008D7932" w:rsidRPr="008D7932">
                        <w:rPr>
                          <w:rFonts w:ascii="ＭＳ 明朝" w:hAnsi="ＭＳ 明朝" w:cs="Times New Roman" w:hint="eastAsia"/>
                          <w:color w:val="000000" w:themeColor="text1"/>
                          <w:kern w:val="2"/>
                          <w:sz w:val="20"/>
                          <w:lang w:eastAsia="ja-JP"/>
                        </w:rPr>
                        <w:t>、「公正な区政」には程遠い区長が続き、民主的な区長をと、</w:t>
                      </w:r>
                      <w:r w:rsidR="008D7932" w:rsidRPr="008D7932">
                        <w:rPr>
                          <w:rFonts w:ascii="ＭＳ 明朝" w:hAnsi="ＭＳ 明朝" w:cs="Times New Roman" w:hint="eastAsia"/>
                          <w:color w:val="000000" w:themeColor="text1"/>
                          <w:kern w:val="2"/>
                          <w:sz w:val="20"/>
                          <w:lang w:eastAsia="ja-JP"/>
                          <w:eastAsianLayout w:id="-1280592896" w:vert="1" w:vertCompress="1"/>
                        </w:rPr>
                        <w:t>20</w:t>
                      </w:r>
                      <w:r w:rsidR="008D7932" w:rsidRPr="008D7932">
                        <w:rPr>
                          <w:rFonts w:ascii="ＭＳ 明朝" w:hAnsi="ＭＳ 明朝" w:cs="Times New Roman" w:hint="eastAsia"/>
                          <w:color w:val="000000" w:themeColor="text1"/>
                          <w:kern w:val="2"/>
                          <w:sz w:val="20"/>
                          <w:lang w:eastAsia="ja-JP"/>
                        </w:rPr>
                        <w:t>年に渡って（</w:t>
                      </w:r>
                      <w:r w:rsidR="005210AC">
                        <w:rPr>
                          <w:rFonts w:ascii="ＭＳ 明朝" w:hAnsi="ＭＳ 明朝" w:cs="Times New Roman" w:hint="eastAsia"/>
                          <w:color w:val="000000" w:themeColor="text1"/>
                          <w:kern w:val="2"/>
                          <w:sz w:val="20"/>
                          <w:lang w:eastAsia="ja-JP"/>
                        </w:rPr>
                        <w:t>６</w:t>
                      </w:r>
                      <w:r w:rsidR="008D7932" w:rsidRPr="008D7932">
                        <w:rPr>
                          <w:rFonts w:ascii="ＭＳ 明朝" w:hAnsi="ＭＳ 明朝" w:cs="Times New Roman" w:hint="eastAsia"/>
                          <w:color w:val="000000" w:themeColor="text1"/>
                          <w:kern w:val="2"/>
                          <w:sz w:val="20"/>
                          <w:lang w:eastAsia="ja-JP"/>
                        </w:rPr>
                        <w:t>回負け続け）運動する市民グループがあった。</w:t>
                      </w:r>
                    </w:p>
                    <w:p w14:paraId="465E1B0C"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4BCD996C" w14:textId="136BB195"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国内外では……</w:t>
                      </w:r>
                    </w:p>
                    <w:p w14:paraId="13B566E8"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6CA82E57" w14:textId="40195A35"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一方で国内外では新自由主義による規制緩和、格差社会での一部経済的優位者が、公共施策にかかわり、経済ばかりか「民主主義」をむしばみ続ける。公共サービスの民間委託で職員の削減、防災を支える地域コミュニティーの弱体化、情報の不透明性、多様性を受け入れない差別、役所でもジェンダー平等</w:t>
                      </w:r>
                      <w:r>
                        <w:rPr>
                          <w:rFonts w:ascii="ＭＳ 明朝" w:hAnsi="ＭＳ 明朝" w:cs="Times New Roman" w:hint="eastAsia"/>
                          <w:color w:val="000000" w:themeColor="text1"/>
                          <w:kern w:val="2"/>
                          <w:sz w:val="20"/>
                          <w:lang w:eastAsia="ja-JP"/>
                        </w:rPr>
                        <w:t>が</w:t>
                      </w:r>
                      <w:r w:rsidR="008D7932" w:rsidRPr="008D7932">
                        <w:rPr>
                          <w:rFonts w:ascii="ＭＳ 明朝" w:hAnsi="ＭＳ 明朝" w:cs="Times New Roman" w:hint="eastAsia"/>
                          <w:color w:val="000000" w:themeColor="text1"/>
                          <w:kern w:val="2"/>
                          <w:sz w:val="20"/>
                          <w:lang w:eastAsia="ja-JP"/>
                        </w:rPr>
                        <w:t>進まない現状に政治手法への疑問を持つ住民たちがいた。逆にそんな政治へのあきらめと、個人の困難を政治社会に結び付けない住民</w:t>
                      </w:r>
                      <w:r>
                        <w:rPr>
                          <w:rFonts w:ascii="ＭＳ 明朝" w:hAnsi="ＭＳ 明朝" w:cs="Times New Roman" w:hint="eastAsia"/>
                          <w:color w:val="000000" w:themeColor="text1"/>
                          <w:kern w:val="2"/>
                          <w:sz w:val="20"/>
                          <w:lang w:eastAsia="ja-JP"/>
                        </w:rPr>
                        <w:t>も</w:t>
                      </w:r>
                      <w:r w:rsidR="00284A68">
                        <w:rPr>
                          <w:rFonts w:ascii="ＭＳ 明朝" w:hAnsi="ＭＳ 明朝" w:cs="Times New Roman" w:hint="eastAsia"/>
                          <w:color w:val="000000" w:themeColor="text1"/>
                          <w:kern w:val="2"/>
                          <w:sz w:val="20"/>
                          <w:lang w:eastAsia="ja-JP"/>
                        </w:rPr>
                        <w:t>多く</w:t>
                      </w:r>
                      <w:r w:rsidR="008D7932" w:rsidRPr="008D7932">
                        <w:rPr>
                          <w:rFonts w:ascii="ＭＳ 明朝" w:hAnsi="ＭＳ 明朝" w:cs="Times New Roman" w:hint="eastAsia"/>
                          <w:color w:val="000000" w:themeColor="text1"/>
                          <w:kern w:val="2"/>
                          <w:sz w:val="20"/>
                          <w:lang w:eastAsia="ja-JP"/>
                        </w:rPr>
                        <w:t>、投票率は低かった。</w:t>
                      </w:r>
                    </w:p>
                    <w:p w14:paraId="29839DB3" w14:textId="0235FFEF" w:rsidR="008D7932" w:rsidRPr="008D7932" w:rsidRDefault="008D7932" w:rsidP="005210AC">
                      <w:pPr>
                        <w:widowControl w:val="0"/>
                        <w:adjustRightInd w:val="0"/>
                        <w:snapToGrid w:val="0"/>
                        <w:spacing w:line="120" w:lineRule="exact"/>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w:t>
                      </w:r>
                    </w:p>
                    <w:p w14:paraId="3945B139" w14:textId="54A14DA6"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岸本聡子さん立候補まで</w:t>
                      </w:r>
                    </w:p>
                    <w:p w14:paraId="1C2D3A22"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48553A7" w14:textId="77777777" w:rsidR="005210AC" w:rsidRDefault="008D7932"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8D7932">
                        <w:rPr>
                          <w:rFonts w:ascii="ＭＳ 明朝" w:hAnsi="ＭＳ 明朝" w:cs="Times New Roman" w:hint="eastAsia"/>
                          <w:color w:val="000000" w:themeColor="text1"/>
                          <w:kern w:val="2"/>
                          <w:sz w:val="20"/>
                          <w:lang w:eastAsia="ja-JP"/>
                        </w:rPr>
                        <w:t xml:space="preserve">　</w:t>
                      </w:r>
                      <w:r w:rsidR="005210AC">
                        <w:rPr>
                          <w:rFonts w:ascii="ＭＳ 明朝" w:hAnsi="ＭＳ 明朝" w:cs="Times New Roman" w:hint="eastAsia"/>
                          <w:color w:val="000000" w:themeColor="text1"/>
                          <w:kern w:val="2"/>
                          <w:sz w:val="20"/>
                          <w:lang w:eastAsia="ja-JP"/>
                        </w:rPr>
                        <w:t>２０２１</w:t>
                      </w:r>
                      <w:r w:rsidRPr="008D7932">
                        <w:rPr>
                          <w:rFonts w:ascii="ＭＳ 明朝" w:hAnsi="ＭＳ 明朝" w:cs="Times New Roman" w:hint="eastAsia"/>
                          <w:color w:val="000000" w:themeColor="text1"/>
                          <w:kern w:val="2"/>
                          <w:sz w:val="20"/>
                          <w:lang w:eastAsia="ja-JP"/>
                        </w:rPr>
                        <w:t>年秋の衆議院選挙で野党連合の女性候補が当選した第一の奇跡が起こり、足元の区政を変えたい、との機運が盛り上がってきた。</w:t>
                      </w:r>
                    </w:p>
                    <w:p w14:paraId="41AC9F57" w14:textId="0BAE9310" w:rsidR="008D7932"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２０２０</w:t>
                      </w:r>
                      <w:r w:rsidR="008D7932" w:rsidRPr="008D7932">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１</w:t>
                      </w:r>
                      <w:r w:rsidR="008D7932" w:rsidRPr="008D7932">
                        <w:rPr>
                          <w:rFonts w:ascii="ＭＳ 明朝" w:hAnsi="ＭＳ 明朝" w:cs="Times New Roman" w:hint="eastAsia"/>
                          <w:color w:val="000000" w:themeColor="text1"/>
                          <w:kern w:val="2"/>
                          <w:sz w:val="20"/>
                          <w:lang w:eastAsia="ja-JP"/>
                        </w:rPr>
                        <w:t>月、まだ立候補者がいない中で、「住民思いの杉並区長をつくる会」が発足。それぞれの地域での学習会や集会が行われ、候補者がいない政治活動が始まった。ヨーロッパで長く公共政策のリサーチに取り組むシンクタンクで働いていた岸本さんに、前倒しで帰国しての立候補を促したのが、古くからの友人の内田聖子さんだった。</w:t>
                      </w:r>
                      <w:r>
                        <w:rPr>
                          <w:rFonts w:ascii="ＭＳ 明朝" w:hAnsi="ＭＳ 明朝" w:cs="Times New Roman" w:hint="eastAsia"/>
                          <w:color w:val="000000" w:themeColor="text1"/>
                          <w:kern w:val="2"/>
                          <w:sz w:val="20"/>
                          <w:lang w:eastAsia="ja-JP"/>
                        </w:rPr>
                        <w:t>６</w:t>
                      </w:r>
                      <w:r w:rsidR="008D7932" w:rsidRPr="008D7932">
                        <w:rPr>
                          <w:rFonts w:ascii="ＭＳ 明朝" w:hAnsi="ＭＳ 明朝" w:cs="Times New Roman" w:hint="eastAsia"/>
                          <w:color w:val="000000" w:themeColor="text1"/>
                          <w:kern w:val="2"/>
                          <w:sz w:val="20"/>
                          <w:lang w:eastAsia="ja-JP"/>
                        </w:rPr>
                        <w:t>月の選挙の</w:t>
                      </w:r>
                      <w:r>
                        <w:rPr>
                          <w:rFonts w:ascii="ＭＳ 明朝" w:hAnsi="ＭＳ 明朝" w:cs="Times New Roman" w:hint="eastAsia"/>
                          <w:color w:val="000000" w:themeColor="text1"/>
                          <w:kern w:val="2"/>
                          <w:sz w:val="20"/>
                          <w:lang w:eastAsia="ja-JP"/>
                        </w:rPr>
                        <w:t>２</w:t>
                      </w:r>
                      <w:r w:rsidR="008D7932" w:rsidRPr="008D7932">
                        <w:rPr>
                          <w:rFonts w:ascii="ＭＳ 明朝" w:hAnsi="ＭＳ 明朝" w:cs="Times New Roman" w:hint="eastAsia"/>
                          <w:color w:val="000000" w:themeColor="text1"/>
                          <w:kern w:val="2"/>
                          <w:sz w:val="20"/>
                          <w:lang w:eastAsia="ja-JP"/>
                        </w:rPr>
                        <w:t>か月前に岸本聡子さんが立候補表明。市民運動の活性化のために仕事をしてきた岸本さんを得て、新しい選挙運動が始まった。選対部長は内田さんだった。旧来型の選挙運動を考え直す議論を重ね、長時間の街宣よりも、討論をとした。投票率を上げることをまず運動指針とした。</w:t>
                      </w:r>
                    </w:p>
                    <w:p w14:paraId="65BAD2F7"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79E52139" w14:textId="6C6E8DCE" w:rsidR="008D7932" w:rsidRPr="005210AC"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奇跡の勝利</w:t>
                      </w: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へ</w:t>
                      </w:r>
                    </w:p>
                    <w:p w14:paraId="60A315D8" w14:textId="77777777" w:rsidR="005210AC" w:rsidRDefault="005210AC" w:rsidP="005210AC">
                      <w:pPr>
                        <w:widowControl w:val="0"/>
                        <w:adjustRightInd w:val="0"/>
                        <w:snapToGrid w:val="0"/>
                        <w:spacing w:line="40" w:lineRule="exact"/>
                        <w:jc w:val="both"/>
                        <w:rPr>
                          <w:rFonts w:ascii="ＭＳ ゴシック" w:eastAsia="ＭＳ ゴシック" w:hAnsi="ＭＳ ゴシック" w:cs="Times New Roman"/>
                          <w:b/>
                          <w:bCs/>
                          <w:color w:val="000000" w:themeColor="text1"/>
                          <w:kern w:val="2"/>
                          <w:sz w:val="24"/>
                          <w:szCs w:val="24"/>
                          <w:lang w:eastAsia="ja-JP"/>
                        </w:rPr>
                      </w:pPr>
                    </w:p>
                    <w:p w14:paraId="64BEFB33" w14:textId="77777777" w:rsidR="005210AC" w:rsidRPr="005210AC"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B050"/>
                          <w:kern w:val="2"/>
                          <w:sz w:val="24"/>
                          <w:szCs w:val="24"/>
                          <w:lang w:eastAsia="ja-JP"/>
                        </w:rPr>
                      </w:pPr>
                      <w:r>
                        <w:rPr>
                          <w:rFonts w:ascii="ＭＳ ゴシック" w:eastAsia="ＭＳ ゴシック" w:hAnsi="ＭＳ ゴシック" w:cs="Times New Roman" w:hint="eastAsia"/>
                          <w:b/>
                          <w:bCs/>
                          <w:color w:val="000000" w:themeColor="text1"/>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対話と地べた</w:t>
                      </w:r>
                    </w:p>
                    <w:p w14:paraId="3F93C72F" w14:textId="77777777" w:rsidR="005210AC" w:rsidRPr="005210AC"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B050"/>
                          <w:kern w:val="2"/>
                          <w:sz w:val="24"/>
                          <w:szCs w:val="24"/>
                          <w:lang w:eastAsia="ja-JP"/>
                        </w:rPr>
                      </w:pPr>
                      <w:r w:rsidRPr="005210AC">
                        <w:rPr>
                          <w:rFonts w:ascii="ＭＳ ゴシック" w:eastAsia="ＭＳ ゴシック" w:hAnsi="ＭＳ ゴシック" w:cs="Times New Roman" w:hint="eastAsia"/>
                          <w:b/>
                          <w:bCs/>
                          <w:color w:val="00B050"/>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からの民主主</w:t>
                      </w:r>
                    </w:p>
                    <w:p w14:paraId="166998F6" w14:textId="234D21E7" w:rsidR="008D7932" w:rsidRPr="008D7932" w:rsidRDefault="005210AC" w:rsidP="00284A68">
                      <w:pPr>
                        <w:widowControl w:val="0"/>
                        <w:adjustRightInd w:val="0"/>
                        <w:snapToGrid w:val="0"/>
                        <w:spacing w:line="180" w:lineRule="auto"/>
                        <w:jc w:val="both"/>
                        <w:rPr>
                          <w:rFonts w:ascii="ＭＳ ゴシック" w:eastAsia="ＭＳ ゴシック" w:hAnsi="ＭＳ ゴシック" w:cs="Times New Roman"/>
                          <w:b/>
                          <w:bCs/>
                          <w:color w:val="000000" w:themeColor="text1"/>
                          <w:kern w:val="2"/>
                          <w:sz w:val="24"/>
                          <w:szCs w:val="24"/>
                          <w:lang w:eastAsia="ja-JP"/>
                        </w:rPr>
                      </w:pPr>
                      <w:r w:rsidRPr="005210AC">
                        <w:rPr>
                          <w:rFonts w:ascii="ＭＳ ゴシック" w:eastAsia="ＭＳ ゴシック" w:hAnsi="ＭＳ ゴシック" w:cs="Times New Roman"/>
                          <w:b/>
                          <w:bCs/>
                          <w:color w:val="00B050"/>
                          <w:kern w:val="2"/>
                          <w:sz w:val="24"/>
                          <w:szCs w:val="24"/>
                          <w:lang w:eastAsia="ja-JP"/>
                        </w:rPr>
                        <w:t xml:space="preserve"> </w:t>
                      </w:r>
                      <w:r w:rsidR="008D7932" w:rsidRPr="008D7932">
                        <w:rPr>
                          <w:rFonts w:ascii="ＭＳ ゴシック" w:eastAsia="ＭＳ ゴシック" w:hAnsi="ＭＳ ゴシック" w:cs="Times New Roman" w:hint="eastAsia"/>
                          <w:b/>
                          <w:bCs/>
                          <w:color w:val="00B050"/>
                          <w:kern w:val="2"/>
                          <w:sz w:val="24"/>
                          <w:szCs w:val="24"/>
                          <w:lang w:eastAsia="ja-JP"/>
                        </w:rPr>
                        <w:t>義で戦う</w:t>
                      </w:r>
                    </w:p>
                    <w:p w14:paraId="245986BE"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0744C26D" w14:textId="77777777"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新鮮な候補者を得て、やさしい熱狂、楽しい運動、やかましくないムーブメント―対話”を選挙戦の中心コンセプトに選挙戦が始まった。</w:t>
                      </w:r>
                    </w:p>
                    <w:p w14:paraId="6C1DCC5D" w14:textId="17998EC7" w:rsidR="008D7932"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さとこビジョンという、区政の透明性などをあげる「</w:t>
                      </w:r>
                      <w:r>
                        <w:rPr>
                          <w:rFonts w:ascii="ＭＳ 明朝" w:hAnsi="ＭＳ 明朝" w:cs="Times New Roman" w:hint="eastAsia"/>
                          <w:color w:val="000000" w:themeColor="text1"/>
                          <w:kern w:val="2"/>
                          <w:sz w:val="20"/>
                          <w:lang w:eastAsia="ja-JP"/>
                        </w:rPr>
                        <w:t>７</w:t>
                      </w:r>
                      <w:r w:rsidR="008D7932" w:rsidRPr="008D7932">
                        <w:rPr>
                          <w:rFonts w:ascii="ＭＳ 明朝" w:hAnsi="ＭＳ 明朝" w:cs="Times New Roman" w:hint="eastAsia"/>
                          <w:color w:val="000000" w:themeColor="text1"/>
                          <w:kern w:val="2"/>
                          <w:sz w:val="20"/>
                          <w:lang w:eastAsia="ja-JP"/>
                        </w:rPr>
                        <w:t>つの基本姿勢」は住民の要望で数度更新した。政策中心で対話主義を貫き、既存の選挙キャンペーンの「型」を問い直すうちに地べたからの民主主義が生まれた。市民による各駅での「ひとり街宣(プラカードを下げて、黙って立つ）。区内</w:t>
                      </w:r>
                      <w:r w:rsidR="008D7932" w:rsidRPr="008D7932">
                        <w:rPr>
                          <w:rFonts w:ascii="ＭＳ 明朝" w:hAnsi="ＭＳ 明朝" w:cs="Times New Roman" w:hint="eastAsia"/>
                          <w:color w:val="000000" w:themeColor="text1"/>
                          <w:kern w:val="2"/>
                          <w:sz w:val="20"/>
                          <w:lang w:eastAsia="ja-JP"/>
                          <w:eastAsianLayout w:id="-1280589056" w:vert="1" w:vertCompress="1"/>
                        </w:rPr>
                        <w:t>19</w:t>
                      </w:r>
                      <w:r w:rsidR="008D7932" w:rsidRPr="008D7932">
                        <w:rPr>
                          <w:rFonts w:ascii="ＭＳ 明朝" w:hAnsi="ＭＳ 明朝" w:cs="Times New Roman" w:hint="eastAsia"/>
                          <w:color w:val="000000" w:themeColor="text1"/>
                          <w:kern w:val="2"/>
                          <w:sz w:val="20"/>
                          <w:lang w:eastAsia="ja-JP"/>
                        </w:rPr>
                        <w:t>の駅で、</w:t>
                      </w:r>
                      <w:r w:rsidR="008D7932" w:rsidRPr="008D7932">
                        <w:rPr>
                          <w:rFonts w:ascii="ＭＳ 明朝" w:hAnsi="ＭＳ 明朝" w:cs="Times New Roman" w:hint="eastAsia"/>
                          <w:color w:val="000000" w:themeColor="text1"/>
                          <w:kern w:val="2"/>
                          <w:sz w:val="20"/>
                          <w:lang w:eastAsia="ja-JP"/>
                          <w:eastAsianLayout w:id="-1280589055" w:vert="1" w:vertCompress="1"/>
                        </w:rPr>
                        <w:t>10</w:t>
                      </w:r>
                      <w:r w:rsidR="008D7932" w:rsidRPr="008D7932">
                        <w:rPr>
                          <w:rFonts w:ascii="ＭＳ 明朝" w:hAnsi="ＭＳ 明朝" w:cs="Times New Roman" w:hint="eastAsia"/>
                          <w:color w:val="000000" w:themeColor="text1"/>
                          <w:kern w:val="2"/>
                          <w:sz w:val="20"/>
                          <w:lang w:eastAsia="ja-JP"/>
                        </w:rPr>
                        <w:t>日間、朝夕誰かが立つ（これには会場からの関心が大きかった）。選挙戦密着取材映像。毎日</w:t>
                      </w:r>
                      <w:r>
                        <w:rPr>
                          <w:rFonts w:ascii="ＭＳ 明朝" w:hAnsi="ＭＳ 明朝" w:cs="Times New Roman" w:hint="eastAsia"/>
                          <w:color w:val="000000" w:themeColor="text1"/>
                          <w:kern w:val="2"/>
                          <w:sz w:val="20"/>
                          <w:lang w:eastAsia="ja-JP"/>
                        </w:rPr>
                        <w:t>１</w:t>
                      </w:r>
                      <w:r w:rsidR="008D7932" w:rsidRPr="008D7932">
                        <w:rPr>
                          <w:rFonts w:ascii="ＭＳ 明朝" w:hAnsi="ＭＳ 明朝" w:cs="Times New Roman" w:hint="eastAsia"/>
                          <w:color w:val="000000" w:themeColor="text1"/>
                          <w:kern w:val="2"/>
                          <w:sz w:val="20"/>
                          <w:lang w:eastAsia="ja-JP"/>
                        </w:rPr>
                        <w:t>本づつ</w:t>
                      </w:r>
                      <w:r>
                        <w:rPr>
                          <w:rFonts w:ascii="ＭＳ 明朝" w:hAnsi="ＭＳ 明朝" w:cs="Times New Roman" w:hint="eastAsia"/>
                          <w:color w:val="000000" w:themeColor="text1"/>
                          <w:kern w:val="2"/>
                          <w:sz w:val="20"/>
                          <w:lang w:eastAsia="ja-JP"/>
                        </w:rPr>
                        <w:t>ユーチューブに</w:t>
                      </w:r>
                      <w:r w:rsidR="008D7932" w:rsidRPr="008D7932">
                        <w:rPr>
                          <w:rFonts w:ascii="ＭＳ 明朝" w:hAnsi="ＭＳ 明朝" w:cs="Times New Roman" w:hint="eastAsia"/>
                          <w:color w:val="000000" w:themeColor="text1"/>
                          <w:kern w:val="2"/>
                          <w:sz w:val="20"/>
                          <w:lang w:eastAsia="ja-JP"/>
                        </w:rPr>
                        <w:t>アップ。街角の対話集会では、住民の発言を岸本さんが聞くシーンが多かった。</w:t>
                      </w:r>
                      <w:r>
                        <w:rPr>
                          <w:rFonts w:ascii="ＭＳ 明朝" w:hAnsi="ＭＳ 明朝" w:cs="Times New Roman" w:hint="eastAsia"/>
                          <w:color w:val="000000" w:themeColor="text1"/>
                          <w:kern w:val="2"/>
                          <w:sz w:val="20"/>
                          <w:lang w:eastAsia="ja-JP"/>
                        </w:rPr>
                        <w:t>１８７</w:t>
                      </w:r>
                      <w:r w:rsidR="008D7932" w:rsidRPr="008D7932">
                        <w:rPr>
                          <w:rFonts w:ascii="ＭＳ 明朝" w:hAnsi="ＭＳ 明朝" w:cs="Times New Roman" w:hint="eastAsia"/>
                          <w:color w:val="000000" w:themeColor="text1"/>
                          <w:kern w:val="2"/>
                          <w:sz w:val="20"/>
                          <w:lang w:eastAsia="ja-JP"/>
                        </w:rPr>
                        <w:t>票差で勝つ。投票率が前回より</w:t>
                      </w:r>
                      <w:r>
                        <w:rPr>
                          <w:rFonts w:ascii="ＭＳ 明朝" w:hAnsi="ＭＳ 明朝" w:cs="Times New Roman" w:hint="eastAsia"/>
                          <w:color w:val="000000" w:themeColor="text1"/>
                          <w:kern w:val="2"/>
                          <w:sz w:val="20"/>
                          <w:lang w:eastAsia="ja-JP"/>
                        </w:rPr>
                        <w:t>５･５％</w:t>
                      </w:r>
                      <w:r w:rsidR="008D7932" w:rsidRPr="008D7932">
                        <w:rPr>
                          <w:rFonts w:ascii="ＭＳ 明朝" w:hAnsi="ＭＳ 明朝" w:cs="Times New Roman" w:hint="eastAsia"/>
                          <w:color w:val="000000" w:themeColor="text1"/>
                          <w:kern w:val="2"/>
                          <w:sz w:val="20"/>
                          <w:lang w:eastAsia="ja-JP"/>
                        </w:rPr>
                        <w:t>上がり、</w:t>
                      </w:r>
                      <w:r w:rsidR="008D7932" w:rsidRPr="008D7932">
                        <w:rPr>
                          <w:rFonts w:ascii="ＭＳ 明朝" w:hAnsi="ＭＳ 明朝" w:cs="Times New Roman" w:hint="eastAsia"/>
                          <w:color w:val="000000" w:themeColor="text1"/>
                          <w:kern w:val="2"/>
                          <w:sz w:val="20"/>
                          <w:lang w:eastAsia="ja-JP"/>
                          <w:eastAsianLayout w:id="-1280588032" w:vert="1" w:vertCompress="1"/>
                        </w:rPr>
                        <w:t>37</w:t>
                      </w:r>
                      <w:r>
                        <w:rPr>
                          <w:rFonts w:ascii="ＭＳ 明朝" w:hAnsi="ＭＳ 明朝" w:cs="Times New Roman" w:hint="eastAsia"/>
                          <w:color w:val="000000" w:themeColor="text1"/>
                          <w:kern w:val="2"/>
                          <w:sz w:val="20"/>
                          <w:lang w:eastAsia="ja-JP"/>
                        </w:rPr>
                        <w:t>･</w:t>
                      </w:r>
                      <w:r w:rsidR="008D7932" w:rsidRPr="008D7932">
                        <w:rPr>
                          <w:rFonts w:ascii="ＭＳ 明朝" w:hAnsi="ＭＳ 明朝" w:cs="Times New Roman" w:hint="eastAsia"/>
                          <w:color w:val="000000" w:themeColor="text1"/>
                          <w:kern w:val="2"/>
                          <w:sz w:val="20"/>
                          <w:lang w:eastAsia="ja-JP"/>
                          <w:eastAsianLayout w:id="-1280587776" w:vert="1" w:vertCompress="1"/>
                        </w:rPr>
                        <w:t>52</w:t>
                      </w:r>
                      <w:r>
                        <w:rPr>
                          <w:rFonts w:ascii="ＭＳ 明朝" w:hAnsi="ＭＳ 明朝" w:cs="Times New Roman" w:hint="eastAsia"/>
                          <w:color w:val="000000" w:themeColor="text1"/>
                          <w:kern w:val="2"/>
                          <w:sz w:val="20"/>
                          <w:lang w:eastAsia="ja-JP"/>
                        </w:rPr>
                        <w:t>％</w:t>
                      </w:r>
                      <w:r w:rsidR="008D7932" w:rsidRPr="008D7932">
                        <w:rPr>
                          <w:rFonts w:ascii="ＭＳ 明朝" w:hAnsi="ＭＳ 明朝" w:cs="Times New Roman" w:hint="eastAsia"/>
                          <w:color w:val="000000" w:themeColor="text1"/>
                          <w:kern w:val="2"/>
                          <w:sz w:val="20"/>
                          <w:lang w:eastAsia="ja-JP"/>
                        </w:rPr>
                        <w:t>となった。苦しいたたかいだが楽しくできた選挙だった。今後の選挙では、政策比較のために選管が候補者政策をネットに載せるべき。立候補者討論会をやりたかった、などが課題と言える。</w:t>
                      </w:r>
                    </w:p>
                    <w:p w14:paraId="45B23A8A" w14:textId="77777777" w:rsidR="005210AC" w:rsidRPr="008D7932"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4E35F210" w14:textId="11015944" w:rsidR="008D7932" w:rsidRPr="008D7932" w:rsidRDefault="008D7932" w:rsidP="008D7932">
                      <w:pPr>
                        <w:widowControl w:val="0"/>
                        <w:adjustRightInd w:val="0"/>
                        <w:snapToGrid w:val="0"/>
                        <w:spacing w:line="216" w:lineRule="auto"/>
                        <w:jc w:val="both"/>
                        <w:rPr>
                          <w:rFonts w:ascii="HG丸ｺﾞｼｯｸM-PRO" w:eastAsia="HG丸ｺﾞｼｯｸM-PRO" w:hAnsi="HG丸ｺﾞｼｯｸM-PRO" w:cs="Times New Roman"/>
                          <w:color w:val="C00000"/>
                          <w:kern w:val="2"/>
                          <w:sz w:val="32"/>
                          <w:szCs w:val="32"/>
                          <w:lang w:eastAsia="ja-JP"/>
                        </w:rPr>
                      </w:pPr>
                      <w:r w:rsidRPr="005210AC">
                        <w:rPr>
                          <w:rFonts w:ascii="HG丸ｺﾞｼｯｸM-PRO" w:eastAsia="HG丸ｺﾞｼｯｸM-PRO" w:hAnsi="HG丸ｺﾞｼｯｸM-PRO" w:cs="Times New Roman" w:hint="eastAsia"/>
                          <w:color w:val="C00000"/>
                          <w:kern w:val="2"/>
                          <w:sz w:val="32"/>
                          <w:szCs w:val="32"/>
                          <w:lang w:eastAsia="ja-JP"/>
                        </w:rPr>
                        <w:t>◇</w:t>
                      </w:r>
                      <w:r w:rsidRPr="008D7932">
                        <w:rPr>
                          <w:rFonts w:ascii="HG丸ｺﾞｼｯｸM-PRO" w:eastAsia="HG丸ｺﾞｼｯｸM-PRO" w:hAnsi="HG丸ｺﾞｼｯｸM-PRO" w:cs="Times New Roman" w:hint="eastAsia"/>
                          <w:color w:val="C00000"/>
                          <w:kern w:val="2"/>
                          <w:sz w:val="32"/>
                          <w:szCs w:val="32"/>
                          <w:lang w:eastAsia="ja-JP"/>
                        </w:rPr>
                        <w:t>これからの区政への意気込み</w:t>
                      </w:r>
                    </w:p>
                    <w:p w14:paraId="5A110E14" w14:textId="77777777" w:rsidR="005210AC" w:rsidRDefault="005210AC" w:rsidP="005210AC">
                      <w:pPr>
                        <w:widowControl w:val="0"/>
                        <w:adjustRightInd w:val="0"/>
                        <w:snapToGrid w:val="0"/>
                        <w:spacing w:line="60" w:lineRule="exact"/>
                        <w:jc w:val="both"/>
                        <w:rPr>
                          <w:rFonts w:ascii="ＭＳ 明朝" w:hAnsi="ＭＳ 明朝" w:cs="Times New Roman"/>
                          <w:color w:val="000000" w:themeColor="text1"/>
                          <w:kern w:val="2"/>
                          <w:sz w:val="20"/>
                          <w:lang w:eastAsia="ja-JP"/>
                        </w:rPr>
                      </w:pPr>
                    </w:p>
                    <w:p w14:paraId="3B043073" w14:textId="77777777" w:rsidR="005210AC" w:rsidRDefault="005210AC" w:rsidP="008D7932">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8D7932" w:rsidRPr="008D7932">
                        <w:rPr>
                          <w:rFonts w:ascii="ＭＳ 明朝" w:hAnsi="ＭＳ 明朝" w:cs="Times New Roman" w:hint="eastAsia"/>
                          <w:color w:val="000000" w:themeColor="text1"/>
                          <w:kern w:val="2"/>
                          <w:sz w:val="20"/>
                          <w:lang w:eastAsia="ja-JP"/>
                        </w:rPr>
                        <w:t>区政には問題山積。議会は少数与党にして旧体質。先の</w:t>
                      </w:r>
                      <w:r>
                        <w:rPr>
                          <w:rFonts w:ascii="ＭＳ 明朝" w:hAnsi="ＭＳ 明朝" w:cs="Times New Roman" w:hint="eastAsia"/>
                          <w:color w:val="000000" w:themeColor="text1"/>
                          <w:kern w:val="2"/>
                          <w:sz w:val="20"/>
                          <w:lang w:eastAsia="ja-JP"/>
                        </w:rPr>
                        <w:t>３</w:t>
                      </w:r>
                      <w:r w:rsidR="008D7932" w:rsidRPr="008D7932">
                        <w:rPr>
                          <w:rFonts w:ascii="ＭＳ 明朝" w:hAnsi="ＭＳ 明朝" w:cs="Times New Roman" w:hint="eastAsia"/>
                          <w:color w:val="000000" w:themeColor="text1"/>
                          <w:kern w:val="2"/>
                          <w:sz w:val="20"/>
                          <w:lang w:eastAsia="ja-JP"/>
                        </w:rPr>
                        <w:t>月議会でのパートナーシップ条例議案には、信じがたい差別的な反対討論があった。行政には区民とは相いれない思想あり？とも思える。世界で起こっていることは地域でも起こっている。国の施策は弱者切り捨てだが、自治体から変えていこう。区民と歩調をあわせた区政、周辺区政と面でつながりたい。行政へは対決型の運動だけではなく、対話で。区長と共に住民も成長しましょう。すぎなみコモンズというプラットフォームはできた。</w:t>
                      </w:r>
                    </w:p>
                    <w:p w14:paraId="0C97F8EA" w14:textId="0E6B0750" w:rsidR="005210AC" w:rsidRDefault="00A22B93" w:rsidP="005210AC">
                      <w:pPr>
                        <w:widowControl w:val="0"/>
                        <w:adjustRightInd w:val="0"/>
                        <w:snapToGrid w:val="0"/>
                        <w:spacing w:line="60" w:lineRule="exact"/>
                        <w:jc w:val="both"/>
                        <w:rPr>
                          <w:rFonts w:ascii="ＭＳ ゴシック" w:eastAsia="ＭＳ ゴシック" w:hAnsi="ＭＳ ゴシック" w:cs="Times New Roman"/>
                          <w:b/>
                          <w:bCs/>
                          <w:color w:val="0070C0"/>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p>
                    <w:p w14:paraId="39DADA74" w14:textId="32FDB00F" w:rsidR="00D73482" w:rsidRPr="00226462" w:rsidRDefault="005210AC" w:rsidP="008D7932">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8D7932">
                        <w:rPr>
                          <w:rFonts w:ascii="ＭＳ ゴシック" w:eastAsia="ＭＳ ゴシック" w:hAnsi="ＭＳ ゴシック" w:cs="Times New Roman" w:hint="eastAsia"/>
                          <w:b/>
                          <w:bCs/>
                          <w:color w:val="0070C0"/>
                          <w:kern w:val="2"/>
                          <w:sz w:val="20"/>
                          <w:lang w:eastAsia="ja-JP"/>
                        </w:rPr>
                        <w:t>鈴木ヒデヨ</w:t>
                      </w:r>
                      <w:r w:rsidR="00A22B93">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v:textbox>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6A8B62AD" wp14:editId="26C1510F">
                <wp:simplePos x="0" y="0"/>
                <wp:positionH relativeFrom="margin">
                  <wp:posOffset>2543810</wp:posOffset>
                </wp:positionH>
                <wp:positionV relativeFrom="paragraph">
                  <wp:posOffset>48260</wp:posOffset>
                </wp:positionV>
                <wp:extent cx="3710940" cy="739140"/>
                <wp:effectExtent l="0" t="0" r="381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0940" cy="739140"/>
                        </a:xfrm>
                        <a:prstGeom prst="rect">
                          <a:avLst/>
                        </a:prstGeom>
                        <a:noFill/>
                        <a:ln>
                          <a:noFill/>
                        </a:ln>
                      </wps:spPr>
                      <wps:txbx>
                        <w:txbxContent>
                          <w:p w14:paraId="700C539E" w14:textId="5CEB575F" w:rsidR="008D7932" w:rsidRDefault="005210AC" w:rsidP="00665A83">
                            <w:pPr>
                              <w:tabs>
                                <w:tab w:val="left" w:pos="8944"/>
                              </w:tabs>
                              <w:adjustRightInd w:val="0"/>
                              <w:snapToGrid w:val="0"/>
                              <w:textAlignment w:val="center"/>
                              <w:rPr>
                                <w:rFonts w:ascii="ＭＳ 明朝" w:hAnsi="ＭＳ 明朝"/>
                                <w:b/>
                                <w:noProof/>
                                <w:color w:val="00B050"/>
                                <w:kern w:val="2"/>
                                <w:sz w:val="44"/>
                                <w:szCs w:val="44"/>
                                <w:lang w:eastAsia="ja-JP"/>
                              </w:rPr>
                            </w:pPr>
                            <w:r>
                              <w:rPr>
                                <w:rFonts w:ascii="ＭＳ 明朝" w:hAnsi="ＭＳ 明朝" w:hint="eastAsia"/>
                                <w:b/>
                                <w:noProof/>
                                <w:color w:val="00B050"/>
                                <w:kern w:val="2"/>
                                <w:sz w:val="44"/>
                                <w:szCs w:val="44"/>
                                <w:lang w:eastAsia="ja-JP"/>
                              </w:rPr>
                              <w:t xml:space="preserve">　　　</w:t>
                            </w:r>
                            <w:r w:rsidR="008D7932">
                              <w:rPr>
                                <w:rFonts w:ascii="ＭＳ 明朝" w:hAnsi="ＭＳ 明朝" w:hint="eastAsia"/>
                                <w:b/>
                                <w:noProof/>
                                <w:color w:val="00B050"/>
                                <w:kern w:val="2"/>
                                <w:sz w:val="44"/>
                                <w:szCs w:val="44"/>
                                <w:lang w:eastAsia="ja-JP"/>
                              </w:rPr>
                              <w:t>杉並区長選で何を</w:t>
                            </w:r>
                            <w:r w:rsidR="00BD6CBA">
                              <w:rPr>
                                <w:rFonts w:ascii="ＭＳ 明朝" w:hAnsi="ＭＳ 明朝" w:hint="eastAsia"/>
                                <w:b/>
                                <w:noProof/>
                                <w:color w:val="00B050"/>
                                <w:kern w:val="2"/>
                                <w:sz w:val="44"/>
                                <w:szCs w:val="44"/>
                                <w:lang w:eastAsia="ja-JP"/>
                              </w:rPr>
                              <w:t>問い</w:t>
                            </w:r>
                          </w:p>
                          <w:p w14:paraId="7A616B81" w14:textId="78276544" w:rsidR="00A24245" w:rsidRPr="005D5DAC" w:rsidRDefault="008D7932" w:rsidP="00665A83">
                            <w:pPr>
                              <w:tabs>
                                <w:tab w:val="left" w:pos="8944"/>
                              </w:tabs>
                              <w:adjustRightInd w:val="0"/>
                              <w:snapToGrid w:val="0"/>
                              <w:textAlignment w:val="center"/>
                              <w:rPr>
                                <w:rFonts w:ascii="ＭＳ 明朝" w:hAnsi="ＭＳ 明朝"/>
                                <w:color w:val="00B050"/>
                                <w:sz w:val="44"/>
                                <w:szCs w:val="44"/>
                              </w:rPr>
                            </w:pPr>
                            <w:r>
                              <w:rPr>
                                <w:rFonts w:ascii="ＭＳ 明朝" w:hAnsi="ＭＳ 明朝" w:hint="eastAsia"/>
                                <w:b/>
                                <w:noProof/>
                                <w:color w:val="00B050"/>
                                <w:kern w:val="2"/>
                                <w:sz w:val="44"/>
                                <w:szCs w:val="44"/>
                                <w:lang w:eastAsia="ja-JP"/>
                              </w:rPr>
                              <w:t>どうのように</w:t>
                            </w:r>
                            <w:r w:rsidR="00BD6CBA">
                              <w:rPr>
                                <w:rFonts w:ascii="ＭＳ 明朝" w:hAnsi="ＭＳ 明朝" w:hint="eastAsia"/>
                                <w:b/>
                                <w:noProof/>
                                <w:color w:val="00B050"/>
                                <w:kern w:val="2"/>
                                <w:sz w:val="44"/>
                                <w:szCs w:val="44"/>
                                <w:lang w:eastAsia="ja-JP"/>
                              </w:rPr>
                              <w:t>たたか</w:t>
                            </w:r>
                            <w:r>
                              <w:rPr>
                                <w:rFonts w:ascii="ＭＳ 明朝" w:hAnsi="ＭＳ 明朝" w:hint="eastAsia"/>
                                <w:b/>
                                <w:noProof/>
                                <w:color w:val="00B050"/>
                                <w:kern w:val="2"/>
                                <w:sz w:val="44"/>
                                <w:szCs w:val="44"/>
                                <w:lang w:eastAsia="ja-JP"/>
                              </w:rPr>
                              <w:t>った</w:t>
                            </w:r>
                            <w:r w:rsidR="00BD6CBA">
                              <w:rPr>
                                <w:rFonts w:ascii="ＭＳ 明朝" w:hAnsi="ＭＳ 明朝" w:hint="eastAsia"/>
                                <w:b/>
                                <w:noProof/>
                                <w:color w:val="00B050"/>
                                <w:kern w:val="2"/>
                                <w:sz w:val="44"/>
                                <w:szCs w:val="44"/>
                                <w:lang w:eastAsia="ja-JP"/>
                              </w:rPr>
                              <w:t>か</w:t>
                            </w:r>
                            <w:r>
                              <w:rPr>
                                <w:rFonts w:ascii="ＭＳ 明朝" w:hAnsi="ＭＳ 明朝" w:hint="eastAsia"/>
                                <w:b/>
                                <w:noProof/>
                                <w:color w:val="00B050"/>
                                <w:kern w:val="2"/>
                                <w:sz w:val="44"/>
                                <w:szCs w:val="44"/>
                                <w:lang w:eastAsia="ja-JP"/>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6" type="#_x0000_t202" style="position:absolute;margin-left:200.3pt;margin-top:3.8pt;width:292.2pt;height:58.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" filled="f" stroked="f">
                <v:textbox inset="0,.7pt,0,.7pt">
                  <w:txbxContent>
                    <w:p w14:paraId="700C539E" w14:textId="5CEB575F" w:rsidR="008D7932" w:rsidRDefault="005210AC" w:rsidP="00665A83">
                      <w:pPr>
                        <w:tabs>
                          <w:tab w:val="left" w:pos="8944"/>
                        </w:tabs>
                        <w:adjustRightInd w:val="0"/>
                        <w:snapToGrid w:val="0"/>
                        <w:textAlignment w:val="center"/>
                        <w:rPr>
                          <w:rFonts w:ascii="ＭＳ 明朝" w:hAnsi="ＭＳ 明朝"/>
                          <w:b/>
                          <w:noProof/>
                          <w:color w:val="00B050"/>
                          <w:kern w:val="2"/>
                          <w:sz w:val="44"/>
                          <w:szCs w:val="44"/>
                          <w:lang w:eastAsia="ja-JP"/>
                        </w:rPr>
                      </w:pPr>
                      <w:r>
                        <w:rPr>
                          <w:rFonts w:ascii="ＭＳ 明朝" w:hAnsi="ＭＳ 明朝" w:hint="eastAsia"/>
                          <w:b/>
                          <w:noProof/>
                          <w:color w:val="00B050"/>
                          <w:kern w:val="2"/>
                          <w:sz w:val="44"/>
                          <w:szCs w:val="44"/>
                          <w:lang w:eastAsia="ja-JP"/>
                        </w:rPr>
                        <w:t xml:space="preserve">　　　</w:t>
                      </w:r>
                      <w:r w:rsidR="008D7932">
                        <w:rPr>
                          <w:rFonts w:ascii="ＭＳ 明朝" w:hAnsi="ＭＳ 明朝" w:hint="eastAsia"/>
                          <w:b/>
                          <w:noProof/>
                          <w:color w:val="00B050"/>
                          <w:kern w:val="2"/>
                          <w:sz w:val="44"/>
                          <w:szCs w:val="44"/>
                          <w:lang w:eastAsia="ja-JP"/>
                        </w:rPr>
                        <w:t>杉並区長選で何を</w:t>
                      </w:r>
                      <w:r w:rsidR="00BD6CBA">
                        <w:rPr>
                          <w:rFonts w:ascii="ＭＳ 明朝" w:hAnsi="ＭＳ 明朝" w:hint="eastAsia"/>
                          <w:b/>
                          <w:noProof/>
                          <w:color w:val="00B050"/>
                          <w:kern w:val="2"/>
                          <w:sz w:val="44"/>
                          <w:szCs w:val="44"/>
                          <w:lang w:eastAsia="ja-JP"/>
                        </w:rPr>
                        <w:t>問い</w:t>
                      </w:r>
                    </w:p>
                    <w:p w14:paraId="7A616B81" w14:textId="78276544" w:rsidR="00A24245" w:rsidRPr="005D5DAC" w:rsidRDefault="008D7932" w:rsidP="00665A83">
                      <w:pPr>
                        <w:tabs>
                          <w:tab w:val="left" w:pos="8944"/>
                        </w:tabs>
                        <w:adjustRightInd w:val="0"/>
                        <w:snapToGrid w:val="0"/>
                        <w:textAlignment w:val="center"/>
                        <w:rPr>
                          <w:rFonts w:ascii="ＭＳ 明朝" w:hAnsi="ＭＳ 明朝"/>
                          <w:color w:val="00B050"/>
                          <w:sz w:val="44"/>
                          <w:szCs w:val="44"/>
                        </w:rPr>
                      </w:pPr>
                      <w:r>
                        <w:rPr>
                          <w:rFonts w:ascii="ＭＳ 明朝" w:hAnsi="ＭＳ 明朝" w:hint="eastAsia"/>
                          <w:b/>
                          <w:noProof/>
                          <w:color w:val="00B050"/>
                          <w:kern w:val="2"/>
                          <w:sz w:val="44"/>
                          <w:szCs w:val="44"/>
                          <w:lang w:eastAsia="ja-JP"/>
                        </w:rPr>
                        <w:t>どうのように</w:t>
                      </w:r>
                      <w:r w:rsidR="00BD6CBA">
                        <w:rPr>
                          <w:rFonts w:ascii="ＭＳ 明朝" w:hAnsi="ＭＳ 明朝" w:hint="eastAsia"/>
                          <w:b/>
                          <w:noProof/>
                          <w:color w:val="00B050"/>
                          <w:kern w:val="2"/>
                          <w:sz w:val="44"/>
                          <w:szCs w:val="44"/>
                          <w:lang w:eastAsia="ja-JP"/>
                        </w:rPr>
                        <w:t>たたか</w:t>
                      </w:r>
                      <w:r>
                        <w:rPr>
                          <w:rFonts w:ascii="ＭＳ 明朝" w:hAnsi="ＭＳ 明朝" w:hint="eastAsia"/>
                          <w:b/>
                          <w:noProof/>
                          <w:color w:val="00B050"/>
                          <w:kern w:val="2"/>
                          <w:sz w:val="44"/>
                          <w:szCs w:val="44"/>
                          <w:lang w:eastAsia="ja-JP"/>
                        </w:rPr>
                        <w:t>った</w:t>
                      </w:r>
                      <w:r w:rsidR="00BD6CBA">
                        <w:rPr>
                          <w:rFonts w:ascii="ＭＳ 明朝" w:hAnsi="ＭＳ 明朝" w:hint="eastAsia"/>
                          <w:b/>
                          <w:noProof/>
                          <w:color w:val="00B050"/>
                          <w:kern w:val="2"/>
                          <w:sz w:val="44"/>
                          <w:szCs w:val="44"/>
                          <w:lang w:eastAsia="ja-JP"/>
                        </w:rPr>
                        <w:t>か</w:t>
                      </w:r>
                      <w:r>
                        <w:rPr>
                          <w:rFonts w:ascii="ＭＳ 明朝" w:hAnsi="ＭＳ 明朝" w:hint="eastAsia"/>
                          <w:b/>
                          <w:noProof/>
                          <w:color w:val="00B050"/>
                          <w:kern w:val="2"/>
                          <w:sz w:val="44"/>
                          <w:szCs w:val="44"/>
                          <w:lang w:eastAsia="ja-JP"/>
                        </w:rPr>
                        <w:t>？</w:t>
                      </w:r>
                    </w:p>
                  </w:txbxContent>
                </v:textbox>
                <w10:wrap anchorx="margin"/>
              </v:shape>
            </w:pict>
          </mc:Fallback>
        </mc:AlternateContent>
      </w:r>
      <w:r>
        <w:rPr>
          <w:noProof/>
        </w:rPr>
        <mc:AlternateContent>
          <mc:Choice Requires="wpg">
            <w:drawing>
              <wp:anchor distT="0" distB="0" distL="114300" distR="114300" simplePos="0" relativeHeight="251698688" behindDoc="0" locked="0" layoutInCell="1" allowOverlap="1" wp14:anchorId="70C8BE8F" wp14:editId="7AF4D2EA">
                <wp:simplePos x="0" y="0"/>
                <wp:positionH relativeFrom="margin">
                  <wp:posOffset>1423670</wp:posOffset>
                </wp:positionH>
                <wp:positionV relativeFrom="paragraph">
                  <wp:posOffset>78740</wp:posOffset>
                </wp:positionV>
                <wp:extent cx="1112520" cy="701040"/>
                <wp:effectExtent l="0" t="0" r="0" b="38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2520" cy="70104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108" y="2425"/>
                            <a:ext cx="939959" cy="672314"/>
                          </a:xfrm>
                          <a:prstGeom prst="rect">
                            <a:avLst/>
                          </a:prstGeom>
                          <a:noFill/>
                          <a:ln>
                            <a:noFill/>
                          </a:ln>
                        </wps:spPr>
                        <wps:txbx>
                          <w:txbxContent>
                            <w:p w14:paraId="2F020EDE" w14:textId="5AF40FA3" w:rsidR="00B45038" w:rsidRPr="005210AC"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2"/>
                                  <w:szCs w:val="22"/>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第１</w:t>
                              </w:r>
                              <w:r w:rsidR="00BD42BF"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00EF02F5"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37" style="position:absolute;margin-left:112.1pt;margin-top:6.2pt;width:87.6pt;height:55.2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">
                <v:oval id="楕円 24" o:spid="_x0000_s1038"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39" type="#_x0000_t202" style="position:absolute;left:-91;top:24;width:9399;height:6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5AF40FA3" w:rsidR="00B45038" w:rsidRPr="005210AC"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2"/>
                            <w:szCs w:val="22"/>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第１</w:t>
                        </w:r>
                        <w:r w:rsidR="00BD42BF"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00EF02F5"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８</w:t>
                        </w: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5210AC">
                          <w:rPr>
                            <w:rStyle w:val="1"/>
                            <w:rFonts w:ascii="HG丸ｺﾞｼｯｸM-PRO" w:eastAsia="HG丸ｺﾞｼｯｸM-PRO" w:hint="eastAsia"/>
                            <w:b/>
                            <w:color w:val="FFFFFF" w:themeColor="background1"/>
                            <w:kern w:val="48"/>
                            <w:sz w:val="22"/>
                            <w:szCs w:val="22"/>
                            <w14:textFill>
                              <w14:solidFill>
                                <w14:schemeClr w14:val="bg1"/>
                              </w14:solidFill>
                            </w14:textFill>
                          </w:rPr>
                          <w:t>憲法ひろば</w:t>
                        </w:r>
                      </w:p>
                    </w:txbxContent>
                  </v:textbox>
                </v:shape>
                <w10:wrap anchorx="margin"/>
              </v:group>
            </w:pict>
          </mc:Fallback>
        </mc:AlternateContent>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53E4602A" w:rsidR="00AF2E11" w:rsidRPr="00AF2E11" w:rsidRDefault="005210AC" w:rsidP="00AF2E11">
      <w:pPr>
        <w:rPr>
          <w:sz w:val="18"/>
          <w:szCs w:val="18"/>
          <w:lang w:eastAsia="ja-JP"/>
        </w:rPr>
      </w:pPr>
      <w:r>
        <w:rPr>
          <w:noProof/>
        </w:rPr>
        <mc:AlternateContent>
          <mc:Choice Requires="wps">
            <w:drawing>
              <wp:anchor distT="0" distB="0" distL="114300" distR="114300" simplePos="0" relativeHeight="251673088" behindDoc="0" locked="0" layoutInCell="1" allowOverlap="1" wp14:anchorId="7858495F" wp14:editId="62C7BBA6">
                <wp:simplePos x="0" y="0"/>
                <wp:positionH relativeFrom="margin">
                  <wp:posOffset>13970</wp:posOffset>
                </wp:positionH>
                <wp:positionV relativeFrom="paragraph">
                  <wp:posOffset>10160</wp:posOffset>
                </wp:positionV>
                <wp:extent cx="1371600" cy="289560"/>
                <wp:effectExtent l="0" t="0" r="0" b="152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89560"/>
                        </a:xfrm>
                        <a:prstGeom prst="rect">
                          <a:avLst/>
                        </a:prstGeom>
                        <a:noFill/>
                        <a:ln>
                          <a:noFill/>
                        </a:ln>
                        <a:effectLst/>
                      </wps:spPr>
                      <wps:txbx>
                        <w:txbxContent>
                          <w:p w14:paraId="4C0F226B" w14:textId="03EB6C25" w:rsidR="00A24245" w:rsidRPr="005210AC" w:rsidRDefault="008D793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内田 聖子</w:t>
                            </w:r>
                            <w:r w:rsidR="000013A6" w:rsidRPr="005210AC">
                              <w:rPr>
                                <w:rFonts w:ascii="HG丸ｺﾞｼｯｸM-PRO" w:eastAsia="HG丸ｺﾞｼｯｸM-PRO" w:hAnsi="HG丸ｺﾞｼｯｸM-PRO" w:hint="eastAsia"/>
                                <w:b/>
                                <w:bCs/>
                                <w:noProof/>
                                <w:color w:val="C00000"/>
                                <w:kern w:val="24"/>
                                <w:sz w:val="32"/>
                                <w:szCs w:val="32"/>
                                <w:lang w:eastAsia="ja-JP"/>
                              </w:rPr>
                              <w:t>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40" type="#_x0000_t202" style="position:absolute;margin-left:1.1pt;margin-top:.8pt;width:108pt;height:22.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" filled="f" stroked="f">
                <v:textbox inset="0,0,0,0">
                  <w:txbxContent>
                    <w:p w14:paraId="4C0F226B" w14:textId="03EB6C25" w:rsidR="00A24245" w:rsidRPr="005210AC" w:rsidRDefault="008D7932" w:rsidP="005210AC">
                      <w:pPr>
                        <w:tabs>
                          <w:tab w:val="left" w:pos="8944"/>
                        </w:tabs>
                        <w:spacing w:line="340" w:lineRule="exact"/>
                        <w:textAlignment w:val="center"/>
                        <w:rPr>
                          <w:rFonts w:ascii="HG丸ｺﾞｼｯｸM-PRO" w:eastAsia="HG丸ｺﾞｼｯｸM-PRO" w:hAnsi="HG丸ｺﾞｼｯｸM-PRO"/>
                          <w:color w:val="C00000"/>
                          <w:sz w:val="32"/>
                          <w:szCs w:val="32"/>
                        </w:rPr>
                      </w:pPr>
                      <w:r w:rsidRPr="005210AC">
                        <w:rPr>
                          <w:rFonts w:ascii="HG丸ｺﾞｼｯｸM-PRO" w:eastAsia="HG丸ｺﾞｼｯｸM-PRO" w:hAnsi="HG丸ｺﾞｼｯｸM-PRO" w:hint="eastAsia"/>
                          <w:b/>
                          <w:bCs/>
                          <w:noProof/>
                          <w:color w:val="C00000"/>
                          <w:kern w:val="24"/>
                          <w:sz w:val="32"/>
                          <w:szCs w:val="32"/>
                          <w:lang w:eastAsia="ja-JP"/>
                        </w:rPr>
                        <w:t>内田 聖子</w:t>
                      </w:r>
                      <w:r w:rsidR="000013A6" w:rsidRPr="005210AC">
                        <w:rPr>
                          <w:rFonts w:ascii="HG丸ｺﾞｼｯｸM-PRO" w:eastAsia="HG丸ｺﾞｼｯｸM-PRO" w:hAnsi="HG丸ｺﾞｼｯｸM-PRO" w:hint="eastAsia"/>
                          <w:b/>
                          <w:bCs/>
                          <w:noProof/>
                          <w:color w:val="C00000"/>
                          <w:kern w:val="24"/>
                          <w:sz w:val="32"/>
                          <w:szCs w:val="32"/>
                          <w:lang w:eastAsia="ja-JP"/>
                        </w:rPr>
                        <w:t>さん</w:t>
                      </w:r>
                    </w:p>
                  </w:txbxContent>
                </v:textbox>
                <w10:wrap anchorx="margin"/>
              </v:shape>
            </w:pict>
          </mc:Fallback>
        </mc:AlternateContent>
      </w:r>
    </w:p>
    <w:p w14:paraId="3E4FAB03" w14:textId="229821D2" w:rsidR="00AF2E11" w:rsidRPr="00AF2E11" w:rsidRDefault="005210AC" w:rsidP="00AF2E11">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6A1585BB">
                <wp:simplePos x="0" y="0"/>
                <wp:positionH relativeFrom="margin">
                  <wp:posOffset>13970</wp:posOffset>
                </wp:positionH>
                <wp:positionV relativeFrom="paragraph">
                  <wp:posOffset>231140</wp:posOffset>
                </wp:positionV>
                <wp:extent cx="1386840" cy="175260"/>
                <wp:effectExtent l="0" t="0" r="381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840" cy="175260"/>
                        </a:xfrm>
                        <a:prstGeom prst="rect">
                          <a:avLst/>
                        </a:prstGeom>
                        <a:noFill/>
                        <a:ln>
                          <a:noFill/>
                        </a:ln>
                        <a:effectLst/>
                      </wps:spPr>
                      <wps:txbx>
                        <w:txbxContent>
                          <w:p w14:paraId="1F771138" w14:textId="1D55C901" w:rsidR="005D5DAC" w:rsidRPr="00B533CE" w:rsidRDefault="00BD6CBA"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BD6CBA">
                              <w:rPr>
                                <w:rFonts w:ascii="HG丸ｺﾞｼｯｸM-PRO" w:eastAsia="HG丸ｺﾞｼｯｸM-PRO" w:hAnsi="HG丸ｺﾞｼｯｸM-PRO" w:hint="eastAsia"/>
                                <w:b/>
                                <w:bCs/>
                                <w:noProof/>
                                <w:color w:val="0070C0"/>
                                <w:kern w:val="24"/>
                                <w:sz w:val="16"/>
                                <w:szCs w:val="16"/>
                                <w:lang w:eastAsia="ja-JP"/>
                              </w:rPr>
                              <w:t>／アジア太平洋資料センター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41" type="#_x0000_t202" style="position:absolute;margin-left:1.1pt;margin-top:18.2pt;width:109.2pt;height:13.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" filled="f" stroked="f">
                <v:textbox inset="0,0,0,0">
                  <w:txbxContent>
                    <w:p w14:paraId="1F771138" w14:textId="1D55C901" w:rsidR="005D5DAC" w:rsidRPr="00B533CE" w:rsidRDefault="00BD6CBA"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BD6CBA">
                        <w:rPr>
                          <w:rFonts w:ascii="HG丸ｺﾞｼｯｸM-PRO" w:eastAsia="HG丸ｺﾞｼｯｸM-PRO" w:hAnsi="HG丸ｺﾞｼｯｸM-PRO" w:hint="eastAsia"/>
                          <w:b/>
                          <w:bCs/>
                          <w:noProof/>
                          <w:color w:val="0070C0"/>
                          <w:kern w:val="24"/>
                          <w:sz w:val="16"/>
                          <w:szCs w:val="16"/>
                          <w:lang w:eastAsia="ja-JP"/>
                        </w:rPr>
                        <w:t>／アジア太平洋資料センター</w:t>
                      </w:r>
                    </w:p>
                  </w:txbxContent>
                </v:textbox>
                <w10:wrap anchorx="margin"/>
              </v:shape>
            </w:pict>
          </mc:Fallback>
        </mc:AlternateContent>
      </w:r>
      <w:r>
        <w:rPr>
          <w:noProof/>
        </w:rPr>
        <mc:AlternateContent>
          <mc:Choice Requires="wps">
            <w:drawing>
              <wp:anchor distT="0" distB="0" distL="114300" distR="114300" simplePos="0" relativeHeight="251738624" behindDoc="0" locked="0" layoutInCell="1" allowOverlap="1" wp14:anchorId="3AA10565" wp14:editId="55E73E9D">
                <wp:simplePos x="0" y="0"/>
                <wp:positionH relativeFrom="margin">
                  <wp:posOffset>0</wp:posOffset>
                </wp:positionH>
                <wp:positionV relativeFrom="paragraph">
                  <wp:posOffset>78740</wp:posOffset>
                </wp:positionV>
                <wp:extent cx="769620" cy="190500"/>
                <wp:effectExtent l="0" t="0" r="1143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620" cy="190500"/>
                        </a:xfrm>
                        <a:prstGeom prst="rect">
                          <a:avLst/>
                        </a:prstGeom>
                        <a:noFill/>
                        <a:ln>
                          <a:noFill/>
                        </a:ln>
                        <a:effectLst/>
                      </wps:spPr>
                      <wps:txbx>
                        <w:txbxContent>
                          <w:p w14:paraId="3C19834E" w14:textId="5DB67EBB" w:rsidR="00BD6CBA" w:rsidRPr="00B533CE" w:rsidRDefault="00BD6CBA"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BD6CBA">
                              <w:rPr>
                                <w:rFonts w:ascii="HG丸ｺﾞｼｯｸM-PRO" w:eastAsia="HG丸ｺﾞｼｯｸM-PRO" w:hAnsi="HG丸ｺﾞｼｯｸM-PRO" w:hint="eastAsia"/>
                                <w:b/>
                                <w:bCs/>
                                <w:noProof/>
                                <w:color w:val="0070C0"/>
                                <w:kern w:val="24"/>
                                <w:sz w:val="16"/>
                                <w:szCs w:val="16"/>
                                <w:lang w:eastAsia="ja-JP"/>
                              </w:rPr>
                              <w:t>岸本聡子事務所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0565" id="テキスト ボックス 26" o:spid="_x0000_s1042" type="#_x0000_t202" style="position:absolute;margin-left:0;margin-top:6.2pt;width:60.6pt;height:1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" filled="f" stroked="f">
                <v:textbox inset="0,0,0,0">
                  <w:txbxContent>
                    <w:p w14:paraId="3C19834E" w14:textId="5DB67EBB" w:rsidR="00BD6CBA" w:rsidRPr="00B533CE" w:rsidRDefault="00BD6CBA" w:rsidP="00BD6CBA">
                      <w:pPr>
                        <w:tabs>
                          <w:tab w:val="left" w:pos="8944"/>
                        </w:tabs>
                        <w:spacing w:line="180" w:lineRule="exact"/>
                        <w:jc w:val="both"/>
                        <w:textAlignment w:val="center"/>
                        <w:rPr>
                          <w:rFonts w:ascii="HG丸ｺﾞｼｯｸM-PRO" w:eastAsia="HG丸ｺﾞｼｯｸM-PRO" w:hAnsi="HG丸ｺﾞｼｯｸM-PRO"/>
                          <w:color w:val="C00000"/>
                          <w:sz w:val="16"/>
                          <w:szCs w:val="16"/>
                        </w:rPr>
                      </w:pPr>
                      <w:r w:rsidRPr="00BD6CBA">
                        <w:rPr>
                          <w:rFonts w:ascii="HG丸ｺﾞｼｯｸM-PRO" w:eastAsia="HG丸ｺﾞｼｯｸM-PRO" w:hAnsi="HG丸ｺﾞｼｯｸM-PRO" w:hint="eastAsia"/>
                          <w:b/>
                          <w:bCs/>
                          <w:noProof/>
                          <w:color w:val="0070C0"/>
                          <w:kern w:val="24"/>
                          <w:sz w:val="16"/>
                          <w:szCs w:val="16"/>
                          <w:lang w:eastAsia="ja-JP"/>
                        </w:rPr>
                        <w:t>岸本聡子事務所</w:t>
                      </w:r>
                    </w:p>
                  </w:txbxContent>
                </v:textbox>
                <w10:wrap anchorx="margin"/>
              </v:shape>
            </w:pict>
          </mc:Fallback>
        </mc:AlternateContent>
      </w:r>
    </w:p>
    <w:p w14:paraId="11606BC8" w14:textId="0A1A5514" w:rsidR="00AF2E11" w:rsidRPr="00AF2E11" w:rsidRDefault="0037527E" w:rsidP="00AF2E11">
      <w:pPr>
        <w:rPr>
          <w:sz w:val="18"/>
          <w:szCs w:val="18"/>
          <w:lang w:eastAsia="ja-JP"/>
        </w:rPr>
      </w:pPr>
      <w:r>
        <w:rPr>
          <w:noProof/>
        </w:rPr>
        <w:drawing>
          <wp:anchor distT="0" distB="0" distL="114300" distR="114300" simplePos="0" relativeHeight="251732480" behindDoc="0" locked="0" layoutInCell="1" allowOverlap="1" wp14:anchorId="766362A5" wp14:editId="2F3E929E">
            <wp:simplePos x="0" y="0"/>
            <wp:positionH relativeFrom="margin">
              <wp:align>left</wp:align>
            </wp:positionH>
            <wp:positionV relativeFrom="paragraph">
              <wp:posOffset>208280</wp:posOffset>
            </wp:positionV>
            <wp:extent cx="1908000" cy="2430145"/>
            <wp:effectExtent l="0" t="0" r="0" b="8255"/>
            <wp:wrapNone/>
            <wp:docPr id="28" name="図 28" descr="鏡に映る姿を自撮りし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鏡に映る姿を自撮りしている女性&#10;&#10;中程度の精度で自動的に生成された説明"/>
                    <pic:cNvPicPr/>
                  </pic:nvPicPr>
                  <pic:blipFill rotWithShape="1">
                    <a:blip r:embed="rId10" cstate="print">
                      <a:extLst>
                        <a:ext uri="{28A0092B-C50C-407E-A947-70E740481C1C}">
                          <a14:useLocalDpi xmlns:a14="http://schemas.microsoft.com/office/drawing/2010/main" val="0"/>
                        </a:ext>
                      </a:extLst>
                    </a:blip>
                    <a:srcRect l="3666" r="5826"/>
                    <a:stretch/>
                  </pic:blipFill>
                  <pic:spPr bwMode="auto">
                    <a:xfrm>
                      <a:off x="0" y="0"/>
                      <a:ext cx="1908000" cy="243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3C7D">
        <w:rPr>
          <w:noProof/>
        </w:rPr>
        <mc:AlternateContent>
          <mc:Choice Requires="wps">
            <w:drawing>
              <wp:anchor distT="0" distB="0" distL="114300" distR="114300" simplePos="0" relativeHeight="251736576" behindDoc="0" locked="0" layoutInCell="1" allowOverlap="1" wp14:anchorId="5EE0379E" wp14:editId="4939CABA">
                <wp:simplePos x="0" y="0"/>
                <wp:positionH relativeFrom="margin">
                  <wp:posOffset>2764790</wp:posOffset>
                </wp:positionH>
                <wp:positionV relativeFrom="paragraph">
                  <wp:posOffset>86360</wp:posOffset>
                </wp:positionV>
                <wp:extent cx="3444240" cy="304800"/>
                <wp:effectExtent l="0" t="0"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304800"/>
                        </a:xfrm>
                        <a:prstGeom prst="rect">
                          <a:avLst/>
                        </a:prstGeom>
                        <a:noFill/>
                        <a:ln>
                          <a:noFill/>
                        </a:ln>
                        <a:effectLst/>
                      </wps:spPr>
                      <wps:txbx>
                        <w:txbxContent>
                          <w:p w14:paraId="3426F6D5" w14:textId="10C5D6F1" w:rsidR="00BD6CBA" w:rsidRPr="005210AC" w:rsidRDefault="00BD6CBA" w:rsidP="00BD6CBA">
                            <w:pPr>
                              <w:tabs>
                                <w:tab w:val="left" w:pos="8944"/>
                              </w:tabs>
                              <w:spacing w:line="320" w:lineRule="exact"/>
                              <w:jc w:val="both"/>
                              <w:textAlignment w:val="center"/>
                              <w:rPr>
                                <w:rFonts w:ascii="ＭＳ ゴシック" w:eastAsia="ＭＳ ゴシック" w:hAnsi="ＭＳ ゴシック"/>
                                <w:color w:val="FF0000"/>
                                <w:sz w:val="28"/>
                                <w:szCs w:val="28"/>
                              </w:rPr>
                            </w:pPr>
                            <w:r w:rsidRPr="005210AC">
                              <w:rPr>
                                <w:rFonts w:ascii="ＭＳ ゴシック" w:eastAsia="ＭＳ ゴシック" w:hAnsi="ＭＳ ゴシック" w:hint="eastAsia"/>
                                <w:b/>
                                <w:bCs/>
                                <w:noProof/>
                                <w:color w:val="FF0000"/>
                                <w:kern w:val="24"/>
                                <w:sz w:val="28"/>
                                <w:szCs w:val="28"/>
                                <w:lang w:eastAsia="ja-JP"/>
                              </w:rPr>
                              <w:t>「公共の再生」の意義と地域運動の可能性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0379E" id="テキスト ボックス 9" o:spid="_x0000_s1043" type="#_x0000_t202" style="position:absolute;margin-left:217.7pt;margin-top:6.8pt;width:271.2pt;height:24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" filled="f" stroked="f">
                <v:textbox inset="0,0,0,0">
                  <w:txbxContent>
                    <w:p w14:paraId="3426F6D5" w14:textId="10C5D6F1" w:rsidR="00BD6CBA" w:rsidRPr="005210AC" w:rsidRDefault="00BD6CBA" w:rsidP="00BD6CBA">
                      <w:pPr>
                        <w:tabs>
                          <w:tab w:val="left" w:pos="8944"/>
                        </w:tabs>
                        <w:spacing w:line="320" w:lineRule="exact"/>
                        <w:jc w:val="both"/>
                        <w:textAlignment w:val="center"/>
                        <w:rPr>
                          <w:rFonts w:ascii="ＭＳ ゴシック" w:eastAsia="ＭＳ ゴシック" w:hAnsi="ＭＳ ゴシック"/>
                          <w:color w:val="FF0000"/>
                          <w:sz w:val="28"/>
                          <w:szCs w:val="28"/>
                        </w:rPr>
                      </w:pPr>
                      <w:r w:rsidRPr="005210AC">
                        <w:rPr>
                          <w:rFonts w:ascii="ＭＳ ゴシック" w:eastAsia="ＭＳ ゴシック" w:hAnsi="ＭＳ ゴシック" w:hint="eastAsia"/>
                          <w:b/>
                          <w:bCs/>
                          <w:noProof/>
                          <w:color w:val="FF0000"/>
                          <w:kern w:val="24"/>
                          <w:sz w:val="28"/>
                          <w:szCs w:val="28"/>
                          <w:lang w:eastAsia="ja-JP"/>
                        </w:rPr>
                        <w:t>「公共の再生」の意義と地域運動の可能性</w:t>
                      </w:r>
                    </w:p>
                  </w:txbxContent>
                </v:textbox>
                <w10:wrap anchorx="margin"/>
              </v:shape>
            </w:pict>
          </mc:Fallback>
        </mc:AlternateContent>
      </w:r>
    </w:p>
    <w:p w14:paraId="3B139B64" w14:textId="5501BCA9" w:rsidR="00AF2E11" w:rsidRPr="00AF2E11" w:rsidRDefault="00174A5B" w:rsidP="003D6970">
      <w:pPr>
        <w:rPr>
          <w:sz w:val="18"/>
          <w:szCs w:val="18"/>
          <w:lang w:eastAsia="ja-JP"/>
        </w:rPr>
      </w:pPr>
      <w:r>
        <w:rPr>
          <w:noProof/>
          <w:sz w:val="18"/>
          <w:szCs w:val="18"/>
          <w:lang w:eastAsia="ja-JP"/>
        </w:rPr>
        <w:drawing>
          <wp:anchor distT="0" distB="0" distL="114300" distR="114300" simplePos="0" relativeHeight="251733504" behindDoc="0" locked="0" layoutInCell="1" allowOverlap="1" wp14:anchorId="1DF84FB0" wp14:editId="527446CD">
            <wp:simplePos x="0" y="0"/>
            <wp:positionH relativeFrom="margin">
              <wp:posOffset>9150350</wp:posOffset>
            </wp:positionH>
            <wp:positionV relativeFrom="paragraph">
              <wp:posOffset>231141</wp:posOffset>
            </wp:positionV>
            <wp:extent cx="523727" cy="1038486"/>
            <wp:effectExtent l="0" t="0" r="0" b="0"/>
            <wp:wrapNone/>
            <wp:docPr id="29" name="図 29" descr="電話をかけ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電話をかけている男性&#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116" cy="1067018"/>
                    </a:xfrm>
                    <a:prstGeom prst="rect">
                      <a:avLst/>
                    </a:prstGeom>
                  </pic:spPr>
                </pic:pic>
              </a:graphicData>
            </a:graphic>
            <wp14:sizeRelH relativeFrom="margin">
              <wp14:pctWidth>0</wp14:pctWidth>
            </wp14:sizeRelH>
            <wp14:sizeRelV relativeFrom="margin">
              <wp14:pctHeight>0</wp14:pctHeight>
            </wp14:sizeRelV>
          </wp:anchor>
        </w:drawing>
      </w:r>
    </w:p>
    <w:p w14:paraId="7A3D2CF5" w14:textId="0509292B" w:rsidR="00AF2E11" w:rsidRPr="00AF2E11" w:rsidRDefault="00174A5B"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21883922">
                <wp:simplePos x="0" y="0"/>
                <wp:positionH relativeFrom="margin">
                  <wp:posOffset>2048510</wp:posOffset>
                </wp:positionH>
                <wp:positionV relativeFrom="paragraph">
                  <wp:posOffset>25400</wp:posOffset>
                </wp:positionV>
                <wp:extent cx="7033260" cy="1043940"/>
                <wp:effectExtent l="0" t="0" r="1524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043940"/>
                        </a:xfrm>
                        <a:prstGeom prst="rect">
                          <a:avLst/>
                        </a:prstGeom>
                        <a:noFill/>
                        <a:ln>
                          <a:noFill/>
                        </a:ln>
                        <a:effectLst/>
                      </wps:spPr>
                      <wps:linkedTxbx id="10"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4" type="#_x0000_t202" style="position:absolute;margin-left:161.3pt;margin-top:2pt;width:553.8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" filled="f" stroked="f">
                <v:textbox style="layout-flow:vertical-ideographic;mso-next-textbox:#テキスト ボックス 8" inset="0,.75pt,0,.75pt">
                  <w:txbxContent/>
                </v:textbox>
                <w10:wrap anchorx="margin"/>
              </v:shape>
            </w:pict>
          </mc:Fallback>
        </mc:AlternateContent>
      </w:r>
    </w:p>
    <w:p w14:paraId="17F2A6D9" w14:textId="47E15F1C" w:rsidR="00AF2E11" w:rsidRPr="00AF2E11" w:rsidRDefault="00AF2E11" w:rsidP="00AF2E11">
      <w:pPr>
        <w:rPr>
          <w:sz w:val="18"/>
          <w:szCs w:val="18"/>
          <w:lang w:eastAsia="ja-JP"/>
        </w:rPr>
      </w:pPr>
    </w:p>
    <w:p w14:paraId="52F77F6A" w14:textId="59314018" w:rsidR="00AF2E11" w:rsidRPr="00AF2E11" w:rsidRDefault="00AF2E11" w:rsidP="00AF2E11">
      <w:pPr>
        <w:rPr>
          <w:sz w:val="18"/>
          <w:szCs w:val="18"/>
          <w:lang w:eastAsia="ja-JP"/>
        </w:rPr>
      </w:pPr>
    </w:p>
    <w:p w14:paraId="7BDFE244" w14:textId="37B8085B" w:rsidR="00AF2E11" w:rsidRPr="00AF2E11" w:rsidRDefault="00AF2E11" w:rsidP="00AF2E11">
      <w:pPr>
        <w:rPr>
          <w:sz w:val="18"/>
          <w:szCs w:val="18"/>
          <w:lang w:eastAsia="ja-JP"/>
        </w:rPr>
      </w:pPr>
    </w:p>
    <w:p w14:paraId="56F845F6" w14:textId="6BF53C05" w:rsidR="00AF2E11" w:rsidRPr="00AF2E11" w:rsidRDefault="004718D7"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78CDF93E">
                <wp:simplePos x="0" y="0"/>
                <wp:positionH relativeFrom="margin">
                  <wp:align>right</wp:align>
                </wp:positionH>
                <wp:positionV relativeFrom="paragraph">
                  <wp:posOffset>223520</wp:posOffset>
                </wp:positionV>
                <wp:extent cx="7618095" cy="1043940"/>
                <wp:effectExtent l="0" t="0" r="190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8095" cy="1043940"/>
                        </a:xfrm>
                        <a:prstGeom prst="rect">
                          <a:avLst/>
                        </a:prstGeom>
                        <a:noFill/>
                        <a:ln>
                          <a:noFill/>
                        </a:ln>
                        <a:effectLst/>
                      </wps:spPr>
                      <wps:linkedTxbx id="10"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5" type="#_x0000_t202" style="position:absolute;margin-left:548.65pt;margin-top:17.6pt;width:599.85pt;height:82.2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" filled="f" stroked="f">
                <v:textbox style="layout-flow:vertical-ideographic;mso-next-textbox:#テキスト ボックス 4" inset="0,.75pt,0,.75pt">
                  <w:txbxContent/>
                </v:textbox>
                <w10:wrap anchorx="margin"/>
              </v:shape>
            </w:pict>
          </mc:Fallback>
        </mc:AlternateContent>
      </w:r>
    </w:p>
    <w:p w14:paraId="0DA0C091" w14:textId="3E8ADB75" w:rsidR="00AF2E11" w:rsidRDefault="00AF2E11" w:rsidP="00AF2E11">
      <w:pPr>
        <w:rPr>
          <w:sz w:val="18"/>
          <w:szCs w:val="18"/>
          <w:lang w:eastAsia="ja-JP"/>
        </w:rPr>
      </w:pPr>
    </w:p>
    <w:p w14:paraId="6B08381D" w14:textId="70C000FB" w:rsidR="00AF2E11" w:rsidRPr="00AF2E11" w:rsidRDefault="005210AC"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39766770">
                <wp:simplePos x="0" y="0"/>
                <wp:positionH relativeFrom="margin">
                  <wp:align>left</wp:align>
                </wp:positionH>
                <wp:positionV relativeFrom="paragraph">
                  <wp:posOffset>2037080</wp:posOffset>
                </wp:positionV>
                <wp:extent cx="7299960" cy="1043940"/>
                <wp:effectExtent l="0" t="0" r="1524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43940"/>
                        </a:xfrm>
                        <a:prstGeom prst="rect">
                          <a:avLst/>
                        </a:prstGeom>
                        <a:noFill/>
                        <a:ln>
                          <a:noFill/>
                        </a:ln>
                        <a:effectLst/>
                      </wps:spPr>
                      <wps:linkedTxbx id="10"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6" type="#_x0000_t202" style="position:absolute;margin-left:0;margin-top:160.4pt;width:574.8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" filled="f" stroked="f">
                <v:textbox style="layout-flow:vertical-ideographic" inset="0,.75pt,0,.75pt">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12E3C386" wp14:editId="2E72801D">
                <wp:simplePos x="0" y="0"/>
                <wp:positionH relativeFrom="margin">
                  <wp:align>right</wp:align>
                </wp:positionH>
                <wp:positionV relativeFrom="paragraph">
                  <wp:posOffset>894080</wp:posOffset>
                </wp:positionV>
                <wp:extent cx="9674860" cy="1043940"/>
                <wp:effectExtent l="0" t="0" r="254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4860" cy="1043940"/>
                        </a:xfrm>
                        <a:prstGeom prst="rect">
                          <a:avLst/>
                        </a:prstGeom>
                        <a:noFill/>
                        <a:ln>
                          <a:noFill/>
                        </a:ln>
                        <a:effectLst/>
                      </wps:spPr>
                      <wps:linkedTxbx id="10"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7" type="#_x0000_t202" style="position:absolute;margin-left:710.6pt;margin-top:70.4pt;width:761.8pt;height:82.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" filled="f" stroked="f">
                <v:textbox style="layout-flow:vertical-ideographic;mso-next-textbox:#テキスト ボックス 5" inset="0,.75pt,0,.75pt">
                  <w:txbxContent/>
                </v:textbox>
                <w10:wrap anchorx="margin"/>
              </v:shape>
            </w:pict>
          </mc:Fallback>
        </mc:AlternateContent>
      </w:r>
      <w:r w:rsidR="006D3B9F">
        <w:rPr>
          <w:noProof/>
        </w:rPr>
        <w:drawing>
          <wp:anchor distT="0" distB="0" distL="114300" distR="114300" simplePos="0" relativeHeight="251734528" behindDoc="0" locked="0" layoutInCell="1" allowOverlap="1" wp14:anchorId="6FBC96AB" wp14:editId="0A09B9AF">
            <wp:simplePos x="0" y="0"/>
            <wp:positionH relativeFrom="margin">
              <wp:posOffset>7344410</wp:posOffset>
            </wp:positionH>
            <wp:positionV relativeFrom="paragraph">
              <wp:posOffset>1994864</wp:posOffset>
            </wp:positionV>
            <wp:extent cx="2331720" cy="1027736"/>
            <wp:effectExtent l="0" t="0" r="0" b="1270"/>
            <wp:wrapNone/>
            <wp:docPr id="30" name="図 30" descr="机の上に座っている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机の上に座っている人々&#10;&#10;低い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8487" cy="1035126"/>
                    </a:xfrm>
                    <a:prstGeom prst="rect">
                      <a:avLst/>
                    </a:prstGeom>
                  </pic:spPr>
                </pic:pic>
              </a:graphicData>
            </a:graphic>
            <wp14:sizeRelH relativeFrom="margin">
              <wp14:pctWidth>0</wp14:pctWidth>
            </wp14:sizeRelH>
            <wp14:sizeRelV relativeFrom="margin">
              <wp14:pctHeight>0</wp14:pctHeight>
            </wp14:sizeRelV>
          </wp:anchor>
        </w:drawing>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8"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A+a+Cg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4A5B"/>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1FEF"/>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A6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527E"/>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1B"/>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0AC"/>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C7D"/>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3B9F"/>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93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57D3B"/>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6CBA"/>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2F5"/>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2023-03-21T11:19:00Z</cp:lastPrinted>
  <dcterms:created xsi:type="dcterms:W3CDTF">2023-03-22T07:55:00Z</dcterms:created>
  <dcterms:modified xsi:type="dcterms:W3CDTF">2023-03-22T07:55:00Z</dcterms:modified>
</cp:coreProperties>
</file>