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5C65" w14:textId="77777777" w:rsidR="006B362C" w:rsidRDefault="006B362C" w:rsidP="006B362C">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戦争はいやだ調布市民の会「伝言板」８４７号（１１／２９）</w:t>
      </w:r>
    </w:p>
    <w:p w14:paraId="64DD8082" w14:textId="77777777" w:rsidR="006B362C" w:rsidRDefault="006B362C" w:rsidP="006B362C">
      <w:pPr>
        <w:spacing w:line="240" w:lineRule="exact"/>
        <w:jc w:val="left"/>
        <w:rPr>
          <w:b/>
          <w:bCs/>
          <w:color w:val="FF0000"/>
          <w:sz w:val="22"/>
          <w:szCs w:val="22"/>
        </w:rPr>
      </w:pPr>
      <w:r>
        <w:rPr>
          <w:rFonts w:hint="eastAsia"/>
          <w:b/>
          <w:bCs/>
          <w:color w:val="FF0000"/>
          <w:sz w:val="22"/>
          <w:szCs w:val="22"/>
        </w:rPr>
        <w:t xml:space="preserve">　＝＝＝＝＝＝＝＝＝＝＝＝＝＝＝＝＝＝＝＝＝＝＝＝＝＝＝＝＝＝＝＝＝</w:t>
      </w:r>
    </w:p>
    <w:p w14:paraId="2097E8B3" w14:textId="77777777" w:rsidR="006B362C" w:rsidRDefault="006B362C" w:rsidP="006B362C">
      <w:pPr>
        <w:spacing w:line="120" w:lineRule="exact"/>
        <w:jc w:val="left"/>
        <w:rPr>
          <w:rFonts w:ascii="ＭＳ 明朝" w:eastAsia="ＭＳ 明朝" w:hAnsi="ＭＳ 明朝"/>
          <w:b/>
          <w:bCs/>
          <w:sz w:val="22"/>
          <w:szCs w:val="22"/>
        </w:rPr>
      </w:pPr>
    </w:p>
    <w:p w14:paraId="6FA12240" w14:textId="77777777" w:rsidR="007F1369" w:rsidRDefault="006B362C" w:rsidP="006B362C">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 xml:space="preserve">　私的サイト「草の庵」</w:t>
      </w:r>
      <w:hyperlink r:id="rId4" w:history="1">
        <w:r>
          <w:rPr>
            <w:rStyle w:val="a3"/>
            <w:rFonts w:ascii="ＭＳ 明朝" w:eastAsia="ＭＳ 明朝" w:hAnsi="ＭＳ 明朝" w:hint="eastAsia"/>
            <w:color w:val="7030A0"/>
          </w:rPr>
          <w:t>kusanoiori.raindrop.jp</w:t>
        </w:r>
      </w:hyperlink>
      <w:r>
        <w:rPr>
          <w:rFonts w:ascii="ＭＳ 明朝" w:eastAsia="ＭＳ 明朝" w:hAnsi="ＭＳ 明朝" w:hint="eastAsia"/>
          <w:b/>
          <w:bCs/>
          <w:color w:val="7030A0"/>
          <w:sz w:val="22"/>
          <w:szCs w:val="22"/>
        </w:rPr>
        <w:t>の一角に「調布・市民運動情</w:t>
      </w:r>
    </w:p>
    <w:p w14:paraId="13ADBE87" w14:textId="77777777" w:rsidR="007F1369" w:rsidRDefault="006B362C" w:rsidP="006B362C">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報」の赤いボタンがあります。メールがうまく見れない場合は、そちらのサイ</w:t>
      </w:r>
    </w:p>
    <w:p w14:paraId="60B6C221" w14:textId="7D945EEA" w:rsidR="006B362C" w:rsidRDefault="006B362C" w:rsidP="006B362C">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 xml:space="preserve">トから閲覧してください。　　　</w:t>
      </w:r>
      <w:r w:rsidR="007F1369">
        <w:rPr>
          <w:rFonts w:ascii="ＭＳ 明朝" w:eastAsia="ＭＳ 明朝" w:hAnsi="ＭＳ 明朝" w:hint="eastAsia"/>
          <w:b/>
          <w:bCs/>
          <w:color w:val="7030A0"/>
          <w:sz w:val="22"/>
          <w:szCs w:val="22"/>
        </w:rPr>
        <w:t xml:space="preserve">　　　　</w:t>
      </w:r>
      <w:r>
        <w:rPr>
          <w:rFonts w:ascii="ＭＳ 明朝" w:eastAsia="ＭＳ 明朝" w:hAnsi="ＭＳ 明朝" w:hint="eastAsia"/>
          <w:b/>
          <w:bCs/>
          <w:color w:val="7030A0"/>
          <w:sz w:val="22"/>
          <w:szCs w:val="22"/>
        </w:rPr>
        <w:t xml:space="preserve">　　　　　　　　　　　（編集部）</w:t>
      </w:r>
    </w:p>
    <w:p w14:paraId="5E42631F" w14:textId="77777777" w:rsidR="006B362C" w:rsidRDefault="006B362C" w:rsidP="006B362C">
      <w:pPr>
        <w:spacing w:line="240" w:lineRule="exact"/>
        <w:jc w:val="left"/>
        <w:rPr>
          <w:b/>
          <w:bCs/>
          <w:sz w:val="22"/>
          <w:szCs w:val="22"/>
        </w:rPr>
      </w:pPr>
    </w:p>
    <w:p w14:paraId="33E1951F" w14:textId="77777777" w:rsidR="006B362C" w:rsidRDefault="006B362C" w:rsidP="006B362C">
      <w:pPr>
        <w:textAlignment w:val="center"/>
        <w:rPr>
          <w:rFonts w:ascii="ＭＳ 明朝" w:eastAsia="ＭＳ 明朝" w:hAnsi="ＭＳ 明朝"/>
          <w:b/>
          <w:bCs/>
          <w:color w:val="C00000"/>
          <w:sz w:val="52"/>
          <w:szCs w:val="52"/>
        </w:rPr>
      </w:pPr>
      <w:r>
        <w:rPr>
          <w:rFonts w:ascii="ＭＳ 明朝" w:eastAsia="ＭＳ 明朝" w:hAnsi="ＭＳ 明朝" w:hint="eastAsia"/>
          <w:b/>
          <w:bCs/>
          <w:color w:val="C00000"/>
          <w:sz w:val="52"/>
          <w:szCs w:val="52"/>
        </w:rPr>
        <w:t>＜今日の伝言＞</w:t>
      </w:r>
    </w:p>
    <w:p w14:paraId="7B50B805" w14:textId="77777777" w:rsidR="006B362C" w:rsidRDefault="006B362C" w:rsidP="006B362C">
      <w:pPr>
        <w:spacing w:line="360" w:lineRule="exact"/>
        <w:jc w:val="left"/>
        <w:textAlignment w:val="center"/>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◆国民救援会（調布・狛江支部）の松本秀俊さんから</w:t>
      </w:r>
    </w:p>
    <w:p w14:paraId="62B08E20" w14:textId="77777777" w:rsidR="006B362C" w:rsidRDefault="006B362C" w:rsidP="006B362C">
      <w:pPr>
        <w:spacing w:line="120" w:lineRule="exact"/>
        <w:jc w:val="left"/>
        <w:textAlignment w:val="center"/>
        <w:rPr>
          <w:b/>
          <w:bCs/>
          <w:sz w:val="22"/>
          <w:szCs w:val="22"/>
        </w:rPr>
      </w:pPr>
    </w:p>
    <w:p w14:paraId="2A495AA3" w14:textId="77777777" w:rsidR="006B362C" w:rsidRPr="006B362C" w:rsidRDefault="006B362C" w:rsidP="006B362C">
      <w:pPr>
        <w:spacing w:line="500" w:lineRule="exact"/>
        <w:jc w:val="left"/>
        <w:rPr>
          <w:rFonts w:ascii="ＭＳ 明朝" w:eastAsia="ＭＳ 明朝" w:hAnsi="ＭＳ 明朝"/>
          <w:b/>
          <w:bCs/>
          <w:color w:val="00B0F0"/>
          <w:sz w:val="45"/>
          <w:szCs w:val="45"/>
        </w:rPr>
      </w:pPr>
      <w:r w:rsidRPr="006B362C">
        <w:rPr>
          <w:rFonts w:ascii="ＭＳ 明朝" w:eastAsia="ＭＳ 明朝" w:hAnsi="ＭＳ 明朝" w:hint="eastAsia"/>
          <w:b/>
          <w:bCs/>
          <w:color w:val="00B0F0"/>
          <w:sz w:val="45"/>
          <w:szCs w:val="45"/>
        </w:rPr>
        <w:t>狛江市公民館職員雇止め・パワハラ訴訟</w:t>
      </w:r>
    </w:p>
    <w:p w14:paraId="5B26E01A" w14:textId="77777777" w:rsidR="006B362C" w:rsidRPr="006B362C" w:rsidRDefault="006B362C" w:rsidP="006B362C">
      <w:pPr>
        <w:spacing w:line="500" w:lineRule="exact"/>
        <w:jc w:val="left"/>
        <w:rPr>
          <w:rFonts w:ascii="ＭＳ 明朝" w:eastAsia="ＭＳ 明朝" w:hAnsi="ＭＳ 明朝"/>
          <w:b/>
          <w:bCs/>
          <w:color w:val="00B0F0"/>
          <w:sz w:val="40"/>
          <w:szCs w:val="40"/>
        </w:rPr>
      </w:pPr>
      <w:r w:rsidRPr="006B362C">
        <w:rPr>
          <w:rFonts w:ascii="ＭＳ 明朝" w:eastAsia="ＭＳ 明朝" w:hAnsi="ＭＳ 明朝" w:hint="eastAsia"/>
          <w:b/>
          <w:bCs/>
          <w:color w:val="00B0F0"/>
          <w:sz w:val="45"/>
          <w:szCs w:val="45"/>
        </w:rPr>
        <w:t>へのご支援をお願いします。</w:t>
      </w:r>
    </w:p>
    <w:p w14:paraId="7D702AD2" w14:textId="77777777" w:rsidR="006B362C" w:rsidRDefault="006B362C" w:rsidP="006B362C">
      <w:pPr>
        <w:spacing w:line="120" w:lineRule="exact"/>
        <w:jc w:val="left"/>
        <w:textAlignment w:val="center"/>
        <w:rPr>
          <w:rFonts w:ascii="ＭＳ 明朝" w:eastAsia="ＭＳ 明朝" w:hAnsi="ＭＳ 明朝"/>
          <w:sz w:val="22"/>
          <w:szCs w:val="22"/>
        </w:rPr>
      </w:pPr>
    </w:p>
    <w:p w14:paraId="5327B146" w14:textId="77777777" w:rsidR="006B362C" w:rsidRDefault="006B362C" w:rsidP="006B362C">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突然失礼しますが、急なお願いをさせていただきます。</w:t>
      </w:r>
    </w:p>
    <w:p w14:paraId="34C8B55A" w14:textId="77777777" w:rsidR="006B362C" w:rsidRDefault="006B362C" w:rsidP="006B362C">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私は、無実の人たちの救援やあらゆる人権侵害を許さない活動をしている国民</w:t>
      </w:r>
    </w:p>
    <w:p w14:paraId="12E21F41"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救援会の調布・狛江支部の松本秀俊と申します。</w:t>
      </w:r>
    </w:p>
    <w:p w14:paraId="07D5C720"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 xml:space="preserve">　ご存じの方も多いと思いますが、狛江市の公民館の職員だった岩崎安男さんが</w:t>
      </w:r>
    </w:p>
    <w:p w14:paraId="2F44C72E"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新しく上司になった公民館長から恣意的な人事評価を受けて雇い止めとされ、さ</w:t>
      </w:r>
    </w:p>
    <w:p w14:paraId="7C99FE28"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らに話し合いの際にはパワハラを受け、損害賠償を求めて裁判をたたかっていら</w:t>
      </w:r>
    </w:p>
    <w:p w14:paraId="3AB84B8D"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っしゃいます。</w:t>
      </w:r>
    </w:p>
    <w:p w14:paraId="4B374659"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 xml:space="preserve">　2018年の提訴から4年、一審、二審とも請求棄却の判決を受け、最高裁に上告</w:t>
      </w:r>
    </w:p>
    <w:p w14:paraId="2292B447"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中です。近く最高裁の判断が出されると思われますので、その前に多くの署名を</w:t>
      </w:r>
    </w:p>
    <w:p w14:paraId="711AC981"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添えて裁判所に公正な審判と不公正な控訴審判決の是正を求めて、最終段階の要</w:t>
      </w:r>
    </w:p>
    <w:p w14:paraId="2BB13F2B"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請行動を計画しています。</w:t>
      </w:r>
    </w:p>
    <w:p w14:paraId="49D11E46"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 xml:space="preserve">　ぜひ、働く者の権利、人間としての権利を守るために署名集めへのご協力をい</w:t>
      </w:r>
    </w:p>
    <w:p w14:paraId="76835278"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たきたく、よびかけのビラと署名用紙のファイルを添えてお願いします。</w:t>
      </w:r>
    </w:p>
    <w:p w14:paraId="26FFCD24"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 xml:space="preserve">　岩崎さんは、同じような目にあっている多くの人たちのためにも頑張っていま</w:t>
      </w:r>
    </w:p>
    <w:p w14:paraId="3E6DA82F" w14:textId="77777777" w:rsidR="006B362C" w:rsidRDefault="006B362C" w:rsidP="006B362C">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す。何卒よろしくお願いいたします。</w:t>
      </w:r>
    </w:p>
    <w:p w14:paraId="0FD9DF34" w14:textId="55CB54B0" w:rsidR="006B362C" w:rsidRDefault="006B362C" w:rsidP="006B362C">
      <w:pPr>
        <w:jc w:val="left"/>
        <w:textAlignment w:val="center"/>
        <w:rPr>
          <w:sz w:val="22"/>
          <w:szCs w:val="22"/>
        </w:rPr>
      </w:pPr>
      <w:r>
        <w:rPr>
          <w:noProof/>
          <w:sz w:val="22"/>
          <w:szCs w:val="22"/>
        </w:rPr>
        <w:drawing>
          <wp:inline distT="0" distB="0" distL="0" distR="0" wp14:anchorId="030F4861" wp14:editId="2306C549">
            <wp:extent cx="4998720" cy="3528060"/>
            <wp:effectExtent l="0" t="0" r="1143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98720" cy="3528060"/>
                    </a:xfrm>
                    <a:prstGeom prst="rect">
                      <a:avLst/>
                    </a:prstGeom>
                    <a:noFill/>
                    <a:ln>
                      <a:noFill/>
                    </a:ln>
                  </pic:spPr>
                </pic:pic>
              </a:graphicData>
            </a:graphic>
          </wp:inline>
        </w:drawing>
      </w:r>
    </w:p>
    <w:p w14:paraId="34549659" w14:textId="77777777" w:rsidR="006B362C" w:rsidRDefault="006B362C" w:rsidP="006B362C">
      <w:pPr>
        <w:jc w:val="left"/>
        <w:textAlignment w:val="center"/>
        <w:rPr>
          <w:sz w:val="22"/>
          <w:szCs w:val="22"/>
        </w:rPr>
      </w:pPr>
    </w:p>
    <w:p w14:paraId="2C18A09C" w14:textId="77777777" w:rsidR="006B362C" w:rsidRDefault="006B362C" w:rsidP="006B362C">
      <w:pPr>
        <w:spacing w:line="340" w:lineRule="exact"/>
        <w:jc w:val="left"/>
        <w:textAlignment w:val="center"/>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lastRenderedPageBreak/>
        <w:t>◆総がかり行動実行委員会から</w:t>
      </w:r>
    </w:p>
    <w:p w14:paraId="47D65710" w14:textId="77777777" w:rsidR="006B362C" w:rsidRDefault="006B362C" w:rsidP="006B362C">
      <w:pPr>
        <w:spacing w:line="120" w:lineRule="exact"/>
        <w:jc w:val="left"/>
        <w:textAlignment w:val="center"/>
        <w:rPr>
          <w:b/>
          <w:bCs/>
          <w:sz w:val="22"/>
          <w:szCs w:val="22"/>
        </w:rPr>
      </w:pPr>
    </w:p>
    <w:p w14:paraId="04D6EB37" w14:textId="77777777" w:rsidR="006B362C" w:rsidRDefault="006B362C" w:rsidP="006B362C">
      <w:pPr>
        <w:spacing w:line="600" w:lineRule="exact"/>
        <w:jc w:val="left"/>
        <w:rPr>
          <w:rFonts w:ascii="ＭＳ Ｐゴシック" w:eastAsia="ＭＳ Ｐゴシック" w:hAnsi="ＭＳ Ｐゴシック"/>
          <w:b/>
          <w:bCs/>
          <w:color w:val="FF0000"/>
          <w:sz w:val="45"/>
          <w:szCs w:val="45"/>
        </w:rPr>
      </w:pPr>
      <w:r>
        <w:rPr>
          <w:rFonts w:ascii="ＭＳ Ｐゴシック" w:eastAsia="ＭＳ Ｐゴシック" w:hAnsi="ＭＳ Ｐゴシック" w:hint="eastAsia"/>
          <w:b/>
          <w:bCs/>
          <w:color w:val="FF0000"/>
          <w:sz w:val="45"/>
          <w:szCs w:val="45"/>
        </w:rPr>
        <w:t>軍事費増やして生活壊すな！改憲反対！</w:t>
      </w:r>
    </w:p>
    <w:p w14:paraId="440A4DC2" w14:textId="77777777" w:rsidR="006B362C" w:rsidRDefault="006B362C" w:rsidP="006B362C">
      <w:pPr>
        <w:spacing w:line="600" w:lineRule="exact"/>
        <w:jc w:val="left"/>
        <w:rPr>
          <w:rFonts w:ascii="ＭＳ Ｐゴシック" w:eastAsia="ＭＳ Ｐゴシック" w:hAnsi="ＭＳ Ｐゴシック"/>
          <w:b/>
          <w:bCs/>
          <w:color w:val="FF0000"/>
          <w:sz w:val="45"/>
          <w:szCs w:val="45"/>
        </w:rPr>
      </w:pPr>
      <w:r>
        <w:rPr>
          <w:rFonts w:ascii="ＭＳ Ｐゴシック" w:eastAsia="ＭＳ Ｐゴシック" w:hAnsi="ＭＳ Ｐゴシック" w:hint="eastAsia"/>
          <w:b/>
          <w:bCs/>
          <w:color w:val="FF0000"/>
          <w:sz w:val="45"/>
          <w:szCs w:val="45"/>
        </w:rPr>
        <w:t>カルト癒着の政治をただせ、</w:t>
      </w:r>
    </w:p>
    <w:p w14:paraId="5A55EED5" w14:textId="77777777" w:rsidR="006B362C" w:rsidRDefault="006B362C" w:rsidP="006B362C">
      <w:pPr>
        <w:spacing w:line="600" w:lineRule="exact"/>
        <w:jc w:val="left"/>
        <w:rPr>
          <w:rFonts w:ascii="ＭＳ Ｐゴシック" w:eastAsia="ＭＳ Ｐゴシック" w:hAnsi="ＭＳ Ｐゴシック"/>
          <w:b/>
          <w:bCs/>
          <w:color w:val="FF0000"/>
          <w:sz w:val="45"/>
          <w:szCs w:val="45"/>
        </w:rPr>
      </w:pPr>
      <w:r>
        <w:rPr>
          <w:rFonts w:ascii="ＭＳ Ｐゴシック" w:eastAsia="ＭＳ Ｐゴシック" w:hAnsi="ＭＳ Ｐゴシック" w:hint="eastAsia"/>
          <w:b/>
          <w:bCs/>
          <w:color w:val="FF0000"/>
          <w:sz w:val="45"/>
          <w:szCs w:val="45"/>
        </w:rPr>
        <w:t>11・30in日比谷野音集会と国会請願デモ</w:t>
      </w:r>
    </w:p>
    <w:p w14:paraId="2DB835AD" w14:textId="77777777" w:rsidR="006B362C" w:rsidRDefault="006B362C" w:rsidP="006B362C">
      <w:pPr>
        <w:jc w:val="left"/>
        <w:textAlignment w:val="center"/>
        <w:rPr>
          <w:rFonts w:ascii="ＭＳ 明朝" w:eastAsia="ＭＳ 明朝" w:hAnsi="ＭＳ 明朝"/>
          <w:b/>
          <w:bCs/>
          <w:color w:val="C00000"/>
          <w:sz w:val="40"/>
          <w:szCs w:val="40"/>
        </w:rPr>
      </w:pPr>
      <w:r>
        <w:rPr>
          <w:rFonts w:ascii="ＭＳ 明朝" w:eastAsia="ＭＳ 明朝" w:hAnsi="ＭＳ 明朝" w:hint="eastAsia"/>
          <w:b/>
          <w:bCs/>
          <w:color w:val="C00000"/>
          <w:sz w:val="40"/>
          <w:szCs w:val="40"/>
        </w:rPr>
        <w:t>１１月３０日（水）１８：３０から</w:t>
      </w:r>
    </w:p>
    <w:p w14:paraId="0EEFEE97" w14:textId="77777777" w:rsidR="006B362C" w:rsidRDefault="006B362C" w:rsidP="006B362C">
      <w:pPr>
        <w:ind w:firstLine="442"/>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＜注＞調布から参加の方は</w:t>
      </w:r>
    </w:p>
    <w:p w14:paraId="25A0C7EF" w14:textId="77777777" w:rsidR="006B362C" w:rsidRDefault="006B362C" w:rsidP="006B362C">
      <w:pPr>
        <w:ind w:firstLine="1104"/>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１７：４５に新宿駅丸の内線乗り換え口で待ち合わせ</w:t>
      </w:r>
    </w:p>
    <w:p w14:paraId="51784B2D" w14:textId="77777777" w:rsidR="001D5465" w:rsidRDefault="001D5465"/>
    <w:sectPr w:rsidR="001D5465"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2C"/>
    <w:rsid w:val="001D5465"/>
    <w:rsid w:val="00436028"/>
    <w:rsid w:val="0067030A"/>
    <w:rsid w:val="006B362C"/>
    <w:rsid w:val="00700F7C"/>
    <w:rsid w:val="007F1369"/>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DDBD7"/>
  <w15:chartTrackingRefBased/>
  <w15:docId w15:val="{D765E90C-12D7-4879-B3FC-F08A878B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62C"/>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6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903E2.9B813A10" TargetMode="External"/><Relationship Id="rId5" Type="http://schemas.openxmlformats.org/officeDocument/2006/relationships/image" Target="media/image1.jpeg"/><Relationship Id="rId4" Type="http://schemas.openxmlformats.org/officeDocument/2006/relationships/hyperlink" Target="http://kusanoiori.raindro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dcterms:created xsi:type="dcterms:W3CDTF">2022-11-29T02:12:00Z</dcterms:created>
  <dcterms:modified xsi:type="dcterms:W3CDTF">2022-11-29T14:27:00Z</dcterms:modified>
</cp:coreProperties>
</file>