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7F9B" w14:textId="77777777" w:rsidR="00D60C4E" w:rsidRDefault="00D60C4E" w:rsidP="00D60C4E">
      <w:pPr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戦争はいやだ調布市民の会「伝言板」８５３号（１２／１６）</w:t>
      </w:r>
    </w:p>
    <w:p w14:paraId="005D4BFB" w14:textId="77777777" w:rsidR="00D60C4E" w:rsidRDefault="00D60C4E" w:rsidP="00D60C4E">
      <w:pPr>
        <w:spacing w:line="240" w:lineRule="exact"/>
        <w:jc w:val="left"/>
        <w:rPr>
          <w:rFonts w:hint="eastAsia"/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 xml:space="preserve">　＝＝＝＝＝＝＝＝＝＝＝＝＝＝＝＝＝＝＝＝＝＝＝＝＝＝＝＝＝＝＝＝＝</w:t>
      </w:r>
    </w:p>
    <w:p w14:paraId="16389A9A" w14:textId="77777777" w:rsidR="00D60C4E" w:rsidRDefault="00D60C4E" w:rsidP="00D60C4E">
      <w:pPr>
        <w:spacing w:line="12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148FC530" w14:textId="77777777" w:rsidR="00D60C4E" w:rsidRDefault="00D60C4E" w:rsidP="00D60C4E">
      <w:pPr>
        <w:spacing w:line="240" w:lineRule="exact"/>
        <w:jc w:val="left"/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  <w:t xml:space="preserve">　私的サイト「草の庵」</w:t>
      </w:r>
      <w:hyperlink r:id="rId4" w:history="1">
        <w:r>
          <w:rPr>
            <w:rStyle w:val="a3"/>
            <w:rFonts w:ascii="ＭＳ 明朝" w:eastAsia="ＭＳ 明朝" w:hAnsi="ＭＳ 明朝" w:hint="eastAsia"/>
            <w:color w:val="7030A0"/>
          </w:rPr>
          <w:t>kusanoiori.raindrop.jp</w:t>
        </w:r>
      </w:hyperlink>
      <w:r>
        <w:rPr>
          <w:rFonts w:ascii="ＭＳ 明朝" w:eastAsia="ＭＳ 明朝" w:hAnsi="ＭＳ 明朝" w:hint="eastAsia"/>
          <w:color w:val="7030A0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  <w:t>の一角に「調布・市民運</w:t>
      </w:r>
    </w:p>
    <w:p w14:paraId="6A8C8FF8" w14:textId="77777777" w:rsidR="00D60C4E" w:rsidRDefault="00D60C4E" w:rsidP="00D60C4E">
      <w:pPr>
        <w:spacing w:line="240" w:lineRule="exact"/>
        <w:jc w:val="left"/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  <w:t>動情報」の赤いボタンがあります。メールがうまく見れない場合は、そちら</w:t>
      </w:r>
    </w:p>
    <w:p w14:paraId="2D7BFEB5" w14:textId="77777777" w:rsidR="00D60C4E" w:rsidRDefault="00D60C4E" w:rsidP="00D60C4E">
      <w:pPr>
        <w:spacing w:line="240" w:lineRule="exact"/>
        <w:jc w:val="left"/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7030A0"/>
          <w:sz w:val="22"/>
          <w:szCs w:val="22"/>
        </w:rPr>
        <w:t>のサイトから閲覧してください。　　　　　　　　　　　　　　（編集部）</w:t>
      </w:r>
    </w:p>
    <w:p w14:paraId="08E73B1A" w14:textId="77777777" w:rsidR="00D60C4E" w:rsidRDefault="00D60C4E" w:rsidP="00D60C4E">
      <w:pPr>
        <w:spacing w:line="240" w:lineRule="exact"/>
        <w:jc w:val="left"/>
        <w:rPr>
          <w:rFonts w:hint="eastAsia"/>
          <w:b/>
          <w:bCs/>
          <w:sz w:val="22"/>
          <w:szCs w:val="22"/>
        </w:rPr>
      </w:pPr>
    </w:p>
    <w:p w14:paraId="29D303A7" w14:textId="77777777" w:rsidR="00D60C4E" w:rsidRDefault="00D60C4E" w:rsidP="00D60C4E">
      <w:pPr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＜市民連合が声明＞</w:t>
      </w:r>
    </w:p>
    <w:p w14:paraId="1F3FE1C8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財源も実効性も民主的正当性もな</w:t>
      </w:r>
    </w:p>
    <w:p w14:paraId="70C56D66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い。違憲の安保政策の大転換は許</w:t>
      </w:r>
    </w:p>
    <w:p w14:paraId="6102E7A6" w14:textId="77777777" w:rsidR="00D60C4E" w:rsidRDefault="00D60C4E" w:rsidP="00D60C4E">
      <w:pPr>
        <w:textAlignment w:val="center"/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されない。</w:t>
      </w:r>
      <w:r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</w:rPr>
        <w:t>「2023年安保」のたたかいへ!</w:t>
      </w:r>
    </w:p>
    <w:p w14:paraId="477DC669" w14:textId="77777777" w:rsidR="00D60C4E" w:rsidRDefault="00D60C4E" w:rsidP="00D60C4E">
      <w:pPr>
        <w:spacing w:line="160" w:lineRule="exact"/>
        <w:textAlignment w:val="center"/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</w:pPr>
    </w:p>
    <w:p w14:paraId="3F3194B1" w14:textId="77777777" w:rsidR="00D60C4E" w:rsidRDefault="00D60C4E" w:rsidP="00D60C4E">
      <w:pPr>
        <w:ind w:firstLine="221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安保法制の廃止と立憲主義の回復を求める市民連合（略称：市民連合）は、</w:t>
      </w:r>
    </w:p>
    <w:p w14:paraId="6C222F60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12 月 16 日、岸田内閣が「敵基地攻撃能力」の保有などを 柱とした「安保関</w:t>
      </w:r>
    </w:p>
    <w:p w14:paraId="76807759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連３文書」を閣議決定したことに対し声明を発表しました（添付）。</w:t>
      </w:r>
    </w:p>
    <w:p w14:paraId="396F8CBD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全国での拡散をお願いします。</w:t>
      </w:r>
    </w:p>
    <w:p w14:paraId="07770ECC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 市民連合事務局　竹内、菊地　連絡先　TEL　03－5289－8222（平和フォーラム）</w:t>
      </w:r>
    </w:p>
    <w:p w14:paraId="7D7F5D4E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1A2B7831" w14:textId="77777777" w:rsidR="00D60C4E" w:rsidRDefault="00D60C4E" w:rsidP="00D60C4E">
      <w:pPr>
        <w:textAlignment w:val="center"/>
        <w:rPr>
          <w:rFonts w:ascii="ＭＳ 明朝" w:eastAsia="ＭＳ 明朝" w:hAnsi="ＭＳ 明朝" w:hint="eastAsia"/>
          <w:b/>
          <w:bCs/>
          <w:color w:val="C0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C00000"/>
          <w:sz w:val="52"/>
          <w:szCs w:val="52"/>
        </w:rPr>
        <w:t>＜今日の伝言＞</w:t>
      </w:r>
    </w:p>
    <w:p w14:paraId="10AEB736" w14:textId="77777777" w:rsidR="00D60C4E" w:rsidRDefault="00D60C4E" w:rsidP="00D60C4E">
      <w:pPr>
        <w:spacing w:line="120" w:lineRule="exact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14:paraId="19B74A11" w14:textId="77777777" w:rsidR="00D60C4E" w:rsidRDefault="00D60C4E" w:rsidP="00D60C4E">
      <w:pPr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27A1318A" w14:textId="77777777" w:rsidR="00D60C4E" w:rsidRDefault="00D60C4E" w:rsidP="00D60C4E">
      <w:pPr>
        <w:spacing w:line="120" w:lineRule="exact"/>
        <w:jc w:val="left"/>
        <w:textAlignment w:val="center"/>
        <w:rPr>
          <w:rFonts w:hint="eastAsia"/>
          <w:b/>
          <w:bCs/>
          <w:sz w:val="22"/>
          <w:szCs w:val="22"/>
        </w:rPr>
      </w:pPr>
    </w:p>
    <w:p w14:paraId="6DF639EC" w14:textId="77777777" w:rsidR="00D60C4E" w:rsidRDefault="00D60C4E" w:rsidP="00D60C4E">
      <w:pPr>
        <w:jc w:val="left"/>
        <w:textAlignment w:val="center"/>
        <w:rPr>
          <w:rFonts w:ascii="ＭＳ 明朝" w:eastAsia="ＭＳ 明朝" w:hAnsi="ＭＳ 明朝" w:hint="eastAsia"/>
          <w:b/>
          <w:bCs/>
          <w:color w:val="C0000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color w:val="C00000"/>
          <w:sz w:val="36"/>
          <w:szCs w:val="36"/>
        </w:rPr>
        <w:t>市民のみなさんの12月の運動・行動計画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（再掲）</w:t>
      </w:r>
    </w:p>
    <w:p w14:paraId="1A18F4D1" w14:textId="77777777" w:rsidR="00D60C4E" w:rsidRDefault="00D60C4E" w:rsidP="00D60C4E">
      <w:pPr>
        <w:jc w:val="left"/>
        <w:textAlignment w:val="center"/>
        <w:rPr>
          <w:rFonts w:hint="eastAsia"/>
          <w:b/>
          <w:bCs/>
          <w:color w:val="00B050"/>
          <w:sz w:val="22"/>
          <w:szCs w:val="22"/>
        </w:rPr>
      </w:pPr>
      <w:r>
        <w:rPr>
          <w:rFonts w:hint="eastAsia"/>
          <w:b/>
          <w:bCs/>
          <w:color w:val="C00000"/>
          <w:sz w:val="22"/>
          <w:szCs w:val="22"/>
        </w:rPr>
        <w:t xml:space="preserve">　　　　　　　</w:t>
      </w:r>
      <w:r>
        <w:rPr>
          <w:rFonts w:hint="eastAsia"/>
          <w:b/>
          <w:bCs/>
          <w:color w:val="00B050"/>
          <w:sz w:val="22"/>
          <w:szCs w:val="22"/>
        </w:rPr>
        <w:t>＊間違いや変更に気づいた時はお知らせください</w:t>
      </w:r>
    </w:p>
    <w:p w14:paraId="4A74C6EC" w14:textId="77777777" w:rsidR="00D60C4E" w:rsidRDefault="00D60C4E" w:rsidP="00D60C4E">
      <w:pPr>
        <w:spacing w:line="12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  <w:bookmarkStart w:id="0" w:name="_Hlk109255628"/>
      <w:bookmarkStart w:id="1" w:name="_Hlk109255800"/>
    </w:p>
    <w:p w14:paraId="7D003322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bookmarkStart w:id="2" w:name="_Hlk109987007"/>
      <w:bookmarkEnd w:id="0"/>
      <w:bookmarkEnd w:id="1"/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 xml:space="preserve">１８(日)　憲法ひろば例会（お話:鳥井一平氏）１３：３０　たづくり１００１　</w:t>
      </w:r>
    </w:p>
    <w:p w14:paraId="0BB692AB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１９(月)　医療生協運営委員会　　　　　　　 １３：３０　教育会館</w:t>
      </w:r>
    </w:p>
    <w:p w14:paraId="76257293" w14:textId="77777777" w:rsidR="00D60C4E" w:rsidRDefault="00D60C4E" w:rsidP="00D60C4E">
      <w:pPr>
        <w:spacing w:line="300" w:lineRule="exact"/>
        <w:ind w:firstLine="883"/>
        <w:jc w:val="left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>第85回総がかり行動     　　　　 １８：３０　国会議員会館前</w:t>
      </w:r>
    </w:p>
    <w:p w14:paraId="15A9640C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　　　　　　　　　　　　　　　　　　　　　　　　　　  17:45　新宿集合</w:t>
      </w:r>
    </w:p>
    <w:p w14:paraId="1E6FD08A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２２(木)　憲法ひろば事務局会議　　　　　　 １０：００　あくろす２階</w:t>
      </w:r>
    </w:p>
    <w:p w14:paraId="42A0101B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２４(金)　年金者おしゃべりミニ望年会　　　 １４：００　たぐくり９階研修室</w:t>
      </w:r>
    </w:p>
    <w:p w14:paraId="1196AAB6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２５(日)  社会保障宣伝（年金者）　　 　　　１１：００　調布駅</w:t>
      </w:r>
      <w:bookmarkEnd w:id="2"/>
    </w:p>
    <w:p w14:paraId="5C1FC5DB" w14:textId="77777777" w:rsidR="00D60C4E" w:rsidRDefault="00D60C4E" w:rsidP="00D60C4E">
      <w:pPr>
        <w:spacing w:line="30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２７(火)　市政の会　　　　　　　　　　　　 １４：００　教育会館２０３</w:t>
      </w:r>
    </w:p>
    <w:p w14:paraId="5247C124" w14:textId="77777777" w:rsidR="001D5465" w:rsidRPr="00D60C4E" w:rsidRDefault="001D5465"/>
    <w:sectPr w:rsidR="001D5465" w:rsidRPr="00D60C4E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4E"/>
    <w:rsid w:val="001D5465"/>
    <w:rsid w:val="00436028"/>
    <w:rsid w:val="0067030A"/>
    <w:rsid w:val="00700F7C"/>
    <w:rsid w:val="00D60C4E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69A97"/>
  <w15:chartTrackingRefBased/>
  <w15:docId w15:val="{90BF4B44-827A-4015-A132-FA4C096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4E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C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sanoiori.raindrop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2022-12-20T01:10:00Z</dcterms:created>
  <dcterms:modified xsi:type="dcterms:W3CDTF">2022-12-20T01:11:00Z</dcterms:modified>
</cp:coreProperties>
</file>