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6414" w14:textId="77777777" w:rsidR="00DA4A9B" w:rsidRDefault="00DA4A9B" w:rsidP="00DA4A9B">
      <w:pPr>
        <w:jc w:val="left"/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戦争はいやだ調布市民の会「伝言板」８５７号（１／１３）</w:t>
      </w:r>
    </w:p>
    <w:p w14:paraId="39271BA6" w14:textId="77777777" w:rsidR="00DA4A9B" w:rsidRDefault="00DA4A9B" w:rsidP="00DA4A9B">
      <w:pPr>
        <w:spacing w:line="240" w:lineRule="exact"/>
        <w:jc w:val="left"/>
        <w:rPr>
          <w:rFonts w:hint="eastAsia"/>
          <w:b/>
          <w:bCs/>
          <w:color w:val="FF0000"/>
          <w:sz w:val="22"/>
          <w:szCs w:val="22"/>
        </w:rPr>
      </w:pPr>
      <w:r>
        <w:rPr>
          <w:rFonts w:hint="eastAsia"/>
          <w:b/>
          <w:bCs/>
          <w:color w:val="FF0000"/>
          <w:sz w:val="22"/>
          <w:szCs w:val="22"/>
        </w:rPr>
        <w:t xml:space="preserve">　＝＝＝＝＝＝＝＝＝＝＝＝＝＝＝＝＝＝＝＝＝＝＝＝＝＝＝＝＝＝＝＝＝</w:t>
      </w:r>
    </w:p>
    <w:p w14:paraId="2C5C749D" w14:textId="77777777" w:rsidR="00DA4A9B" w:rsidRDefault="00DA4A9B" w:rsidP="00DA4A9B">
      <w:pPr>
        <w:spacing w:line="12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70B9C5A7" w14:textId="77777777" w:rsidR="00DA4A9B" w:rsidRDefault="00DA4A9B" w:rsidP="00DA4A9B">
      <w:pPr>
        <w:textAlignment w:val="center"/>
        <w:rPr>
          <w:rFonts w:ascii="ＭＳ 明朝" w:eastAsia="ＭＳ 明朝" w:hAnsi="ＭＳ 明朝" w:hint="eastAsia"/>
          <w:b/>
          <w:bCs/>
          <w:color w:val="C00000"/>
          <w:sz w:val="44"/>
          <w:szCs w:val="44"/>
        </w:rPr>
      </w:pPr>
      <w:r>
        <w:rPr>
          <w:rFonts w:ascii="ＭＳ 明朝" w:eastAsia="ＭＳ 明朝" w:hAnsi="ＭＳ 明朝" w:hint="eastAsia"/>
          <w:b/>
          <w:bCs/>
          <w:color w:val="C00000"/>
          <w:sz w:val="44"/>
          <w:szCs w:val="44"/>
        </w:rPr>
        <w:t>＜今日の伝言＞</w:t>
      </w:r>
    </w:p>
    <w:p w14:paraId="21E08CA2" w14:textId="77777777" w:rsidR="00DA4A9B" w:rsidRDefault="00DA4A9B" w:rsidP="00DA4A9B">
      <w:pPr>
        <w:textAlignment w:val="center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さし迫る情勢のもと、多様な運動が繰りひろげられていますが、「いやだ</w:t>
      </w:r>
    </w:p>
    <w:p w14:paraId="3E7FEB28" w14:textId="77777777" w:rsidR="00DA4A9B" w:rsidRDefault="00DA4A9B" w:rsidP="00DA4A9B">
      <w:pPr>
        <w:textAlignment w:val="center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の会」に寄せられた５つのイベントを伝言します。</w:t>
      </w:r>
    </w:p>
    <w:p w14:paraId="4C6D423C" w14:textId="77777777" w:rsidR="00DA4A9B" w:rsidRDefault="00DA4A9B" w:rsidP="00DA4A9B">
      <w:pPr>
        <w:textAlignment w:val="center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添付ファイルで詳細を確かめて、積極的な対応をしましょう。</w:t>
      </w:r>
    </w:p>
    <w:p w14:paraId="1A39239D" w14:textId="77777777" w:rsidR="00DA4A9B" w:rsidRDefault="00DA4A9B" w:rsidP="00DA4A9B">
      <w:pPr>
        <w:textAlignment w:val="center"/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 xml:space="preserve">１月２５日（水）１８：３０～　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</w:rPr>
        <w:t>調布社保協主催学習会</w:t>
      </w:r>
    </w:p>
    <w:p w14:paraId="1D17F5DC" w14:textId="77777777" w:rsidR="00DA4A9B" w:rsidRDefault="00DA4A9B" w:rsidP="00DA4A9B">
      <w:pPr>
        <w:spacing w:line="460" w:lineRule="exact"/>
        <w:ind w:firstLine="442"/>
        <w:textAlignment w:val="center"/>
        <w:rPr>
          <w:rFonts w:ascii="HG丸ゴシックM-PRO" w:hAnsi="HG丸ゴシックM-PRO" w:hint="eastAsia"/>
          <w:b/>
          <w:bCs/>
          <w:color w:val="0070C0"/>
          <w:sz w:val="42"/>
          <w:szCs w:val="42"/>
        </w:rPr>
      </w:pPr>
      <w:r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  <w:t>生活保護を本当の権利に</w:t>
      </w:r>
    </w:p>
    <w:p w14:paraId="3B3FB8C3" w14:textId="77777777" w:rsidR="00DA4A9B" w:rsidRDefault="00DA4A9B" w:rsidP="00DA4A9B">
      <w:pPr>
        <w:textAlignment w:val="center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 xml:space="preserve">１月２２日（日）１２：００～　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</w:rPr>
        <w:t>調布原水協主催</w:t>
      </w:r>
    </w:p>
    <w:p w14:paraId="169FE164" w14:textId="77777777" w:rsidR="00DA4A9B" w:rsidRDefault="00DA4A9B" w:rsidP="00DA4A9B">
      <w:pPr>
        <w:spacing w:line="460" w:lineRule="exact"/>
        <w:ind w:firstLine="442"/>
        <w:textAlignment w:val="center"/>
        <w:rPr>
          <w:rFonts w:ascii="HG丸ゴシックM-PRO" w:hAnsi="HG丸ゴシックM-PRO" w:hint="eastAsia"/>
          <w:b/>
          <w:bCs/>
          <w:color w:val="0070C0"/>
          <w:sz w:val="42"/>
          <w:szCs w:val="42"/>
        </w:rPr>
      </w:pPr>
      <w:r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  <w:t>核兵器禁止条約発効２周年の集い</w:t>
      </w:r>
    </w:p>
    <w:p w14:paraId="0E9676EC" w14:textId="77777777" w:rsidR="00DA4A9B" w:rsidRDefault="00DA4A9B" w:rsidP="00DA4A9B">
      <w:pPr>
        <w:textAlignment w:val="center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 xml:space="preserve">２月　１日（水）１３：３０～　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</w:rPr>
        <w:t>福祉センター移転考える会</w:t>
      </w:r>
    </w:p>
    <w:p w14:paraId="3D5CFB0D" w14:textId="77777777" w:rsidR="00DA4A9B" w:rsidRDefault="00DA4A9B" w:rsidP="00DA4A9B">
      <w:pPr>
        <w:spacing w:line="460" w:lineRule="exact"/>
        <w:ind w:firstLine="442"/>
        <w:textAlignment w:val="center"/>
        <w:rPr>
          <w:rFonts w:ascii="HG丸ゴシックM-PRO" w:hAnsi="HG丸ゴシックM-PRO" w:hint="eastAsia"/>
          <w:b/>
          <w:bCs/>
          <w:color w:val="0070C0"/>
          <w:sz w:val="42"/>
          <w:szCs w:val="42"/>
        </w:rPr>
      </w:pPr>
      <w:r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  <w:t>知ろう学ぼう市民のつどい</w:t>
      </w:r>
    </w:p>
    <w:p w14:paraId="3317E7DB" w14:textId="77777777" w:rsidR="00DA4A9B" w:rsidRDefault="00DA4A9B" w:rsidP="00DA4A9B">
      <w:pPr>
        <w:textAlignment w:val="center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 xml:space="preserve">２月　５日（火）１３：３０～　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</w:rPr>
        <w:t>東京教育集会実行委員会主催</w:t>
      </w:r>
    </w:p>
    <w:p w14:paraId="372696FF" w14:textId="77777777" w:rsidR="00DA4A9B" w:rsidRDefault="00DA4A9B" w:rsidP="00DA4A9B">
      <w:pPr>
        <w:spacing w:line="460" w:lineRule="exact"/>
        <w:ind w:firstLine="442"/>
        <w:textAlignment w:val="center"/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</w:pPr>
      <w:r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  <w:t>憲法を守り生かし、平和と民主主義、</w:t>
      </w:r>
    </w:p>
    <w:p w14:paraId="5E7B97B1" w14:textId="77777777" w:rsidR="00DA4A9B" w:rsidRDefault="00DA4A9B" w:rsidP="00DA4A9B">
      <w:pPr>
        <w:spacing w:line="460" w:lineRule="exact"/>
        <w:ind w:firstLine="442"/>
        <w:textAlignment w:val="center"/>
        <w:rPr>
          <w:rFonts w:ascii="HG丸ゴシックM-PRO" w:hAnsi="HG丸ゴシックM-PRO" w:hint="eastAsia"/>
          <w:b/>
          <w:bCs/>
          <w:color w:val="0070C0"/>
          <w:sz w:val="42"/>
          <w:szCs w:val="42"/>
        </w:rPr>
      </w:pPr>
      <w:r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  <w:t>こどもの権利を保障する教育を取り戻そう</w:t>
      </w:r>
    </w:p>
    <w:p w14:paraId="46774016" w14:textId="77777777" w:rsidR="00DA4A9B" w:rsidRDefault="00DA4A9B" w:rsidP="00DA4A9B">
      <w:pPr>
        <w:textAlignment w:val="center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 xml:space="preserve">２月１１日（土）１３：３０～　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</w:rPr>
        <w:t>建国記念の日反対連絡会主催</w:t>
      </w:r>
    </w:p>
    <w:p w14:paraId="67E25D36" w14:textId="77777777" w:rsidR="00DA4A9B" w:rsidRDefault="00DA4A9B" w:rsidP="00DA4A9B">
      <w:pPr>
        <w:spacing w:line="460" w:lineRule="exact"/>
        <w:ind w:firstLine="442"/>
        <w:textAlignment w:val="center"/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</w:pPr>
      <w:r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  <w:t>歴史に学び軍拡・改憲を許さず</w:t>
      </w:r>
    </w:p>
    <w:p w14:paraId="721EDCEC" w14:textId="77777777" w:rsidR="00DA4A9B" w:rsidRDefault="00DA4A9B" w:rsidP="00DA4A9B">
      <w:pPr>
        <w:spacing w:line="460" w:lineRule="exact"/>
        <w:ind w:firstLine="442"/>
        <w:textAlignment w:val="center"/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</w:pPr>
      <w:r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  <w:t>平和な世界と日本へ　２・１１集会</w:t>
      </w:r>
    </w:p>
    <w:p w14:paraId="250E30B0" w14:textId="77777777" w:rsidR="00DA4A9B" w:rsidRDefault="00DA4A9B" w:rsidP="00DA4A9B">
      <w:pPr>
        <w:spacing w:line="280" w:lineRule="exact"/>
        <w:ind w:firstLine="442"/>
        <w:textAlignment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0070C0"/>
          <w:sz w:val="44"/>
          <w:szCs w:val="44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本集会（2・11）はオンラインでも参加できます。（以下参照）</w:t>
      </w:r>
    </w:p>
    <w:p w14:paraId="2C6E9998" w14:textId="77777777" w:rsidR="00DA4A9B" w:rsidRDefault="00DA4A9B" w:rsidP="00DA4A9B">
      <w:pPr>
        <w:spacing w:line="28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◆Zoom(ウェビナー)参加希望の方は次のメールアドレスへ、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２月6日まで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</w:p>
    <w:p w14:paraId="2A0724E7" w14:textId="77777777" w:rsidR="00DA4A9B" w:rsidRDefault="00DA4A9B" w:rsidP="00DA4A9B">
      <w:pPr>
        <w:spacing w:line="280" w:lineRule="exact"/>
        <w:ind w:firstLine="241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件名に必ず「2.11参加」と記し、住所・氏名を明記してお申し込みください。</w:t>
      </w:r>
    </w:p>
    <w:p w14:paraId="6F1F6CBC" w14:textId="77777777" w:rsidR="00DA4A9B" w:rsidRDefault="00DA4A9B" w:rsidP="00DA4A9B">
      <w:pPr>
        <w:spacing w:line="280" w:lineRule="exact"/>
        <w:ind w:firstLine="240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hyperlink r:id="rId5" w:history="1">
        <w:r>
          <w:rPr>
            <w:rStyle w:val="a3"/>
            <w:rFonts w:ascii="ＭＳ 明朝" w:eastAsia="ＭＳ 明朝" w:hAnsi="ＭＳ 明朝" w:hint="eastAsia"/>
            <w:sz w:val="24"/>
            <w:szCs w:val="24"/>
          </w:rPr>
          <w:t>jimukyoku3@kenpoukaigi.gr.jp</w:t>
        </w:r>
      </w:hyperlink>
    </w:p>
    <w:p w14:paraId="239B58B1" w14:textId="77777777" w:rsidR="00DA4A9B" w:rsidRDefault="00DA4A9B" w:rsidP="00DA4A9B">
      <w:pPr>
        <w:spacing w:line="28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◆同時に、参加費（一般700円、25歳以下300円、高校生以下無料）を</w:t>
      </w:r>
    </w:p>
    <w:p w14:paraId="19A64376" w14:textId="77777777" w:rsidR="00DA4A9B" w:rsidRDefault="00DA4A9B" w:rsidP="00DA4A9B">
      <w:pPr>
        <w:spacing w:line="280" w:lineRule="exact"/>
        <w:ind w:leftChars="100" w:left="210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下記郵便振替口座に「2.11参加費」または「2.11サンカヒ」と明記して振込をお願いいたします。</w:t>
      </w:r>
    </w:p>
    <w:p w14:paraId="1A76D272" w14:textId="77777777" w:rsidR="00DA4A9B" w:rsidRDefault="00DA4A9B" w:rsidP="00DA4A9B">
      <w:pPr>
        <w:spacing w:line="280" w:lineRule="exact"/>
        <w:ind w:leftChars="100" w:left="210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00160-8-66110 憲法会議</w:t>
      </w:r>
    </w:p>
    <w:p w14:paraId="5B742B51" w14:textId="77777777" w:rsidR="00DA4A9B" w:rsidRDefault="00DA4A9B" w:rsidP="00DA4A9B">
      <w:pPr>
        <w:spacing w:line="280" w:lineRule="exact"/>
        <w:rPr>
          <w:rFonts w:ascii="ＭＳ 明朝" w:eastAsia="ＭＳ 明朝" w:hAnsi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◆前日までの間に、参加に必要なURLをメールでお送りします。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</w:p>
    <w:p w14:paraId="12AE9C58" w14:textId="77777777" w:rsidR="00DA4A9B" w:rsidRDefault="00DA4A9B" w:rsidP="00DA4A9B">
      <w:pPr>
        <w:spacing w:line="280" w:lineRule="exact"/>
        <w:ind w:leftChars="100" w:left="210"/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>レジュメは「憲法会議」のホームページに掲載しますので、ご覧ください。</w:t>
      </w:r>
    </w:p>
    <w:p w14:paraId="4FB08E3F" w14:textId="77777777" w:rsidR="00DA4A9B" w:rsidRDefault="00DA4A9B" w:rsidP="00DA4A9B">
      <w:pPr>
        <w:spacing w:line="28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◆オンライン参加の方は</w:t>
      </w:r>
    </w:p>
    <w:p w14:paraId="434DDC28" w14:textId="77777777" w:rsidR="00DA4A9B" w:rsidRDefault="00DA4A9B" w:rsidP="00DA4A9B">
      <w:pPr>
        <w:pStyle w:val="a4"/>
        <w:numPr>
          <w:ilvl w:val="0"/>
          <w:numId w:val="1"/>
        </w:numPr>
        <w:spacing w:line="280" w:lineRule="exact"/>
        <w:ind w:leftChars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当日までに使用するパソコンにZoomをインストールしておいてください。</w:t>
      </w:r>
    </w:p>
    <w:p w14:paraId="1D03B922" w14:textId="77777777" w:rsidR="00DA4A9B" w:rsidRDefault="00DA4A9B" w:rsidP="00DA4A9B">
      <w:pPr>
        <w:pStyle w:val="a4"/>
        <w:numPr>
          <w:ilvl w:val="0"/>
          <w:numId w:val="1"/>
        </w:numPr>
        <w:spacing w:line="280" w:lineRule="exact"/>
        <w:ind w:leftChars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当日１３：１０以降に、申込者にあとでお送りするURLへのリンクをクリックして参加してください。</w:t>
      </w:r>
    </w:p>
    <w:p w14:paraId="32E21595" w14:textId="77777777" w:rsidR="00DA4A9B" w:rsidRDefault="00DA4A9B" w:rsidP="00DA4A9B">
      <w:pPr>
        <w:spacing w:line="28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◆カンパのお願い　</w:t>
      </w:r>
    </w:p>
    <w:p w14:paraId="2662D2DE" w14:textId="77777777" w:rsidR="00DA4A9B" w:rsidRDefault="00DA4A9B" w:rsidP="00DA4A9B">
      <w:pPr>
        <w:spacing w:line="280" w:lineRule="exact"/>
        <w:ind w:firstLine="241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参加はできないが応援してくださる方には、カンパをお願いいたします。</w:t>
      </w:r>
    </w:p>
    <w:p w14:paraId="38404B0B" w14:textId="77777777" w:rsidR="00DA4A9B" w:rsidRDefault="00DA4A9B" w:rsidP="00DA4A9B">
      <w:pPr>
        <w:spacing w:line="280" w:lineRule="exact"/>
        <w:ind w:firstLine="241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下記郵便振替口座に「2.11カンパ」と明記して振込をお願いいたします。</w:t>
      </w:r>
    </w:p>
    <w:p w14:paraId="158BA7E9" w14:textId="77777777" w:rsidR="00DA4A9B" w:rsidRDefault="00DA4A9B" w:rsidP="00DA4A9B">
      <w:pPr>
        <w:spacing w:line="280" w:lineRule="exact"/>
        <w:ind w:firstLine="241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00160-8-66110 憲法会議</w:t>
      </w:r>
    </w:p>
    <w:p w14:paraId="41877071" w14:textId="77777777" w:rsidR="001D5465" w:rsidRDefault="001D5465"/>
    <w:sectPr w:rsidR="001D5465" w:rsidSect="00DA4A9B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ゴシックM-PRO">
    <w:altName w:val="游ゴシック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5F0"/>
    <w:multiLevelType w:val="hybridMultilevel"/>
    <w:tmpl w:val="26865EC4"/>
    <w:lvl w:ilvl="0" w:tplc="C396C3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154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9B"/>
    <w:rsid w:val="001D5465"/>
    <w:rsid w:val="00436028"/>
    <w:rsid w:val="0067030A"/>
    <w:rsid w:val="00700F7C"/>
    <w:rsid w:val="00DA39FF"/>
    <w:rsid w:val="00D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111E9"/>
  <w15:chartTrackingRefBased/>
  <w15:docId w15:val="{AF8334CC-1CCF-4636-B886-ABDC5FEB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9B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A9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A4A9B"/>
    <w:pPr>
      <w:ind w:leftChars="400" w:left="840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ukyoku3@kenpoukaig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2023-01-13T08:38:00Z</dcterms:created>
  <dcterms:modified xsi:type="dcterms:W3CDTF">2023-01-13T08:42:00Z</dcterms:modified>
</cp:coreProperties>
</file>