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62E" w14:textId="667C9AE0" w:rsidR="00E83DD7" w:rsidRPr="00E83DD7" w:rsidRDefault="00E83DD7" w:rsidP="003E0549">
      <w:pPr>
        <w:spacing w:line="360" w:lineRule="exact"/>
        <w:jc w:val="center"/>
        <w:rPr>
          <w:b/>
          <w:bCs/>
          <w:color w:val="7030A0"/>
          <w:sz w:val="32"/>
          <w:szCs w:val="32"/>
        </w:rPr>
      </w:pPr>
      <w:r w:rsidRPr="00E83DD7">
        <w:rPr>
          <w:rFonts w:hint="eastAsia"/>
          <w:b/>
          <w:bCs/>
          <w:color w:val="7030A0"/>
          <w:sz w:val="32"/>
          <w:szCs w:val="32"/>
        </w:rPr>
        <w:t>いやだ調布市民の会「伝言板」８</w:t>
      </w:r>
      <w:r w:rsidR="001C63C3">
        <w:rPr>
          <w:rFonts w:hint="eastAsia"/>
          <w:b/>
          <w:bCs/>
          <w:color w:val="7030A0"/>
          <w:sz w:val="32"/>
          <w:szCs w:val="32"/>
        </w:rPr>
        <w:t>８</w:t>
      </w:r>
      <w:r w:rsidR="00CE4E7F">
        <w:rPr>
          <w:rFonts w:hint="eastAsia"/>
          <w:b/>
          <w:bCs/>
          <w:color w:val="7030A0"/>
          <w:sz w:val="32"/>
          <w:szCs w:val="32"/>
        </w:rPr>
        <w:t>５</w:t>
      </w:r>
      <w:r w:rsidRPr="00E83DD7">
        <w:rPr>
          <w:rFonts w:hint="eastAsia"/>
          <w:b/>
          <w:bCs/>
          <w:color w:val="7030A0"/>
          <w:sz w:val="32"/>
          <w:szCs w:val="32"/>
        </w:rPr>
        <w:t>号（</w:t>
      </w:r>
      <w:r w:rsidR="00CE4E7F">
        <w:rPr>
          <w:rFonts w:hint="eastAsia"/>
          <w:b/>
          <w:bCs/>
          <w:color w:val="7030A0"/>
          <w:sz w:val="32"/>
          <w:szCs w:val="32"/>
        </w:rPr>
        <w:t>６</w:t>
      </w:r>
      <w:r w:rsidRPr="00E83DD7">
        <w:rPr>
          <w:rFonts w:hint="eastAsia"/>
          <w:b/>
          <w:bCs/>
          <w:color w:val="7030A0"/>
          <w:sz w:val="32"/>
          <w:szCs w:val="32"/>
        </w:rPr>
        <w:t>／</w:t>
      </w:r>
      <w:r w:rsidR="00C7671D">
        <w:rPr>
          <w:rFonts w:hint="eastAsia"/>
          <w:b/>
          <w:bCs/>
          <w:color w:val="7030A0"/>
          <w:sz w:val="32"/>
          <w:szCs w:val="32"/>
        </w:rPr>
        <w:t>２０</w:t>
      </w:r>
      <w:r w:rsidRPr="00E83DD7">
        <w:rPr>
          <w:rFonts w:hint="eastAsia"/>
          <w:b/>
          <w:bCs/>
          <w:color w:val="7030A0"/>
          <w:sz w:val="32"/>
          <w:szCs w:val="32"/>
        </w:rPr>
        <w:t>）</w:t>
      </w:r>
    </w:p>
    <w:p w14:paraId="00C436FA" w14:textId="6243366B" w:rsidR="00E83DD7" w:rsidRPr="00E83DD7" w:rsidRDefault="00E83DD7" w:rsidP="003E0549">
      <w:pPr>
        <w:spacing w:line="360" w:lineRule="exact"/>
        <w:jc w:val="center"/>
        <w:rPr>
          <w:color w:val="7030A0"/>
        </w:rPr>
      </w:pPr>
      <w:r w:rsidRPr="00E83DD7">
        <w:rPr>
          <w:rFonts w:hint="eastAsia"/>
          <w:color w:val="7030A0"/>
        </w:rPr>
        <w:t>＝＝＝＝＝＝＝＝＝＝＝＝＝＝＝＝＝＝＝＝＝＝＝＝＝＝＝＝＝＝＝＝＝＝＝＝</w:t>
      </w:r>
    </w:p>
    <w:p w14:paraId="452AADFA" w14:textId="394AD08E" w:rsidR="001C63C3" w:rsidRPr="00307F42" w:rsidRDefault="000E3703" w:rsidP="004D5EAD">
      <w:pPr>
        <w:widowControl/>
        <w:spacing w:line="640" w:lineRule="exact"/>
        <w:jc w:val="center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52"/>
          <w:szCs w:val="52"/>
        </w:rPr>
      </w:pPr>
      <w:bookmarkStart w:id="0" w:name="_Hlk129892267"/>
      <w:r w:rsidRPr="00307F42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52"/>
          <w:szCs w:val="52"/>
        </w:rPr>
        <w:t>第</w:t>
      </w:r>
      <w:r w:rsidR="00230EA2" w:rsidRPr="00307F42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52"/>
          <w:szCs w:val="52"/>
        </w:rPr>
        <w:t>9</w:t>
      </w:r>
      <w:r w:rsidR="00CE4E7F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52"/>
          <w:szCs w:val="52"/>
        </w:rPr>
        <w:t>1</w:t>
      </w:r>
      <w:r w:rsidRPr="00307F42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52"/>
          <w:szCs w:val="52"/>
        </w:rPr>
        <w:t>回</w:t>
      </w:r>
      <w:r w:rsidR="00230EA2" w:rsidRPr="00307F42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52"/>
          <w:szCs w:val="52"/>
        </w:rPr>
        <w:t>総がかり行動</w:t>
      </w:r>
    </w:p>
    <w:p w14:paraId="5A3D5B40" w14:textId="77777777" w:rsidR="00F53A56" w:rsidRPr="004D5EAD" w:rsidRDefault="00F53A56" w:rsidP="00F53A56">
      <w:pPr>
        <w:spacing w:line="680" w:lineRule="exact"/>
        <w:jc w:val="center"/>
        <w:rPr>
          <w:rFonts w:ascii="ＭＳ 明朝" w:hAnsi="ＭＳ 明朝"/>
          <w:b/>
          <w:bCs/>
          <w:color w:val="C00000"/>
          <w:sz w:val="56"/>
          <w:szCs w:val="56"/>
        </w:rPr>
      </w:pPr>
      <w:r>
        <w:rPr>
          <w:rFonts w:ascii="ＭＳ 明朝" w:hAnsi="ＭＳ 明朝" w:hint="eastAsia"/>
          <w:b/>
          <w:bCs/>
          <w:color w:val="C00000"/>
          <w:sz w:val="56"/>
          <w:szCs w:val="56"/>
        </w:rPr>
        <w:t>「戦争する国」ノー、野党共闘を！</w:t>
      </w:r>
    </w:p>
    <w:p w14:paraId="122C204F" w14:textId="77777777" w:rsidR="00CE4E7F" w:rsidRDefault="00CE4E7F" w:rsidP="00CE4E7F">
      <w:pPr>
        <w:widowControl/>
        <w:spacing w:line="440" w:lineRule="exact"/>
        <w:jc w:val="center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8"/>
          <w:szCs w:val="28"/>
        </w:rPr>
      </w:pPr>
      <w:r w:rsidRPr="00CE4E7F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>『安保３文書撤回！軍拡増税反対！南西諸島のミサイル配備反対！</w:t>
      </w:r>
    </w:p>
    <w:p w14:paraId="57855A47" w14:textId="6DA94795" w:rsidR="00CE4E7F" w:rsidRPr="00CE4E7F" w:rsidRDefault="00CE4E7F" w:rsidP="00CE4E7F">
      <w:pPr>
        <w:widowControl/>
        <w:spacing w:line="440" w:lineRule="exact"/>
        <w:jc w:val="center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8"/>
          <w:szCs w:val="28"/>
        </w:rPr>
      </w:pPr>
      <w:r w:rsidRPr="00CE4E7F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8"/>
          <w:szCs w:val="28"/>
        </w:rPr>
        <w:t>改憲発議反対！暮らしをまもれ！6・19国会議員会館前行動</w:t>
      </w:r>
    </w:p>
    <w:p w14:paraId="78208707" w14:textId="1A4005E4" w:rsidR="00307F42" w:rsidRPr="00307F42" w:rsidRDefault="00307F42" w:rsidP="00307F42">
      <w:pPr>
        <w:widowControl/>
        <w:spacing w:line="520" w:lineRule="exact"/>
        <w:jc w:val="center"/>
        <w:rPr>
          <w:rFonts w:ascii="ＭＳ 明朝" w:hAnsi="ＭＳ 明朝" w:cs="ＭＳ Ｐゴシック"/>
          <w:b/>
          <w:bCs/>
          <w:color w:val="0070C0"/>
          <w:kern w:val="0"/>
          <w:sz w:val="40"/>
          <w:szCs w:val="40"/>
        </w:rPr>
      </w:pPr>
      <w:r w:rsidRPr="00307F42">
        <w:rPr>
          <w:rFonts w:ascii="ＭＳ 明朝" w:hAnsi="ＭＳ 明朝" w:cs="ＭＳ Ｐゴシック" w:hint="eastAsia"/>
          <w:b/>
          <w:bCs/>
          <w:color w:val="0070C0"/>
          <w:kern w:val="0"/>
          <w:sz w:val="40"/>
          <w:szCs w:val="40"/>
        </w:rPr>
        <w:t>１</w:t>
      </w:r>
      <w:r w:rsidR="00CE4E7F">
        <w:rPr>
          <w:rFonts w:ascii="ＭＳ 明朝" w:hAnsi="ＭＳ 明朝" w:cs="ＭＳ Ｐゴシック" w:hint="eastAsia"/>
          <w:b/>
          <w:bCs/>
          <w:color w:val="0070C0"/>
          <w:kern w:val="0"/>
          <w:sz w:val="40"/>
          <w:szCs w:val="40"/>
        </w:rPr>
        <w:t>３</w:t>
      </w:r>
      <w:r w:rsidRPr="00307F42">
        <w:rPr>
          <w:rFonts w:ascii="ＭＳ 明朝" w:hAnsi="ＭＳ 明朝" w:cs="ＭＳ Ｐゴシック" w:hint="eastAsia"/>
          <w:b/>
          <w:bCs/>
          <w:color w:val="0070C0"/>
          <w:kern w:val="0"/>
          <w:sz w:val="40"/>
          <w:szCs w:val="40"/>
        </w:rPr>
        <w:t>００人が参集（調布からは７人）</w:t>
      </w:r>
    </w:p>
    <w:p w14:paraId="1297C494" w14:textId="77777777" w:rsidR="003628F0" w:rsidRDefault="003628F0" w:rsidP="004D5EAD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A1FE702" w14:textId="70404EFC" w:rsidR="003628F0" w:rsidRDefault="003628F0" w:rsidP="00F53A56">
      <w:pPr>
        <w:widowControl/>
        <w:spacing w:line="260" w:lineRule="exact"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CB4489">
        <w:rPr>
          <w:rFonts w:ascii="ＭＳ 明朝" w:hAnsi="ＭＳ 明朝" w:cs="ＭＳ Ｐゴシック" w:hint="eastAsia"/>
          <w:color w:val="000000"/>
          <w:kern w:val="0"/>
          <w:szCs w:val="21"/>
        </w:rPr>
        <w:t>６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月１９日（</w:t>
      </w:r>
      <w:r w:rsidR="00CB4489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）１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８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：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３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０から、議員会館前で</w:t>
      </w:r>
      <w:r w:rsidRPr="0066577A">
        <w:rPr>
          <w:rFonts w:ascii="ＭＳ 明朝" w:hAnsi="ＭＳ 明朝" w:cs="ＭＳ Ｐゴシック" w:hint="eastAsia"/>
          <w:color w:val="auto"/>
          <w:kern w:val="0"/>
          <w:szCs w:val="21"/>
        </w:rPr>
        <w:t>「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９</w:t>
      </w:r>
      <w:r w:rsidR="00CB4489">
        <w:rPr>
          <w:rFonts w:ascii="ＭＳ 明朝" w:hAnsi="ＭＳ 明朝" w:cs="ＭＳ Ｐゴシック" w:hint="eastAsia"/>
          <w:color w:val="000000"/>
          <w:kern w:val="0"/>
          <w:szCs w:val="21"/>
        </w:rPr>
        <w:t>１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回総がかり行動」が行なわれ</w:t>
      </w:r>
      <w:r w:rsidRPr="0066577A">
        <w:rPr>
          <w:rFonts w:ascii="ＭＳ 明朝" w:hAnsi="ＭＳ 明朝" w:cs="ＭＳ Ｐゴシック" w:hint="eastAsia"/>
          <w:color w:val="auto"/>
          <w:kern w:val="0"/>
          <w:szCs w:val="21"/>
        </w:rPr>
        <w:t>、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１</w:t>
      </w:r>
      <w:r w:rsidR="00CB4489">
        <w:rPr>
          <w:rFonts w:ascii="ＭＳ 明朝" w:hAnsi="ＭＳ 明朝" w:cs="ＭＳ Ｐゴシック" w:hint="eastAsia"/>
          <w:color w:val="000000"/>
          <w:kern w:val="0"/>
          <w:szCs w:val="21"/>
        </w:rPr>
        <w:t>３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００人のみなさんが</w:t>
      </w:r>
      <w:r w:rsidR="004D5EAD">
        <w:rPr>
          <w:rFonts w:ascii="ＭＳ 明朝" w:hAnsi="ＭＳ 明朝" w:cs="ＭＳ Ｐゴシック" w:hint="eastAsia"/>
          <w:color w:val="000000"/>
          <w:kern w:val="0"/>
          <w:szCs w:val="21"/>
        </w:rPr>
        <w:t>参集。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調布から</w:t>
      </w:r>
      <w:r w:rsidR="004D5EAD">
        <w:rPr>
          <w:rFonts w:ascii="ＭＳ 明朝" w:hAnsi="ＭＳ 明朝" w:cs="ＭＳ Ｐゴシック" w:hint="eastAsia"/>
          <w:color w:val="000000"/>
          <w:kern w:val="0"/>
          <w:szCs w:val="21"/>
        </w:rPr>
        <w:t>も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７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人が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参加しました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大本久美</w:t>
      </w:r>
      <w:r w:rsidRPr="0066577A">
        <w:rPr>
          <w:rFonts w:ascii="ＭＳ 明朝" w:hAnsi="ＭＳ 明朝" w:cs="ＭＳ Ｐゴシック" w:hint="eastAsia"/>
          <w:color w:val="auto"/>
          <w:kern w:val="0"/>
          <w:szCs w:val="21"/>
        </w:rPr>
        <w:t>さん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の</w:t>
      </w:r>
      <w:r w:rsidR="00CB4489">
        <w:rPr>
          <w:rFonts w:ascii="ＭＳ 明朝" w:hAnsi="ＭＳ 明朝" w:cs="ＭＳ Ｐゴシック" w:hint="eastAsia"/>
          <w:color w:val="000000"/>
          <w:kern w:val="0"/>
          <w:szCs w:val="21"/>
        </w:rPr>
        <w:t>の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写真</w:t>
      </w:r>
      <w:r w:rsidR="00F53A56">
        <w:rPr>
          <w:rFonts w:ascii="ＭＳ 明朝" w:hAnsi="ＭＳ 明朝" w:cs="ＭＳ Ｐゴシック" w:hint="eastAsia"/>
          <w:color w:val="000000"/>
          <w:kern w:val="0"/>
          <w:szCs w:val="21"/>
        </w:rPr>
        <w:t>（１枚は東京憲法会議の田中章史さんが提供してくれました）</w:t>
      </w:r>
      <w:r w:rsidR="00CB4489">
        <w:rPr>
          <w:rFonts w:ascii="ＭＳ 明朝" w:hAnsi="ＭＳ 明朝" w:cs="ＭＳ Ｐゴシック" w:hint="eastAsia"/>
          <w:color w:val="000000"/>
          <w:kern w:val="0"/>
          <w:szCs w:val="21"/>
        </w:rPr>
        <w:t>とレポート</w:t>
      </w: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>で、その様子をお届けします。　　　　　　　　　　　　　　（編集部）</w:t>
      </w:r>
    </w:p>
    <w:p w14:paraId="34EE3409" w14:textId="77777777" w:rsidR="003628F0" w:rsidRDefault="003628F0" w:rsidP="003628F0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27EDC42" w14:textId="287DD541" w:rsidR="00CE4E7F" w:rsidRDefault="00CB4489" w:rsidP="00307F42">
      <w:pPr>
        <w:widowControl/>
        <w:jc w:val="center"/>
        <w:rPr>
          <w:rFonts w:ascii="HGP創英角ﾎﾟｯﾌﾟ体" w:eastAsia="HGP創英角ﾎﾟｯﾌﾟ体" w:hAnsi="HGP創英角ﾎﾟｯﾌﾟ体" w:cs="ＭＳ Ｐゴシック"/>
          <w:b/>
          <w:bCs/>
          <w:color w:val="C00000"/>
          <w:kern w:val="0"/>
          <w:sz w:val="36"/>
          <w:szCs w:val="36"/>
        </w:rPr>
      </w:pP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69C5F07B" wp14:editId="2ACB81C8">
            <wp:extent cx="1089660" cy="1945821"/>
            <wp:effectExtent l="0" t="0" r="0" b="0"/>
            <wp:docPr id="1923594497" name="図 2" descr="人, 立つ, 持つ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594497" name="図 2" descr="人, 立つ, 持つ, 民衆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83" cy="19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A56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0A38D956" wp14:editId="0F681F1A">
            <wp:extent cx="1432560" cy="1922900"/>
            <wp:effectExtent l="0" t="0" r="0" b="1270"/>
            <wp:docPr id="433339992" name="図 3" descr="人, 女性, 持つ, 若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339992" name="図 3" descr="人, 女性, 持つ, 若い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07" cy="19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280A9FD5" wp14:editId="26BA66BE">
            <wp:extent cx="1419225" cy="1905000"/>
            <wp:effectExtent l="0" t="0" r="9525" b="0"/>
            <wp:docPr id="68394770" name="図 4" descr="建物の前に立っている人達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4770" name="図 4" descr="建物の前に立っている人達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4C9CEAB3" wp14:editId="3174BA3D">
            <wp:extent cx="1419225" cy="1905000"/>
            <wp:effectExtent l="0" t="0" r="9525" b="0"/>
            <wp:docPr id="1922674631" name="図 5" descr="屋外, 建物, 食品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74631" name="図 5" descr="屋外, 建物, 食品, テーブル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349E2737" wp14:editId="7608D7C7">
            <wp:extent cx="1419225" cy="1905000"/>
            <wp:effectExtent l="0" t="0" r="9525" b="0"/>
            <wp:docPr id="824683574" name="図 6" descr="人, 屋外, 男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83574" name="図 6" descr="人, 屋外, 男, テーブル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55391792" wp14:editId="6B670367">
            <wp:extent cx="1419225" cy="1905000"/>
            <wp:effectExtent l="0" t="0" r="9525" b="0"/>
            <wp:docPr id="798696540" name="図 7" descr="人, 建物, 民衆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96540" name="図 7" descr="人, 建物, 民衆, グループ が含まれている画像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02016FF7" wp14:editId="2357C076">
            <wp:extent cx="1419225" cy="1905000"/>
            <wp:effectExtent l="0" t="0" r="9525" b="0"/>
            <wp:docPr id="2039476627" name="図 8" descr="男, 持つ, 立つ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76627" name="図 8" descr="男, 持つ, 立つ, 記号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cs="ＭＳ Ｐゴシック"/>
          <w:b/>
          <w:bCs/>
          <w:noProof/>
          <w:color w:val="C00000"/>
          <w:kern w:val="0"/>
          <w:sz w:val="36"/>
          <w:szCs w:val="36"/>
        </w:rPr>
        <w:drawing>
          <wp:inline distT="0" distB="0" distL="0" distR="0" wp14:anchorId="73461722" wp14:editId="032BF235">
            <wp:extent cx="1419225" cy="1905000"/>
            <wp:effectExtent l="0" t="0" r="9525" b="0"/>
            <wp:docPr id="770873698" name="図 9" descr="屋外, 人, 立つ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73698" name="図 9" descr="屋外, 人, 立つ, 民衆 が含まれている画像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1867" w14:textId="77777777" w:rsidR="00870A7B" w:rsidRDefault="00870A7B" w:rsidP="00870A7B">
      <w:pPr>
        <w:widowControl/>
        <w:spacing w:line="120" w:lineRule="exact"/>
        <w:jc w:val="center"/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36"/>
          <w:szCs w:val="36"/>
        </w:rPr>
      </w:pPr>
    </w:p>
    <w:p w14:paraId="69F38D36" w14:textId="5ECB7B5F" w:rsidR="004D5EAD" w:rsidRPr="004D5EAD" w:rsidRDefault="004D5EAD" w:rsidP="00870A7B">
      <w:pPr>
        <w:spacing w:line="120" w:lineRule="exact"/>
        <w:rPr>
          <w:rFonts w:ascii="ＭＳ 明朝" w:hAnsi="ＭＳ 明朝"/>
          <w:sz w:val="22"/>
        </w:rPr>
      </w:pPr>
    </w:p>
    <w:p w14:paraId="5E470FA1" w14:textId="36260B7F" w:rsidR="00CB4489" w:rsidRDefault="00CB4489" w:rsidP="00CB4489">
      <w:pPr>
        <w:spacing w:line="280" w:lineRule="exact"/>
        <w:rPr>
          <w:rFonts w:ascii="ＭＳ 明朝" w:hAnsi="ＭＳ 明朝"/>
          <w:b/>
          <w:bCs/>
          <w:sz w:val="22"/>
        </w:rPr>
      </w:pPr>
      <w:r w:rsidRPr="00CB4489">
        <w:rPr>
          <w:rFonts w:ascii="ＭＳ 明朝" w:hAnsi="ＭＳ 明朝" w:hint="eastAsia"/>
          <w:b/>
          <w:bCs/>
          <w:sz w:val="22"/>
        </w:rPr>
        <w:t>主催者挨拶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 w:rsidRPr="00CB4489">
        <w:rPr>
          <w:rFonts w:ascii="ＭＳ 明朝" w:hAnsi="ＭＳ 明朝" w:hint="eastAsia"/>
          <w:b/>
          <w:bCs/>
          <w:sz w:val="22"/>
        </w:rPr>
        <w:t>菱山</w:t>
      </w:r>
      <w:r w:rsidR="00870A7B">
        <w:rPr>
          <w:rFonts w:ascii="ＭＳ 明朝" w:hAnsi="ＭＳ 明朝" w:hint="eastAsia"/>
          <w:b/>
          <w:bCs/>
          <w:sz w:val="22"/>
        </w:rPr>
        <w:t>南帆子</w:t>
      </w:r>
      <w:r w:rsidRPr="00CB4489">
        <w:rPr>
          <w:rFonts w:ascii="ＭＳ 明朝" w:hAnsi="ＭＳ 明朝" w:hint="eastAsia"/>
          <w:b/>
          <w:bCs/>
          <w:sz w:val="22"/>
        </w:rPr>
        <w:t>さん</w:t>
      </w:r>
      <w:r>
        <w:rPr>
          <w:rFonts w:ascii="ＭＳ 明朝" w:hAnsi="ＭＳ 明朝" w:hint="eastAsia"/>
          <w:b/>
          <w:bCs/>
          <w:sz w:val="22"/>
        </w:rPr>
        <w:t xml:space="preserve">　　</w:t>
      </w:r>
      <w:r w:rsidRPr="00870A7B">
        <w:rPr>
          <w:rFonts w:ascii="ＭＳ 明朝" w:hAnsi="ＭＳ 明朝" w:hint="eastAsia"/>
          <w:sz w:val="22"/>
        </w:rPr>
        <w:t>今国会は</w:t>
      </w:r>
      <w:r w:rsidR="00870A7B" w:rsidRPr="00870A7B">
        <w:rPr>
          <w:rFonts w:ascii="ＭＳ 明朝" w:hAnsi="ＭＳ 明朝" w:hint="eastAsia"/>
          <w:sz w:val="22"/>
        </w:rPr>
        <w:t>「戦争する国」をめざす</w:t>
      </w:r>
      <w:r w:rsidRPr="00870A7B">
        <w:rPr>
          <w:rFonts w:ascii="ＭＳ 明朝" w:hAnsi="ＭＳ 明朝" w:hint="eastAsia"/>
          <w:sz w:val="22"/>
        </w:rPr>
        <w:t>稀代の悪法が強行された。きたる総選挙で岸田政権を打倒しよう！</w:t>
      </w:r>
      <w:r w:rsidR="00870A7B" w:rsidRPr="00870A7B">
        <w:rPr>
          <w:rFonts w:ascii="ＭＳ 明朝" w:hAnsi="ＭＳ 明朝" w:hint="eastAsia"/>
          <w:sz w:val="22"/>
        </w:rPr>
        <w:t xml:space="preserve">　そのためには市民と野党の共闘しかない、ともにたたかおう！</w:t>
      </w:r>
    </w:p>
    <w:p w14:paraId="49BAF453" w14:textId="28CD0AF8" w:rsidR="00CB4489" w:rsidRPr="00CB4489" w:rsidRDefault="00870A7B" w:rsidP="00CB4489">
      <w:pPr>
        <w:spacing w:line="280" w:lineRule="exact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＜</w:t>
      </w:r>
      <w:r w:rsidR="00CB4489">
        <w:rPr>
          <w:rFonts w:ascii="ＭＳ 明朝" w:hAnsi="ＭＳ 明朝" w:hint="eastAsia"/>
          <w:b/>
          <w:bCs/>
          <w:sz w:val="22"/>
        </w:rPr>
        <w:t>立憲野党から</w:t>
      </w:r>
      <w:r>
        <w:rPr>
          <w:rFonts w:ascii="ＭＳ 明朝" w:hAnsi="ＭＳ 明朝" w:hint="eastAsia"/>
          <w:b/>
          <w:bCs/>
          <w:sz w:val="22"/>
        </w:rPr>
        <w:t>＞</w:t>
      </w:r>
    </w:p>
    <w:p w14:paraId="22007B80" w14:textId="4D9866CA" w:rsidR="00CB4489" w:rsidRDefault="00CB4489" w:rsidP="00CB4489">
      <w:pPr>
        <w:spacing w:line="280" w:lineRule="exact"/>
        <w:rPr>
          <w:rFonts w:ascii="ＭＳ 明朝" w:hAnsi="ＭＳ 明朝"/>
          <w:sz w:val="22"/>
        </w:rPr>
      </w:pPr>
      <w:r w:rsidRPr="00CB4489">
        <w:rPr>
          <w:rFonts w:ascii="ＭＳ 明朝" w:hAnsi="ＭＳ 明朝" w:hint="eastAsia"/>
          <w:b/>
          <w:bCs/>
          <w:sz w:val="22"/>
        </w:rPr>
        <w:t xml:space="preserve">立憲民主　</w:t>
      </w:r>
      <w:r w:rsidR="00870A7B">
        <w:rPr>
          <w:rFonts w:ascii="ＭＳ 明朝" w:hAnsi="ＭＳ 明朝" w:hint="eastAsia"/>
          <w:b/>
          <w:bCs/>
          <w:sz w:val="22"/>
        </w:rPr>
        <w:t>打越さく良参院議員</w:t>
      </w:r>
      <w:r w:rsidRPr="00870A7B">
        <w:rPr>
          <w:rFonts w:ascii="ＭＳ 明朝" w:hAnsi="ＭＳ 明朝" w:hint="eastAsia"/>
          <w:sz w:val="22"/>
        </w:rPr>
        <w:t xml:space="preserve">　　</w:t>
      </w:r>
      <w:r w:rsidRPr="00870A7B">
        <w:rPr>
          <w:rFonts w:ascii="ＭＳ 明朝" w:hAnsi="ＭＳ 明朝" w:hint="eastAsia"/>
          <w:sz w:val="22"/>
        </w:rPr>
        <w:t>政治は何のためにあるのか！とこの間の岸田政権のやってきたことを厳しく批判。ひとり一人の命と尊厳を守るのが政治ではないか！</w:t>
      </w:r>
    </w:p>
    <w:p w14:paraId="57135AC3" w14:textId="4F4A1290" w:rsidR="00870A7B" w:rsidRPr="00870A7B" w:rsidRDefault="00870A7B" w:rsidP="00CB4489">
      <w:pPr>
        <w:spacing w:line="280" w:lineRule="exact"/>
        <w:rPr>
          <w:rFonts w:ascii="ＭＳ 明朝" w:hAnsi="ＭＳ 明朝" w:hint="eastAsia"/>
          <w:sz w:val="22"/>
        </w:rPr>
      </w:pPr>
      <w:r w:rsidRPr="00870A7B">
        <w:rPr>
          <w:rFonts w:ascii="ＭＳ 明朝" w:hAnsi="ＭＳ 明朝" w:hint="eastAsia"/>
          <w:b/>
          <w:bCs/>
          <w:sz w:val="22"/>
        </w:rPr>
        <w:t>共産党</w:t>
      </w:r>
      <w:r>
        <w:rPr>
          <w:rFonts w:ascii="ＭＳ 明朝" w:hAnsi="ＭＳ 明朝" w:hint="eastAsia"/>
          <w:b/>
          <w:bCs/>
          <w:sz w:val="22"/>
        </w:rPr>
        <w:t xml:space="preserve">　小池晃</w:t>
      </w:r>
      <w:r w:rsidR="00F53A56">
        <w:rPr>
          <w:rFonts w:ascii="ＭＳ 明朝" w:hAnsi="ＭＳ 明朝" w:hint="eastAsia"/>
          <w:b/>
          <w:bCs/>
          <w:sz w:val="22"/>
        </w:rPr>
        <w:t>参院議員</w:t>
      </w:r>
      <w:r>
        <w:rPr>
          <w:rFonts w:ascii="ＭＳ 明朝" w:hAnsi="ＭＳ 明朝" w:hint="eastAsia"/>
          <w:b/>
          <w:bCs/>
          <w:sz w:val="22"/>
        </w:rPr>
        <w:t xml:space="preserve">　　</w:t>
      </w:r>
      <w:r w:rsidRPr="00F53A56">
        <w:rPr>
          <w:rFonts w:ascii="ＭＳ 明朝" w:hAnsi="ＭＳ 明朝" w:hint="eastAsia"/>
          <w:sz w:val="22"/>
        </w:rPr>
        <w:t>アメリカ言いなりの</w:t>
      </w:r>
      <w:r>
        <w:rPr>
          <w:rFonts w:ascii="ＭＳ 明朝" w:hAnsi="ＭＳ 明朝" w:hint="eastAsia"/>
          <w:sz w:val="22"/>
        </w:rPr>
        <w:t>軍事費倍増・南西諸島のミサイル配備、財界言いなりの農業・中小企業斬り捨て・原発推進を許さず、立場を超えて力を合わせよう。</w:t>
      </w:r>
    </w:p>
    <w:p w14:paraId="4D395BA7" w14:textId="7632F38C" w:rsidR="00CB4489" w:rsidRPr="00F53A56" w:rsidRDefault="00CB4489" w:rsidP="00CB4489">
      <w:pPr>
        <w:spacing w:line="280" w:lineRule="exact"/>
        <w:rPr>
          <w:rFonts w:ascii="ＭＳ 明朝" w:hAnsi="ＭＳ 明朝"/>
          <w:sz w:val="22"/>
        </w:rPr>
      </w:pPr>
      <w:r w:rsidRPr="00CB4489">
        <w:rPr>
          <w:rFonts w:ascii="ＭＳ 明朝" w:hAnsi="ＭＳ 明朝" w:hint="eastAsia"/>
          <w:b/>
          <w:bCs/>
          <w:sz w:val="22"/>
        </w:rPr>
        <w:t>沖縄の風　高良</w:t>
      </w:r>
      <w:r w:rsidR="00F53A56">
        <w:rPr>
          <w:rFonts w:ascii="ＭＳ 明朝" w:hAnsi="ＭＳ 明朝" w:hint="eastAsia"/>
          <w:b/>
          <w:bCs/>
          <w:sz w:val="22"/>
        </w:rPr>
        <w:t>鉄美参院議員</w:t>
      </w:r>
      <w:r w:rsidRPr="00F53A56">
        <w:rPr>
          <w:rFonts w:ascii="ＭＳ 明朝" w:hAnsi="ＭＳ 明朝" w:hint="eastAsia"/>
          <w:sz w:val="22"/>
        </w:rPr>
        <w:t xml:space="preserve">　　</w:t>
      </w:r>
      <w:r w:rsidRPr="00F53A56">
        <w:rPr>
          <w:rFonts w:ascii="ＭＳ 明朝" w:hAnsi="ＭＳ 明朝" w:hint="eastAsia"/>
          <w:sz w:val="22"/>
        </w:rPr>
        <w:t>辺野古座り込みは</w:t>
      </w:r>
      <w:r w:rsidRPr="00F53A56">
        <w:rPr>
          <w:rFonts w:ascii="ＭＳ 明朝" w:hAnsi="ＭＳ 明朝"/>
          <w:sz w:val="22"/>
        </w:rPr>
        <w:t>7000日を迎えた。</w:t>
      </w:r>
      <w:r w:rsidRPr="00F53A56">
        <w:rPr>
          <w:rFonts w:ascii="ＭＳ 明朝" w:hAnsi="ＭＳ 明朝" w:hint="eastAsia"/>
          <w:sz w:val="22"/>
        </w:rPr>
        <w:t>新基地反対の署名は</w:t>
      </w:r>
      <w:r w:rsidRPr="00F53A56">
        <w:rPr>
          <w:rFonts w:ascii="ＭＳ 明朝" w:hAnsi="ＭＳ 明朝"/>
          <w:sz w:val="22"/>
        </w:rPr>
        <w:t>55万を超えた。</w:t>
      </w:r>
      <w:r w:rsidRPr="00F53A56">
        <w:rPr>
          <w:rFonts w:ascii="ＭＳ 明朝" w:hAnsi="ＭＳ 明朝" w:hint="eastAsia"/>
          <w:sz w:val="22"/>
        </w:rPr>
        <w:t>絶対諦めないで闘い続ける！</w:t>
      </w:r>
    </w:p>
    <w:p w14:paraId="7842C9E9" w14:textId="7C67A473" w:rsidR="00CB4489" w:rsidRPr="00F53A56" w:rsidRDefault="00CB4489" w:rsidP="00CB4489">
      <w:pPr>
        <w:spacing w:line="280" w:lineRule="exact"/>
        <w:rPr>
          <w:rFonts w:ascii="ＭＳ 明朝" w:hAnsi="ＭＳ 明朝"/>
          <w:sz w:val="22"/>
        </w:rPr>
      </w:pPr>
      <w:r w:rsidRPr="00CB4489">
        <w:rPr>
          <w:rFonts w:ascii="ＭＳ 明朝" w:hAnsi="ＭＳ 明朝" w:hint="eastAsia"/>
          <w:b/>
          <w:bCs/>
          <w:sz w:val="22"/>
        </w:rPr>
        <w:t>社民党　大椿</w:t>
      </w:r>
      <w:r w:rsidR="00F53A56">
        <w:rPr>
          <w:rFonts w:ascii="ＭＳ 明朝" w:hAnsi="ＭＳ 明朝" w:hint="eastAsia"/>
          <w:b/>
          <w:bCs/>
          <w:sz w:val="22"/>
        </w:rPr>
        <w:t>裕子参院議員</w:t>
      </w:r>
      <w:r w:rsidRPr="00F53A56">
        <w:rPr>
          <w:rFonts w:ascii="ＭＳ 明朝" w:hAnsi="ＭＳ 明朝" w:hint="eastAsia"/>
          <w:sz w:val="22"/>
        </w:rPr>
        <w:t xml:space="preserve">　　</w:t>
      </w:r>
      <w:r w:rsidRPr="00F53A56">
        <w:rPr>
          <w:rFonts w:ascii="ＭＳ 明朝" w:hAnsi="ＭＳ 明朝" w:hint="eastAsia"/>
          <w:sz w:val="22"/>
        </w:rPr>
        <w:t>今国会での維新の動向は酷い！野党と言えない！</w:t>
      </w:r>
    </w:p>
    <w:p w14:paraId="3548E55C" w14:textId="2B813A79" w:rsidR="00CB4489" w:rsidRPr="00CB4489" w:rsidRDefault="00F53A56" w:rsidP="00CB4489">
      <w:pPr>
        <w:spacing w:line="280" w:lineRule="exac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＜</w:t>
      </w:r>
      <w:r w:rsidR="00CB4489" w:rsidRPr="00CB4489">
        <w:rPr>
          <w:rFonts w:ascii="ＭＳ 明朝" w:hAnsi="ＭＳ 明朝" w:hint="eastAsia"/>
          <w:b/>
          <w:bCs/>
          <w:sz w:val="22"/>
        </w:rPr>
        <w:t>市民団体</w:t>
      </w:r>
      <w:r w:rsidR="00CB4489">
        <w:rPr>
          <w:rFonts w:ascii="ＭＳ 明朝" w:hAnsi="ＭＳ 明朝" w:hint="eastAsia"/>
          <w:b/>
          <w:bCs/>
          <w:sz w:val="22"/>
        </w:rPr>
        <w:t>から</w:t>
      </w:r>
      <w:r>
        <w:rPr>
          <w:rFonts w:ascii="ＭＳ 明朝" w:hAnsi="ＭＳ 明朝" w:hint="eastAsia"/>
          <w:b/>
          <w:bCs/>
          <w:sz w:val="22"/>
        </w:rPr>
        <w:t>＞</w:t>
      </w:r>
    </w:p>
    <w:p w14:paraId="58610057" w14:textId="405C5858" w:rsidR="00CB4489" w:rsidRPr="00870A7B" w:rsidRDefault="00870A7B" w:rsidP="00CB4489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>改憲対策</w:t>
      </w:r>
      <w:r w:rsidR="00CB4489" w:rsidRPr="00CB4489">
        <w:rPr>
          <w:rFonts w:ascii="ＭＳ 明朝" w:hAnsi="ＭＳ 明朝" w:hint="eastAsia"/>
          <w:b/>
          <w:bCs/>
          <w:sz w:val="22"/>
        </w:rPr>
        <w:t>法律家</w:t>
      </w:r>
      <w:r w:rsidR="00CB4489" w:rsidRPr="00CB4489">
        <w:rPr>
          <w:rFonts w:ascii="ＭＳ 明朝" w:hAnsi="ＭＳ 明朝"/>
          <w:b/>
          <w:bCs/>
          <w:sz w:val="22"/>
        </w:rPr>
        <w:t>6団体</w:t>
      </w:r>
      <w:r>
        <w:rPr>
          <w:rFonts w:ascii="ＭＳ 明朝" w:hAnsi="ＭＳ 明朝" w:hint="eastAsia"/>
          <w:b/>
          <w:bCs/>
          <w:sz w:val="22"/>
        </w:rPr>
        <w:t>連絡会</w:t>
      </w:r>
      <w:r w:rsidR="00CB4489">
        <w:rPr>
          <w:rFonts w:ascii="ＭＳ 明朝" w:hAnsi="ＭＳ 明朝" w:hint="eastAsia"/>
          <w:b/>
          <w:bCs/>
          <w:sz w:val="22"/>
        </w:rPr>
        <w:t xml:space="preserve">　</w:t>
      </w:r>
      <w:r w:rsidR="00CB4489" w:rsidRPr="00CB4489">
        <w:rPr>
          <w:rFonts w:ascii="ＭＳ 明朝" w:hAnsi="ＭＳ 明朝" w:hint="eastAsia"/>
          <w:b/>
          <w:bCs/>
          <w:sz w:val="22"/>
        </w:rPr>
        <w:t>田中隆</w:t>
      </w:r>
      <w:r>
        <w:rPr>
          <w:rFonts w:ascii="ＭＳ 明朝" w:hAnsi="ＭＳ 明朝" w:hint="eastAsia"/>
          <w:b/>
          <w:bCs/>
          <w:sz w:val="22"/>
        </w:rPr>
        <w:t>弁護士</w:t>
      </w:r>
      <w:r w:rsidR="00CB4489" w:rsidRPr="00870A7B">
        <w:rPr>
          <w:rFonts w:ascii="ＭＳ 明朝" w:hAnsi="ＭＳ 明朝" w:hint="eastAsia"/>
          <w:sz w:val="22"/>
        </w:rPr>
        <w:t xml:space="preserve">　　</w:t>
      </w:r>
      <w:r w:rsidR="00CB4489" w:rsidRPr="00870A7B">
        <w:rPr>
          <w:rFonts w:ascii="ＭＳ 明朝" w:hAnsi="ＭＳ 明朝" w:hint="eastAsia"/>
          <w:sz w:val="22"/>
        </w:rPr>
        <w:t>人権と生活を守らない法案ばかり</w:t>
      </w:r>
      <w:r w:rsidRPr="00870A7B">
        <w:rPr>
          <w:rFonts w:ascii="ＭＳ 明朝" w:hAnsi="ＭＳ 明朝" w:hint="eastAsia"/>
          <w:sz w:val="22"/>
        </w:rPr>
        <w:t>と</w:t>
      </w:r>
      <w:r w:rsidR="00CB4489" w:rsidRPr="00870A7B">
        <w:rPr>
          <w:rFonts w:ascii="ＭＳ 明朝" w:hAnsi="ＭＳ 明朝" w:hint="eastAsia"/>
          <w:sz w:val="22"/>
        </w:rPr>
        <w:t>憲法審査会での</w:t>
      </w:r>
      <w:r w:rsidRPr="00870A7B">
        <w:rPr>
          <w:rFonts w:ascii="ＭＳ 明朝" w:hAnsi="ＭＳ 明朝" w:hint="eastAsia"/>
          <w:sz w:val="22"/>
        </w:rPr>
        <w:t>論議の</w:t>
      </w:r>
      <w:r w:rsidR="00CB4489" w:rsidRPr="00870A7B">
        <w:rPr>
          <w:rFonts w:ascii="ＭＳ 明朝" w:hAnsi="ＭＳ 明朝" w:hint="eastAsia"/>
          <w:sz w:val="22"/>
        </w:rPr>
        <w:t>問題点を厳しく告発、改憲派をのさばらせない！</w:t>
      </w:r>
    </w:p>
    <w:p w14:paraId="4F379D5E" w14:textId="0D7B8A4F" w:rsidR="00CB4489" w:rsidRPr="00CB4489" w:rsidRDefault="00CB4489" w:rsidP="00CB4489">
      <w:pPr>
        <w:spacing w:line="280" w:lineRule="exact"/>
        <w:rPr>
          <w:rFonts w:ascii="ＭＳ 明朝" w:hAnsi="ＭＳ 明朝"/>
          <w:b/>
          <w:bCs/>
          <w:sz w:val="22"/>
        </w:rPr>
      </w:pPr>
      <w:r w:rsidRPr="00CB4489">
        <w:rPr>
          <w:rFonts w:ascii="ＭＳ 明朝" w:hAnsi="ＭＳ 明朝" w:hint="eastAsia"/>
          <w:b/>
          <w:bCs/>
          <w:sz w:val="22"/>
        </w:rPr>
        <w:t>移住</w:t>
      </w:r>
      <w:r w:rsidR="00870A7B">
        <w:rPr>
          <w:rFonts w:ascii="ＭＳ 明朝" w:hAnsi="ＭＳ 明朝" w:hint="eastAsia"/>
          <w:b/>
          <w:bCs/>
          <w:sz w:val="22"/>
        </w:rPr>
        <w:t>者と連帯する全国ネット</w:t>
      </w:r>
      <w:r w:rsidRPr="00CB4489">
        <w:rPr>
          <w:rFonts w:ascii="ＭＳ 明朝" w:hAnsi="ＭＳ 明朝" w:hint="eastAsia"/>
          <w:b/>
          <w:bCs/>
          <w:sz w:val="22"/>
        </w:rPr>
        <w:t xml:space="preserve">　山岸</w:t>
      </w:r>
      <w:r w:rsidR="00870A7B">
        <w:rPr>
          <w:rFonts w:ascii="ＭＳ 明朝" w:hAnsi="ＭＳ 明朝" w:hint="eastAsia"/>
          <w:b/>
          <w:bCs/>
          <w:sz w:val="22"/>
        </w:rPr>
        <w:t>素子事務局長</w:t>
      </w:r>
      <w:r w:rsidRPr="00870A7B">
        <w:rPr>
          <w:rFonts w:ascii="ＭＳ 明朝" w:hAnsi="ＭＳ 明朝" w:hint="eastAsia"/>
          <w:sz w:val="22"/>
        </w:rPr>
        <w:t xml:space="preserve">　　</w:t>
      </w:r>
      <w:r w:rsidRPr="00870A7B">
        <w:rPr>
          <w:rFonts w:ascii="ＭＳ 明朝" w:hAnsi="ＭＳ 明朝" w:hint="eastAsia"/>
          <w:sz w:val="22"/>
        </w:rPr>
        <w:t>立法事実は完全に破綻していたのに数の力で改悪</w:t>
      </w:r>
      <w:r w:rsidRPr="00870A7B">
        <w:rPr>
          <w:rFonts w:ascii="ＭＳ 明朝" w:hAnsi="ＭＳ 明朝" w:hint="eastAsia"/>
          <w:sz w:val="22"/>
        </w:rPr>
        <w:lastRenderedPageBreak/>
        <w:t>入管法</w:t>
      </w:r>
      <w:r w:rsidR="00870A7B" w:rsidRPr="00870A7B">
        <w:rPr>
          <w:rFonts w:ascii="ＭＳ 明朝" w:hAnsi="ＭＳ 明朝" w:hint="eastAsia"/>
          <w:sz w:val="22"/>
        </w:rPr>
        <w:t>を強行されたが</w:t>
      </w:r>
      <w:r w:rsidRPr="00870A7B">
        <w:rPr>
          <w:rFonts w:ascii="ＭＳ 明朝" w:hAnsi="ＭＳ 明朝" w:hint="eastAsia"/>
          <w:sz w:val="22"/>
        </w:rPr>
        <w:t>、反対する行動はこれからも続けたい！</w:t>
      </w:r>
    </w:p>
    <w:p w14:paraId="608FEA98" w14:textId="353E75A3" w:rsidR="007A1B96" w:rsidRDefault="00CB4489" w:rsidP="00CB4489">
      <w:pPr>
        <w:spacing w:line="280" w:lineRule="exact"/>
        <w:rPr>
          <w:rFonts w:ascii="ＭＳ 明朝" w:hAnsi="ＭＳ 明朝"/>
          <w:sz w:val="22"/>
        </w:rPr>
      </w:pPr>
      <w:r w:rsidRPr="00CB4489">
        <w:rPr>
          <w:rFonts w:ascii="ＭＳ 明朝" w:hAnsi="ＭＳ 明朝" w:hint="eastAsia"/>
          <w:b/>
          <w:bCs/>
          <w:sz w:val="22"/>
        </w:rPr>
        <w:t>中野区の市民団体の活動</w:t>
      </w:r>
      <w:r w:rsidR="00F53A56">
        <w:rPr>
          <w:rFonts w:ascii="ＭＳ 明朝" w:hAnsi="ＭＳ 明朝" w:hint="eastAsia"/>
          <w:b/>
          <w:bCs/>
          <w:sz w:val="22"/>
        </w:rPr>
        <w:t>報告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 w:rsidRPr="00F53A56">
        <w:rPr>
          <w:rFonts w:ascii="ＭＳ 明朝" w:hAnsi="ＭＳ 明朝" w:hint="eastAsia"/>
          <w:sz w:val="22"/>
        </w:rPr>
        <w:t>手作りチラシで毎月第一、第三火曜、安保法制から続けている。</w:t>
      </w:r>
    </w:p>
    <w:p w14:paraId="53A61127" w14:textId="77777777" w:rsidR="00F53A56" w:rsidRPr="00F53A56" w:rsidRDefault="00F53A56" w:rsidP="00F53A56">
      <w:pPr>
        <w:spacing w:line="120" w:lineRule="exact"/>
        <w:rPr>
          <w:rFonts w:ascii="ＭＳ 明朝" w:hAnsi="ＭＳ 明朝" w:cs="ＭＳ Ｐゴシック" w:hint="eastAsia"/>
          <w:color w:val="000000"/>
          <w:kern w:val="0"/>
          <w:szCs w:val="21"/>
        </w:rPr>
      </w:pPr>
    </w:p>
    <w:p w14:paraId="338173B0" w14:textId="77777777" w:rsidR="00541675" w:rsidRDefault="00541675" w:rsidP="00A141E4">
      <w:pPr>
        <w:rPr>
          <w:b/>
          <w:bCs/>
          <w:noProof/>
          <w:color w:val="C00000"/>
          <w:sz w:val="36"/>
          <w:szCs w:val="36"/>
        </w:rPr>
      </w:pPr>
      <w:r w:rsidRPr="00F53A56">
        <w:rPr>
          <w:rFonts w:hint="eastAsia"/>
          <w:b/>
          <w:bCs/>
          <w:noProof/>
          <w:color w:val="C00000"/>
          <w:sz w:val="36"/>
          <w:szCs w:val="36"/>
        </w:rPr>
        <w:t>＜今日の伝言＞</w:t>
      </w:r>
    </w:p>
    <w:p w14:paraId="00DA8D87" w14:textId="45553CC2" w:rsidR="00315E63" w:rsidRDefault="00315E63" w:rsidP="00315E63">
      <w:pPr>
        <w:spacing w:line="360" w:lineRule="exact"/>
        <w:rPr>
          <w:b/>
          <w:bCs/>
          <w:noProof/>
          <w:color w:val="FF0000"/>
          <w:sz w:val="28"/>
          <w:szCs w:val="28"/>
        </w:rPr>
      </w:pPr>
      <w:r w:rsidRPr="00316531">
        <w:rPr>
          <w:rFonts w:hint="eastAsia"/>
          <w:b/>
          <w:bCs/>
          <w:noProof/>
          <w:color w:val="FF0000"/>
          <w:sz w:val="28"/>
          <w:szCs w:val="28"/>
        </w:rPr>
        <w:t>◆</w:t>
      </w:r>
      <w:r>
        <w:rPr>
          <w:rFonts w:hint="eastAsia"/>
          <w:b/>
          <w:bCs/>
          <w:noProof/>
          <w:color w:val="FF0000"/>
          <w:sz w:val="28"/>
          <w:szCs w:val="28"/>
        </w:rPr>
        <w:t>蔵貫隆子さん（深大寺東町）</w:t>
      </w:r>
      <w:r w:rsidRPr="00316531">
        <w:rPr>
          <w:rFonts w:hint="eastAsia"/>
          <w:b/>
          <w:bCs/>
          <w:noProof/>
          <w:color w:val="FF0000"/>
          <w:sz w:val="28"/>
          <w:szCs w:val="28"/>
        </w:rPr>
        <w:t>から</w:t>
      </w:r>
      <w:r>
        <w:rPr>
          <w:rFonts w:hint="eastAsia"/>
          <w:b/>
          <w:bCs/>
          <w:noProof/>
          <w:color w:val="FF0000"/>
          <w:sz w:val="28"/>
          <w:szCs w:val="28"/>
        </w:rPr>
        <w:t>の続報</w:t>
      </w:r>
    </w:p>
    <w:p w14:paraId="5B742B90" w14:textId="77777777" w:rsidR="00315E63" w:rsidRPr="008678E8" w:rsidRDefault="00315E63" w:rsidP="00315E63">
      <w:pPr>
        <w:widowControl/>
        <w:jc w:val="both"/>
        <w:rPr>
          <w:rFonts w:ascii="ＭＳ 明朝" w:hAnsi="ＭＳ 明朝" w:cs="ＭＳ Ｐゴシック"/>
          <w:b/>
          <w:bCs/>
          <w:color w:val="00B050"/>
          <w:kern w:val="0"/>
          <w:sz w:val="40"/>
          <w:szCs w:val="40"/>
        </w:rPr>
      </w:pPr>
      <w:r w:rsidRPr="008678E8">
        <w:rPr>
          <w:rFonts w:ascii="ＭＳ 明朝" w:hAnsi="ＭＳ 明朝" w:cs="ＭＳ Ｐゴシック" w:hint="eastAsia"/>
          <w:b/>
          <w:bCs/>
          <w:color w:val="00B050"/>
          <w:kern w:val="0"/>
          <w:sz w:val="40"/>
          <w:szCs w:val="40"/>
        </w:rPr>
        <w:t>調布市議会に以下の陳情を提出しました。</w:t>
      </w:r>
    </w:p>
    <w:p w14:paraId="12B82402" w14:textId="77777777" w:rsidR="00315E63" w:rsidRPr="008678E8" w:rsidRDefault="00315E63" w:rsidP="00315E63">
      <w:pPr>
        <w:widowControl/>
        <w:spacing w:line="320" w:lineRule="exact"/>
        <w:jc w:val="both"/>
        <w:rPr>
          <w:rFonts w:ascii="ＭＳ 明朝" w:hAnsi="ＭＳ 明朝" w:cs="ＭＳ Ｐゴシック"/>
          <w:b/>
          <w:bCs/>
          <w:color w:val="0070C0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color w:val="auto"/>
          <w:kern w:val="0"/>
          <w:sz w:val="28"/>
          <w:szCs w:val="28"/>
        </w:rPr>
        <w:t xml:space="preserve">　　</w:t>
      </w:r>
      <w:r w:rsidRPr="008678E8">
        <w:rPr>
          <w:rFonts w:ascii="ＭＳ 明朝" w:hAnsi="ＭＳ 明朝" w:cs="ＭＳ Ｐゴシック" w:hint="eastAsia"/>
          <w:b/>
          <w:bCs/>
          <w:color w:val="0070C0"/>
          <w:kern w:val="0"/>
          <w:sz w:val="28"/>
          <w:szCs w:val="28"/>
        </w:rPr>
        <w:t>非核平和宣言都市調布市として「航空自衛隊府中基地の核攻撃に備えた強靭</w:t>
      </w:r>
    </w:p>
    <w:p w14:paraId="3D4A26DC" w14:textId="77777777" w:rsidR="00315E63" w:rsidRPr="008678E8" w:rsidRDefault="00315E63" w:rsidP="00315E63">
      <w:pPr>
        <w:widowControl/>
        <w:spacing w:line="320" w:lineRule="exact"/>
        <w:jc w:val="both"/>
        <w:rPr>
          <w:rFonts w:ascii="ＭＳ 明朝" w:hAnsi="ＭＳ 明朝" w:cs="ＭＳ Ｐゴシック"/>
          <w:b/>
          <w:bCs/>
          <w:color w:val="0070C0"/>
          <w:kern w:val="0"/>
          <w:sz w:val="28"/>
          <w:szCs w:val="28"/>
        </w:rPr>
      </w:pPr>
      <w:r w:rsidRPr="008678E8">
        <w:rPr>
          <w:rFonts w:ascii="ＭＳ 明朝" w:hAnsi="ＭＳ 明朝" w:cs="ＭＳ Ｐゴシック" w:hint="eastAsia"/>
          <w:b/>
          <w:bCs/>
          <w:color w:val="0070C0"/>
          <w:kern w:val="0"/>
          <w:sz w:val="28"/>
          <w:szCs w:val="28"/>
        </w:rPr>
        <w:t xml:space="preserve">　　化工事の理由と内容の説明と工事の中止を国に求める意見書」に関する陳情</w:t>
      </w:r>
    </w:p>
    <w:p w14:paraId="60C1A05C" w14:textId="77777777" w:rsidR="00315E63" w:rsidRDefault="00315E63" w:rsidP="00315E63">
      <w:pPr>
        <w:widowControl/>
        <w:spacing w:line="120" w:lineRule="exact"/>
        <w:jc w:val="both"/>
        <w:rPr>
          <w:rFonts w:ascii="游ゴシック" w:eastAsia="游ゴシック" w:hAnsi="游ゴシック" w:cs="ＭＳ Ｐゴシック"/>
          <w:color w:val="auto"/>
          <w:kern w:val="0"/>
          <w:szCs w:val="21"/>
        </w:rPr>
      </w:pPr>
    </w:p>
    <w:p w14:paraId="780B688B" w14:textId="77777777" w:rsidR="00315E63" w:rsidRDefault="00315E63" w:rsidP="00315E63">
      <w:pPr>
        <w:rPr>
          <w:rFonts w:hint="eastAsia"/>
        </w:rPr>
      </w:pPr>
      <w:r>
        <w:rPr>
          <w:rFonts w:hint="eastAsia"/>
        </w:rPr>
        <w:t>趣旨説明は、</w:t>
      </w:r>
      <w:r>
        <w:rPr>
          <w:rFonts w:hint="eastAsia"/>
        </w:rPr>
        <w:t>6</w:t>
      </w:r>
      <w:r>
        <w:rPr>
          <w:rFonts w:hint="eastAsia"/>
        </w:rPr>
        <w:t>月２６日月曜日頃になるとのこと。委員会審査予定日は、その後で未定です。</w:t>
      </w:r>
    </w:p>
    <w:p w14:paraId="68B68A1D" w14:textId="77777777" w:rsidR="00315E63" w:rsidRDefault="00315E63" w:rsidP="00315E63">
      <w:r>
        <w:rPr>
          <w:rFonts w:hint="eastAsia"/>
        </w:rPr>
        <w:t>なお、意見書部分を、「案」を足してと指摘を受け、訂正しました。</w:t>
      </w:r>
    </w:p>
    <w:p w14:paraId="527A19C5" w14:textId="77777777" w:rsidR="00315E63" w:rsidRDefault="00315E63" w:rsidP="00315E63">
      <w:pPr>
        <w:spacing w:line="160" w:lineRule="exact"/>
        <w:rPr>
          <w:rFonts w:hint="eastAsia"/>
        </w:rPr>
      </w:pPr>
    </w:p>
    <w:p w14:paraId="17F70370" w14:textId="5D829510" w:rsidR="00D86761" w:rsidRPr="008638C9" w:rsidRDefault="00D86761" w:rsidP="00D86761">
      <w:pPr>
        <w:spacing w:line="480" w:lineRule="exact"/>
        <w:textAlignment w:val="center"/>
        <w:rPr>
          <w:color w:val="FF0000"/>
          <w:sz w:val="32"/>
          <w:szCs w:val="32"/>
        </w:rPr>
      </w:pPr>
      <w:r w:rsidRPr="008638C9">
        <w:rPr>
          <w:rFonts w:hint="eastAsia"/>
          <w:b/>
          <w:bCs/>
          <w:color w:val="FF0000"/>
          <w:sz w:val="32"/>
          <w:szCs w:val="32"/>
        </w:rPr>
        <w:t>◆</w:t>
      </w:r>
      <w:r>
        <w:rPr>
          <w:rFonts w:hint="eastAsia"/>
          <w:b/>
          <w:bCs/>
          <w:color w:val="FF0000"/>
          <w:sz w:val="32"/>
          <w:szCs w:val="32"/>
        </w:rPr>
        <w:t>藤川泰志さん（</w:t>
      </w:r>
      <w:r>
        <w:rPr>
          <w:rFonts w:hint="eastAsia"/>
          <w:b/>
          <w:bCs/>
          <w:color w:val="FF0000"/>
          <w:sz w:val="32"/>
          <w:szCs w:val="32"/>
        </w:rPr>
        <w:t>３月の</w:t>
      </w:r>
      <w:r>
        <w:rPr>
          <w:rFonts w:hint="eastAsia"/>
          <w:b/>
          <w:bCs/>
          <w:color w:val="FF0000"/>
          <w:sz w:val="32"/>
          <w:szCs w:val="32"/>
        </w:rPr>
        <w:t>陳情発起人）から</w:t>
      </w:r>
    </w:p>
    <w:p w14:paraId="0C862605" w14:textId="2C2A4D5D" w:rsidR="00D86761" w:rsidRPr="00D86761" w:rsidRDefault="00D86761" w:rsidP="00D86761">
      <w:pPr>
        <w:spacing w:line="480" w:lineRule="exact"/>
        <w:rPr>
          <w:rFonts w:hint="eastAsia"/>
          <w:b/>
          <w:bCs/>
          <w:noProof/>
          <w:color w:val="00B050"/>
          <w:sz w:val="40"/>
          <w:szCs w:val="40"/>
        </w:rPr>
      </w:pPr>
      <w:r w:rsidRPr="00D86761">
        <w:rPr>
          <w:rFonts w:hint="eastAsia"/>
          <w:b/>
          <w:bCs/>
          <w:noProof/>
          <w:color w:val="00B050"/>
          <w:sz w:val="40"/>
          <w:szCs w:val="40"/>
        </w:rPr>
        <w:t>３月議会で旧統一教会による「家庭教育支援法」についての陳情でご協力くださったみなさん。</w:t>
      </w:r>
    </w:p>
    <w:p w14:paraId="295FF58C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あきらめずに追及を続けると宣言しましたが・・・・・・、</w:t>
      </w:r>
    </w:p>
    <w:p w14:paraId="615BBED8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今回の市議会では、やり方を代えて、「決議」の形にして、議員の</w:t>
      </w:r>
    </w:p>
    <w:p w14:paraId="17B54D25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みなさんに議論をしていただくことにして提出しています。文案を添付</w:t>
      </w:r>
    </w:p>
    <w:p w14:paraId="215D54C4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します。シンプルなものにしてしまいました。</w:t>
      </w:r>
    </w:p>
    <w:p w14:paraId="1489B241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</w:p>
    <w:p w14:paraId="0188334C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自民党の新しい幹事長とじっくり話し合いました。３月議会では、かなり</w:t>
      </w:r>
    </w:p>
    <w:p w14:paraId="61248941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無理やりに「審議未了」</w:t>
      </w:r>
      <w:r w:rsidRPr="00D86761">
        <w:rPr>
          <w:rFonts w:hint="eastAsia"/>
          <w:noProof/>
          <w:sz w:val="22"/>
        </w:rPr>
        <w:t>(</w:t>
      </w:r>
      <w:r w:rsidRPr="00D86761">
        <w:rPr>
          <w:rFonts w:hint="eastAsia"/>
          <w:noProof/>
          <w:sz w:val="22"/>
        </w:rPr>
        <w:t>廃案</w:t>
      </w:r>
      <w:r w:rsidRPr="00D86761">
        <w:rPr>
          <w:rFonts w:hint="eastAsia"/>
          <w:noProof/>
          <w:sz w:val="22"/>
        </w:rPr>
        <w:t>)</w:t>
      </w:r>
      <w:r w:rsidRPr="00D86761">
        <w:rPr>
          <w:rFonts w:hint="eastAsia"/>
          <w:noProof/>
          <w:sz w:val="22"/>
        </w:rPr>
        <w:t>に持ち込んだ会派ですが、今回は執行部の</w:t>
      </w:r>
    </w:p>
    <w:p w14:paraId="51B2679E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顔ぶれが変わって、積極的に賛成、全会一致を目指しましょうといって</w:t>
      </w:r>
    </w:p>
    <w:p w14:paraId="443DF802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くれています。ただし、会派としては維新といっしょになったので、維新の</w:t>
      </w:r>
    </w:p>
    <w:p w14:paraId="186035E0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意向とのすり合わせが必要だとのこと。話し合い中です。</w:t>
      </w:r>
    </w:p>
    <w:p w14:paraId="3DFFA15A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</w:p>
    <w:p w14:paraId="12DDBE68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新しい市議会議長は、この問題では３月議会の総務委員会で賛成の</w:t>
      </w:r>
    </w:p>
    <w:p w14:paraId="5FDE64E9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発言をしてくれている井上耕志議員。新しい議会でこの問題にけりを</w:t>
      </w:r>
    </w:p>
    <w:p w14:paraId="71D22345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つけて出発したいと考えています。９ある会派の間で調整をしてくれると</w:t>
      </w:r>
    </w:p>
    <w:p w14:paraId="25A00C19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信じています。</w:t>
      </w:r>
    </w:p>
    <w:p w14:paraId="07FCE2A4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</w:p>
    <w:p w14:paraId="0B8F72F7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「決議」は全会一致が前提です。３月議会で反対の発言をした会派が</w:t>
      </w:r>
    </w:p>
    <w:p w14:paraId="193A28DA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ありますので、まだ確定ではありません。文言修正もされるかもしれません。</w:t>
      </w:r>
    </w:p>
    <w:p w14:paraId="673DF2BC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修正は受け入れますが、納得できない修正であれば提出を断ります。</w:t>
      </w:r>
    </w:p>
    <w:p w14:paraId="4E95F156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</w:p>
    <w:p w14:paraId="69583E51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もし「全会一致」が成立しなければ、政府に対する意見書の形にして</w:t>
      </w:r>
    </w:p>
    <w:p w14:paraId="795B8D9A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提出し直すつもりでいます。３人の議員の署名があれば提出できて、</w:t>
      </w:r>
    </w:p>
    <w:p w14:paraId="48544787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採決にかけられます。賛成多数での採択をめざすことになります。</w:t>
      </w:r>
    </w:p>
    <w:p w14:paraId="6448E62D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</w:p>
    <w:p w14:paraId="5BB327E9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提出期限は２８日。</w:t>
      </w:r>
    </w:p>
    <w:p w14:paraId="030EEE24" w14:textId="11C7271B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しばらくこの問題にご注目ください。</w:t>
      </w:r>
    </w:p>
    <w:p w14:paraId="6ED27C0B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lastRenderedPageBreak/>
        <w:t>(</w:t>
      </w:r>
      <w:r w:rsidRPr="00D86761">
        <w:rPr>
          <w:rFonts w:hint="eastAsia"/>
          <w:noProof/>
          <w:sz w:val="22"/>
        </w:rPr>
        <w:t>３月の陳情を提出したメンバーと話し合いながら進めています</w:t>
      </w:r>
      <w:r w:rsidRPr="00D86761">
        <w:rPr>
          <w:rFonts w:hint="eastAsia"/>
          <w:noProof/>
          <w:sz w:val="22"/>
        </w:rPr>
        <w:t>)</w:t>
      </w:r>
    </w:p>
    <w:p w14:paraId="1BEDAF35" w14:textId="77777777" w:rsidR="00D86761" w:rsidRPr="00D86761" w:rsidRDefault="00D86761" w:rsidP="00D86761">
      <w:pPr>
        <w:spacing w:line="360" w:lineRule="exact"/>
        <w:rPr>
          <w:rFonts w:hint="eastAsia"/>
          <w:noProof/>
          <w:sz w:val="22"/>
        </w:rPr>
      </w:pPr>
      <w:r w:rsidRPr="00D86761">
        <w:rPr>
          <w:rFonts w:hint="eastAsia"/>
          <w:noProof/>
          <w:sz w:val="22"/>
        </w:rPr>
        <w:t>(</w:t>
      </w:r>
      <w:r w:rsidRPr="00D86761">
        <w:rPr>
          <w:rFonts w:hint="eastAsia"/>
          <w:noProof/>
          <w:sz w:val="22"/>
        </w:rPr>
        <w:t>ご意見、ご質問がある方は返信してください</w:t>
      </w:r>
      <w:r w:rsidRPr="00D86761">
        <w:rPr>
          <w:rFonts w:hint="eastAsia"/>
          <w:noProof/>
          <w:sz w:val="22"/>
        </w:rPr>
        <w:t>)</w:t>
      </w:r>
    </w:p>
    <w:p w14:paraId="5ACB34BD" w14:textId="77777777" w:rsidR="00D86761" w:rsidRDefault="00D86761" w:rsidP="007A1B96">
      <w:pPr>
        <w:spacing w:line="360" w:lineRule="exact"/>
        <w:rPr>
          <w:b/>
          <w:bCs/>
          <w:noProof/>
          <w:color w:val="FF0000"/>
        </w:rPr>
      </w:pPr>
    </w:p>
    <w:p w14:paraId="0840086C" w14:textId="027B0124" w:rsidR="00541675" w:rsidRPr="00A141E4" w:rsidRDefault="00D86761" w:rsidP="007A1B96">
      <w:pPr>
        <w:spacing w:line="360" w:lineRule="exact"/>
        <w:rPr>
          <w:b/>
          <w:bCs/>
          <w:noProof/>
          <w:color w:val="002060"/>
          <w:sz w:val="32"/>
          <w:szCs w:val="32"/>
        </w:rPr>
      </w:pPr>
      <w:r w:rsidRPr="00D86761">
        <w:rPr>
          <w:rFonts w:hint="eastAsia"/>
          <w:b/>
          <w:bCs/>
          <w:noProof/>
          <w:color w:val="FF0000"/>
          <w:sz w:val="32"/>
          <w:szCs w:val="32"/>
        </w:rPr>
        <w:t>◆</w:t>
      </w:r>
      <w:r w:rsidR="00541675" w:rsidRPr="00D86761">
        <w:rPr>
          <w:rFonts w:hint="eastAsia"/>
          <w:b/>
          <w:bCs/>
          <w:noProof/>
          <w:color w:val="FF0000"/>
          <w:sz w:val="32"/>
          <w:szCs w:val="32"/>
        </w:rPr>
        <w:t>いやだの会事務局から</w:t>
      </w:r>
      <w:r w:rsidR="00541675" w:rsidRPr="003E0549">
        <w:rPr>
          <w:rFonts w:hint="eastAsia"/>
          <w:b/>
          <w:bCs/>
          <w:noProof/>
          <w:color w:val="FF0000"/>
        </w:rPr>
        <w:t xml:space="preserve">　</w:t>
      </w:r>
      <w:r>
        <w:rPr>
          <w:rFonts w:hint="eastAsia"/>
          <w:b/>
          <w:bCs/>
          <w:noProof/>
          <w:color w:val="002060"/>
          <w:sz w:val="32"/>
          <w:szCs w:val="32"/>
        </w:rPr>
        <w:t>６</w:t>
      </w:r>
      <w:r w:rsidR="00541675" w:rsidRPr="00A141E4">
        <w:rPr>
          <w:rFonts w:hint="eastAsia"/>
          <w:b/>
          <w:bCs/>
          <w:noProof/>
          <w:color w:val="002060"/>
          <w:sz w:val="32"/>
          <w:szCs w:val="32"/>
        </w:rPr>
        <w:t>月</w:t>
      </w:r>
      <w:r w:rsidR="00F1349D">
        <w:rPr>
          <w:rFonts w:hint="eastAsia"/>
          <w:b/>
          <w:bCs/>
          <w:noProof/>
          <w:color w:val="002060"/>
          <w:sz w:val="32"/>
          <w:szCs w:val="32"/>
        </w:rPr>
        <w:t>下旬</w:t>
      </w:r>
      <w:r w:rsidR="00541675" w:rsidRPr="00A141E4">
        <w:rPr>
          <w:rFonts w:hint="eastAsia"/>
          <w:b/>
          <w:bCs/>
          <w:noProof/>
          <w:color w:val="002060"/>
          <w:sz w:val="32"/>
          <w:szCs w:val="32"/>
        </w:rPr>
        <w:t>からの市民運動・行動</w:t>
      </w:r>
      <w:r w:rsidR="00A141E4" w:rsidRPr="00A141E4">
        <w:rPr>
          <w:rFonts w:hint="eastAsia"/>
          <w:b/>
          <w:bCs/>
          <w:noProof/>
          <w:color w:val="002060"/>
          <w:sz w:val="32"/>
          <w:szCs w:val="32"/>
        </w:rPr>
        <w:t>予定</w:t>
      </w:r>
    </w:p>
    <w:p w14:paraId="1B8FD6C7" w14:textId="77777777" w:rsidR="00541675" w:rsidRPr="00CE1819" w:rsidRDefault="00541675" w:rsidP="00541675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  <w:r w:rsidRPr="003E0549">
        <w:rPr>
          <w:rFonts w:hint="eastAsia"/>
          <w:noProof/>
        </w:rPr>
        <w:t xml:space="preserve">　　　　</w:t>
      </w:r>
      <w:r w:rsidRPr="00CE1819">
        <w:rPr>
          <w:rFonts w:ascii="ＭＳ ゴシック" w:eastAsia="ＭＳ ゴシック" w:hAnsi="ＭＳ ゴシック" w:hint="eastAsia"/>
          <w:b/>
          <w:bCs/>
          <w:noProof/>
          <w:color w:val="FF0000"/>
          <w:sz w:val="20"/>
          <w:szCs w:val="20"/>
        </w:rPr>
        <w:t>＊間違いや変更に気づいた時はお知らせください</w:t>
      </w:r>
    </w:p>
    <w:p w14:paraId="782F44F7" w14:textId="77777777" w:rsidR="00541675" w:rsidRPr="003E0549" w:rsidRDefault="00541675" w:rsidP="00541675">
      <w:pPr>
        <w:spacing w:line="160" w:lineRule="exact"/>
        <w:rPr>
          <w:noProof/>
        </w:rPr>
      </w:pPr>
    </w:p>
    <w:p w14:paraId="398A4A98" w14:textId="146B404D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６／</w:t>
      </w:r>
      <w:bookmarkStart w:id="1" w:name="_Hlk119681475"/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２４(土)　北多摩中央医療生協総代会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１３：３０　三鷹</w:t>
      </w:r>
    </w:p>
    <w:bookmarkEnd w:id="1"/>
    <w:p w14:paraId="095C7367" w14:textId="314893D9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２５(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)  社会保障宣伝（年金者）　　 　　　１１：００　調布駅</w:t>
      </w:r>
    </w:p>
    <w:p w14:paraId="1D6D2E3F" w14:textId="448EC735" w:rsidR="00AA3CD3" w:rsidRPr="00CE1819" w:rsidRDefault="00AA3CD3" w:rsidP="00AA3CD3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/>
          <w:b/>
          <w:bCs/>
          <w:color w:val="C00000"/>
          <w:szCs w:val="21"/>
        </w:rPr>
        <w:t xml:space="preserve">　　　　２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６</w:t>
      </w:r>
      <w:r>
        <w:rPr>
          <w:rFonts w:ascii="ＭＳ 明朝" w:hAnsi="ＭＳ 明朝" w:cs="Times New Roman"/>
          <w:b/>
          <w:bCs/>
          <w:color w:val="C00000"/>
          <w:szCs w:val="21"/>
        </w:rPr>
        <w:t>(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月</w:t>
      </w:r>
      <w:r>
        <w:rPr>
          <w:rFonts w:ascii="ＭＳ 明朝" w:hAnsi="ＭＳ 明朝" w:cs="Times New Roman"/>
          <w:b/>
          <w:bCs/>
          <w:color w:val="C00000"/>
          <w:szCs w:val="21"/>
        </w:rPr>
        <w:t>)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年金者組合役員会　　　　　　　　 １３：３０　あくろす３階</w:t>
      </w:r>
    </w:p>
    <w:p w14:paraId="3AC3E327" w14:textId="5D8252F1" w:rsidR="00541675" w:rsidRPr="00CE1819" w:rsidRDefault="00AA3CD3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  <w:r w:rsidR="00541675"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２９(木)　年金学習会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 １４；００　たづくり</w:t>
      </w:r>
      <w:r w:rsidR="00307174">
        <w:rPr>
          <w:rFonts w:ascii="ＭＳ 明朝" w:hAnsi="ＭＳ 明朝" w:cs="Times New Roman" w:hint="eastAsia"/>
          <w:b/>
          <w:bCs/>
          <w:color w:val="C00000"/>
          <w:szCs w:val="21"/>
        </w:rPr>
        <w:t>３０３</w:t>
      </w:r>
    </w:p>
    <w:p w14:paraId="07EE1382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７／　１(土)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戦争反対スタンディング3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7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１４：００　調布駅</w:t>
      </w:r>
    </w:p>
    <w:p w14:paraId="536F0884" w14:textId="09974671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３(月)　統一署名行動(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="00760D66">
        <w:rPr>
          <w:rFonts w:ascii="ＭＳ 明朝" w:hAnsi="ＭＳ 明朝" w:cs="Times New Roman" w:hint="eastAsia"/>
          <w:b/>
          <w:bCs/>
          <w:color w:val="C00000"/>
          <w:szCs w:val="21"/>
        </w:rPr>
        <w:t>1</w:t>
      </w:r>
      <w:r w:rsidR="000E3703">
        <w:rPr>
          <w:rFonts w:ascii="ＭＳ 明朝" w:hAnsi="ＭＳ 明朝" w:cs="Times New Roman"/>
          <w:b/>
          <w:bCs/>
          <w:color w:val="C00000"/>
          <w:szCs w:val="21"/>
        </w:rPr>
        <w:t>8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１３：００　調布駅</w:t>
      </w:r>
    </w:p>
    <w:p w14:paraId="65A682D2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７(金)　年金・夏まつり</w:t>
      </w:r>
    </w:p>
    <w:p w14:paraId="3FF5AE72" w14:textId="4BD0E00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　９(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憲法・平和宣伝（新婦人＆年金者） １</w:t>
      </w:r>
      <w:r w:rsidR="00F53A56">
        <w:rPr>
          <w:rFonts w:ascii="ＭＳ 明朝" w:hAnsi="ＭＳ 明朝" w:cs="Times New Roman" w:hint="eastAsia"/>
          <w:b/>
          <w:bCs/>
          <w:color w:val="C00000"/>
          <w:szCs w:val="21"/>
        </w:rPr>
        <w:t>６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：００　調布駅</w:t>
      </w:r>
    </w:p>
    <w:p w14:paraId="4F32246E" w14:textId="6EF53463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１１(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火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第１２７回「原発ゼロ」調布行動　 １０：３０　調布駅（年金者</w:t>
      </w:r>
      <w:r w:rsidR="00F53A56">
        <w:rPr>
          <w:rFonts w:ascii="ＭＳ 明朝" w:hAnsi="ＭＳ 明朝" w:cs="Times New Roman" w:hint="eastAsia"/>
          <w:b/>
          <w:bCs/>
          <w:color w:val="C00000"/>
          <w:szCs w:val="21"/>
        </w:rPr>
        <w:t>組合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担当）</w:t>
      </w:r>
    </w:p>
    <w:p w14:paraId="51AC61B5" w14:textId="0838EAB4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１５(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統一署名行動(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="000E3703">
        <w:rPr>
          <w:rFonts w:ascii="ＭＳ 明朝" w:hAnsi="ＭＳ 明朝" w:cs="Times New Roman"/>
          <w:b/>
          <w:bCs/>
          <w:color w:val="C00000"/>
          <w:szCs w:val="21"/>
        </w:rPr>
        <w:t>19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　　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  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１５：００　つつじが丘</w:t>
      </w:r>
    </w:p>
    <w:p w14:paraId="5D2D3D1C" w14:textId="188766AD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１９(水)　第</w:t>
      </w:r>
      <w:r w:rsidR="00F53A56">
        <w:rPr>
          <w:rFonts w:ascii="ＭＳ 明朝" w:hAnsi="ＭＳ 明朝" w:cs="Times New Roman" w:hint="eastAsia"/>
          <w:b/>
          <w:bCs/>
          <w:color w:val="C00000"/>
          <w:szCs w:val="21"/>
        </w:rPr>
        <w:t>92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回総がかり行動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１８：３０　国会議員会館前　17:45新宿集合</w:t>
      </w:r>
    </w:p>
    <w:p w14:paraId="2B8E4BA4" w14:textId="77777777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２２(土)　平和を歌う合唱団第３回演奏会　　 １４：００　くすのきホール</w:t>
      </w:r>
    </w:p>
    <w:p w14:paraId="3B132A0F" w14:textId="7B62283E" w:rsidR="00D86761" w:rsidRDefault="00D86761" w:rsidP="00541675">
      <w:pPr>
        <w:spacing w:line="230" w:lineRule="exact"/>
        <w:rPr>
          <w:rFonts w:ascii="ＭＳ 明朝" w:hAnsi="ＭＳ 明朝" w:cs="Times New Roman" w:hint="eastAsia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２７(木)　ちょこみた連絡委員会　　　　　　 １０：００　たづくり３０５</w:t>
      </w:r>
    </w:p>
    <w:p w14:paraId="5AB0FFA6" w14:textId="05A6D882" w:rsidR="00AA3CD3" w:rsidRPr="00CE1819" w:rsidRDefault="00AA3CD3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</w:t>
      </w:r>
      <w:r w:rsidR="00344A25">
        <w:rPr>
          <w:rFonts w:ascii="ＭＳ 明朝" w:hAnsi="ＭＳ 明朝" w:cs="Times New Roman" w:hint="eastAsia"/>
          <w:b/>
          <w:bCs/>
          <w:color w:val="C00000"/>
          <w:szCs w:val="21"/>
        </w:rPr>
        <w:t>２９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(</w:t>
      </w:r>
      <w:r w:rsidR="00344A25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)　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憲法ひろば例会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１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３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３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０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たづくり１００１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</w:p>
    <w:p w14:paraId="0CF89EB5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　　　　　　　　　　　　　　　　　　　　　　　　　　　　　　　　　以上</w:t>
      </w:r>
    </w:p>
    <w:p w14:paraId="38ED4E36" w14:textId="77777777" w:rsidR="00541675" w:rsidRPr="00F62F4F" w:rsidRDefault="00541675" w:rsidP="00541675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</w:p>
    <w:p w14:paraId="2E6562AB" w14:textId="77777777" w:rsidR="001C63C3" w:rsidRDefault="001C63C3" w:rsidP="001C63C3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bookmarkEnd w:id="0"/>
    <w:sectPr w:rsidR="001C63C3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AF5B" w14:textId="77777777" w:rsidR="005148E2" w:rsidRDefault="005148E2" w:rsidP="005148E2">
      <w:r>
        <w:separator/>
      </w:r>
    </w:p>
  </w:endnote>
  <w:endnote w:type="continuationSeparator" w:id="0">
    <w:p w14:paraId="1AF805B2" w14:textId="77777777" w:rsidR="005148E2" w:rsidRDefault="005148E2" w:rsidP="0051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72D6" w14:textId="77777777" w:rsidR="005148E2" w:rsidRDefault="005148E2" w:rsidP="005148E2">
      <w:r>
        <w:separator/>
      </w:r>
    </w:p>
  </w:footnote>
  <w:footnote w:type="continuationSeparator" w:id="0">
    <w:p w14:paraId="34E92CBA" w14:textId="77777777" w:rsidR="005148E2" w:rsidRDefault="005148E2" w:rsidP="0051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7"/>
    <w:rsid w:val="00043360"/>
    <w:rsid w:val="00092210"/>
    <w:rsid w:val="000E3703"/>
    <w:rsid w:val="001C63C3"/>
    <w:rsid w:val="001D5465"/>
    <w:rsid w:val="00205229"/>
    <w:rsid w:val="00230EA2"/>
    <w:rsid w:val="00307174"/>
    <w:rsid w:val="00307F42"/>
    <w:rsid w:val="00315E63"/>
    <w:rsid w:val="00344A25"/>
    <w:rsid w:val="003628F0"/>
    <w:rsid w:val="00365C91"/>
    <w:rsid w:val="003E0549"/>
    <w:rsid w:val="0040107F"/>
    <w:rsid w:val="00436028"/>
    <w:rsid w:val="00462C76"/>
    <w:rsid w:val="00477ACB"/>
    <w:rsid w:val="004D5EAD"/>
    <w:rsid w:val="005148E2"/>
    <w:rsid w:val="00541675"/>
    <w:rsid w:val="00543B31"/>
    <w:rsid w:val="0066577A"/>
    <w:rsid w:val="0067030A"/>
    <w:rsid w:val="00700F7C"/>
    <w:rsid w:val="00760D66"/>
    <w:rsid w:val="007A1B96"/>
    <w:rsid w:val="007E3219"/>
    <w:rsid w:val="007F0C98"/>
    <w:rsid w:val="008638C9"/>
    <w:rsid w:val="00870A7B"/>
    <w:rsid w:val="00965B88"/>
    <w:rsid w:val="00A141E4"/>
    <w:rsid w:val="00AA3CD3"/>
    <w:rsid w:val="00B80E8E"/>
    <w:rsid w:val="00C7671D"/>
    <w:rsid w:val="00CA7F8A"/>
    <w:rsid w:val="00CB32DA"/>
    <w:rsid w:val="00CB4489"/>
    <w:rsid w:val="00CE4E7F"/>
    <w:rsid w:val="00D86761"/>
    <w:rsid w:val="00DA39FF"/>
    <w:rsid w:val="00E312D7"/>
    <w:rsid w:val="00E83DD7"/>
    <w:rsid w:val="00EA1096"/>
    <w:rsid w:val="00F1349D"/>
    <w:rsid w:val="00F53A56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6F0644"/>
  <w15:chartTrackingRefBased/>
  <w15:docId w15:val="{9B39E477-E7D4-45B3-9188-115BF29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230EA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8E2"/>
    <w:rPr>
      <w:rFonts w:eastAsia="ＭＳ 明朝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8E2"/>
    <w:rPr>
      <w:rFonts w:eastAsia="ＭＳ 明朝"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E312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312D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30EA2"/>
    <w:rPr>
      <w:rFonts w:asciiTheme="majorHAnsi" w:eastAsiaTheme="majorEastAsia" w:hAnsiTheme="majorHAns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3</cp:revision>
  <cp:lastPrinted>2023-04-20T02:49:00Z</cp:lastPrinted>
  <dcterms:created xsi:type="dcterms:W3CDTF">2023-06-20T01:27:00Z</dcterms:created>
  <dcterms:modified xsi:type="dcterms:W3CDTF">2023-06-20T01:35:00Z</dcterms:modified>
</cp:coreProperties>
</file>