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6655C6" w14:textId="34D2C4D8" w:rsidR="000A7780" w:rsidRPr="000A7780" w:rsidRDefault="000A7780" w:rsidP="000A7780">
      <w:pPr>
        <w:jc w:val="center"/>
        <w:textAlignment w:val="center"/>
        <w:rPr>
          <w:rFonts w:ascii="ＭＳ 明朝" w:eastAsia="ＭＳ 明朝" w:hAnsi="ＭＳ 明朝" w:cs="ＭＳ Ｐゴシック"/>
          <w:b/>
          <w:bCs/>
          <w:color w:val="7030A0"/>
          <w:kern w:val="0"/>
          <w:sz w:val="28"/>
          <w:szCs w:val="28"/>
        </w:rPr>
      </w:pPr>
      <w:r w:rsidRPr="000A7780">
        <w:rPr>
          <w:rFonts w:ascii="ＭＳ 明朝" w:eastAsia="ＭＳ 明朝" w:hAnsi="ＭＳ 明朝" w:cs="ＭＳ Ｐゴシック" w:hint="eastAsia"/>
          <w:b/>
          <w:bCs/>
          <w:color w:val="7030A0"/>
          <w:kern w:val="0"/>
          <w:sz w:val="28"/>
          <w:szCs w:val="28"/>
        </w:rPr>
        <w:t>戦争はいやだ調布市民の会「伝言板」８９</w:t>
      </w:r>
      <w:r w:rsidR="00B538FB">
        <w:rPr>
          <w:rFonts w:ascii="ＭＳ 明朝" w:eastAsia="ＭＳ 明朝" w:hAnsi="ＭＳ 明朝" w:cs="ＭＳ Ｐゴシック" w:hint="eastAsia"/>
          <w:b/>
          <w:bCs/>
          <w:color w:val="7030A0"/>
          <w:kern w:val="0"/>
          <w:sz w:val="28"/>
          <w:szCs w:val="28"/>
        </w:rPr>
        <w:t>６</w:t>
      </w:r>
      <w:r w:rsidRPr="000A7780">
        <w:rPr>
          <w:rFonts w:ascii="ＭＳ 明朝" w:eastAsia="ＭＳ 明朝" w:hAnsi="ＭＳ 明朝" w:cs="ＭＳ Ｐゴシック" w:hint="eastAsia"/>
          <w:b/>
          <w:bCs/>
          <w:color w:val="7030A0"/>
          <w:kern w:val="0"/>
          <w:sz w:val="28"/>
          <w:szCs w:val="28"/>
        </w:rPr>
        <w:t>号</w:t>
      </w:r>
      <w:r w:rsidRPr="000A7780">
        <w:rPr>
          <w:rFonts w:ascii="ＭＳ 明朝" w:eastAsia="ＭＳ 明朝" w:hAnsi="ＭＳ 明朝" w:cs="ＭＳ Ｐゴシック" w:hint="eastAsia"/>
          <w:b/>
          <w:bCs/>
          <w:kern w:val="0"/>
          <w:sz w:val="28"/>
          <w:szCs w:val="28"/>
        </w:rPr>
        <w:t xml:space="preserve">　　</w:t>
      </w:r>
      <w:r w:rsidRPr="000A7780">
        <w:rPr>
          <w:rFonts w:ascii="ＭＳ ゴシック" w:eastAsia="ＭＳ ゴシック" w:hAnsi="ＭＳ ゴシック" w:cs="ＭＳ Ｐゴシック" w:hint="eastAsia"/>
          <w:b/>
          <w:bCs/>
          <w:color w:val="7030A0"/>
          <w:kern w:val="0"/>
          <w:sz w:val="20"/>
          <w:szCs w:val="20"/>
        </w:rPr>
        <w:t>２０２３／</w:t>
      </w:r>
      <w:r>
        <w:rPr>
          <w:rFonts w:ascii="ＭＳ ゴシック" w:eastAsia="ＭＳ ゴシック" w:hAnsi="ＭＳ ゴシック" w:cs="ＭＳ Ｐゴシック" w:hint="eastAsia"/>
          <w:b/>
          <w:bCs/>
          <w:color w:val="7030A0"/>
          <w:kern w:val="0"/>
          <w:sz w:val="20"/>
          <w:szCs w:val="20"/>
        </w:rPr>
        <w:t>９</w:t>
      </w:r>
      <w:r w:rsidRPr="000A7780">
        <w:rPr>
          <w:rFonts w:ascii="ＭＳ ゴシック" w:eastAsia="ＭＳ ゴシック" w:hAnsi="ＭＳ ゴシック" w:cs="ＭＳ Ｐゴシック" w:hint="eastAsia"/>
          <w:b/>
          <w:bCs/>
          <w:color w:val="7030A0"/>
          <w:kern w:val="0"/>
          <w:sz w:val="20"/>
          <w:szCs w:val="20"/>
        </w:rPr>
        <w:t>／</w:t>
      </w:r>
      <w:r w:rsidR="00B538FB">
        <w:rPr>
          <w:rFonts w:ascii="ＭＳ ゴシック" w:eastAsia="ＭＳ ゴシック" w:hAnsi="ＭＳ ゴシック" w:cs="ＭＳ Ｐゴシック" w:hint="eastAsia"/>
          <w:b/>
          <w:bCs/>
          <w:color w:val="7030A0"/>
          <w:kern w:val="0"/>
          <w:sz w:val="20"/>
          <w:szCs w:val="20"/>
        </w:rPr>
        <w:t>１５</w:t>
      </w:r>
    </w:p>
    <w:p w14:paraId="02F56007" w14:textId="7B83B273" w:rsidR="000A7780" w:rsidRPr="000A7780" w:rsidRDefault="000A7780" w:rsidP="000A7780">
      <w:pPr>
        <w:spacing w:line="200" w:lineRule="exact"/>
        <w:jc w:val="center"/>
        <w:rPr>
          <w:rFonts w:ascii="游ゴシック" w:eastAsia="游ゴシック" w:hAnsi="游ゴシック" w:cs="ＭＳ Ｐゴシック"/>
          <w:color w:val="7030A0"/>
          <w:kern w:val="0"/>
          <w:sz w:val="28"/>
          <w:szCs w:val="28"/>
        </w:rPr>
      </w:pPr>
      <w:r w:rsidRPr="000A7780">
        <w:rPr>
          <w:rFonts w:ascii="游ゴシック" w:eastAsia="游ゴシック" w:hAnsi="游ゴシック" w:cs="ＭＳ Ｐゴシック" w:hint="eastAsia"/>
          <w:color w:val="7030A0"/>
          <w:kern w:val="0"/>
          <w:sz w:val="28"/>
          <w:szCs w:val="28"/>
        </w:rPr>
        <w:t>＝＝＝＝＝＝＝＝＝＝＝＝＝＝＝＝＝＝＝＝＝＝＝＝＝＝＝＝＝</w:t>
      </w:r>
    </w:p>
    <w:p w14:paraId="7A088597" w14:textId="77777777" w:rsidR="00B538FB" w:rsidRDefault="00B538FB" w:rsidP="00B538FB">
      <w:pPr>
        <w:spacing w:line="520" w:lineRule="exact"/>
        <w:rPr>
          <w:rFonts w:ascii="ＭＳ 明朝" w:eastAsia="ＭＳ 明朝" w:hAnsi="ＭＳ 明朝"/>
          <w:b/>
          <w:bCs/>
          <w:color w:val="FF0000"/>
          <w:sz w:val="44"/>
          <w:szCs w:val="44"/>
        </w:rPr>
      </w:pPr>
      <w:r>
        <w:rPr>
          <w:rFonts w:ascii="ＭＳ 明朝" w:eastAsia="ＭＳ 明朝" w:hAnsi="ＭＳ 明朝" w:hint="eastAsia"/>
          <w:b/>
          <w:bCs/>
          <w:color w:val="FF0000"/>
          <w:sz w:val="44"/>
          <w:szCs w:val="44"/>
        </w:rPr>
        <w:t>若い人びとが立ち止まる姿に励まされました</w:t>
      </w:r>
    </w:p>
    <w:p w14:paraId="33F9F92D" w14:textId="77777777" w:rsidR="00B538FB" w:rsidRDefault="00B538FB" w:rsidP="00B538FB">
      <w:pPr>
        <w:spacing w:line="400" w:lineRule="exact"/>
        <w:rPr>
          <w:rFonts w:ascii="ＭＳ ゴシック" w:eastAsia="ＭＳ ゴシック" w:hAnsi="ＭＳ ゴシック"/>
          <w:b/>
          <w:bCs/>
          <w:color w:val="C00000"/>
          <w:sz w:val="28"/>
          <w:szCs w:val="28"/>
        </w:rPr>
      </w:pPr>
      <w:r>
        <w:rPr>
          <w:rFonts w:ascii="ＭＳ ゴシック" w:eastAsia="ＭＳ ゴシック" w:hAnsi="ＭＳ ゴシック" w:hint="eastAsia"/>
          <w:b/>
          <w:bCs/>
          <w:color w:val="C00000"/>
          <w:sz w:val="28"/>
          <w:szCs w:val="28"/>
        </w:rPr>
        <w:t xml:space="preserve">　　　いやだの会第１２３回宣伝行動　仙川駅頭で１５時から、</w:t>
      </w:r>
    </w:p>
    <w:p w14:paraId="17D90EFD" w14:textId="77777777" w:rsidR="00B538FB" w:rsidRDefault="00B538FB" w:rsidP="00B538FB">
      <w:pPr>
        <w:spacing w:line="400" w:lineRule="exact"/>
        <w:rPr>
          <w:rFonts w:ascii="ＭＳ ゴシック" w:eastAsia="ＭＳ ゴシック" w:hAnsi="ＭＳ ゴシック"/>
          <w:b/>
          <w:bCs/>
          <w:color w:val="C00000"/>
          <w:sz w:val="28"/>
          <w:szCs w:val="28"/>
        </w:rPr>
      </w:pPr>
      <w:r>
        <w:rPr>
          <w:rFonts w:ascii="ＭＳ ゴシック" w:eastAsia="ＭＳ ゴシック" w:hAnsi="ＭＳ ゴシック" w:hint="eastAsia"/>
          <w:b/>
          <w:bCs/>
          <w:color w:val="C00000"/>
          <w:sz w:val="28"/>
          <w:szCs w:val="28"/>
        </w:rPr>
        <w:t xml:space="preserve">　　　参加者１５人で５０枚のビラを配布し１０筆の署名を集約</w:t>
      </w:r>
    </w:p>
    <w:p w14:paraId="7D20B901" w14:textId="77777777" w:rsidR="00B538FB" w:rsidRDefault="00B538FB" w:rsidP="00B538FB">
      <w:pPr>
        <w:spacing w:line="120" w:lineRule="exact"/>
        <w:rPr>
          <w:rFonts w:ascii="ＭＳ 明朝" w:eastAsia="ＭＳ 明朝" w:hAnsi="ＭＳ 明朝"/>
          <w:b/>
          <w:bCs/>
          <w:sz w:val="22"/>
        </w:rPr>
      </w:pPr>
    </w:p>
    <w:p w14:paraId="6B6644EF" w14:textId="77777777" w:rsidR="00B538FB" w:rsidRPr="00B538FB" w:rsidRDefault="00B538FB" w:rsidP="00B538FB">
      <w:pPr>
        <w:rPr>
          <w:rFonts w:ascii="ＭＳ 明朝" w:eastAsia="ＭＳ 明朝" w:hAnsi="ＭＳ 明朝"/>
          <w:sz w:val="22"/>
        </w:rPr>
      </w:pPr>
      <w:r w:rsidRPr="00B538FB">
        <w:rPr>
          <w:rFonts w:ascii="ＭＳ 明朝" w:eastAsia="ＭＳ 明朝" w:hAnsi="ＭＳ 明朝" w:hint="eastAsia"/>
          <w:sz w:val="22"/>
        </w:rPr>
        <w:t xml:space="preserve">　戦争はいやだ調布市民の会は９月１５日（金）１５：００、天気予報がこの時間から９０％の</w:t>
      </w:r>
    </w:p>
    <w:p w14:paraId="4D6F827A" w14:textId="77777777" w:rsidR="00B538FB" w:rsidRPr="00B538FB" w:rsidRDefault="00B538FB" w:rsidP="00B538FB">
      <w:pPr>
        <w:rPr>
          <w:rFonts w:ascii="ＭＳ 明朝" w:eastAsia="ＭＳ 明朝" w:hAnsi="ＭＳ 明朝"/>
          <w:sz w:val="22"/>
        </w:rPr>
      </w:pPr>
      <w:r w:rsidRPr="00B538FB">
        <w:rPr>
          <w:rFonts w:ascii="ＭＳ 明朝" w:eastAsia="ＭＳ 明朝" w:hAnsi="ＭＳ 明朝" w:hint="eastAsia"/>
          <w:sz w:val="22"/>
        </w:rPr>
        <w:t>降水確率を告げ、オドロオドロと雷鳴が鳴り響くため、ハンドマイクの準備を中止してしまった</w:t>
      </w:r>
    </w:p>
    <w:p w14:paraId="49ED73B0" w14:textId="77777777" w:rsidR="00B538FB" w:rsidRPr="00B538FB" w:rsidRDefault="00B538FB" w:rsidP="00B538FB">
      <w:pPr>
        <w:rPr>
          <w:rFonts w:ascii="ＭＳ 明朝" w:eastAsia="ＭＳ 明朝" w:hAnsi="ＭＳ 明朝"/>
          <w:sz w:val="22"/>
        </w:rPr>
      </w:pPr>
      <w:r w:rsidRPr="00B538FB">
        <w:rPr>
          <w:rFonts w:ascii="ＭＳ 明朝" w:eastAsia="ＭＳ 明朝" w:hAnsi="ＭＳ 明朝" w:hint="eastAsia"/>
          <w:sz w:val="22"/>
        </w:rPr>
        <w:t>のですが、怖いもの知らずのみなさんが１５人も集まり、仙川駅前で、定例１２３回目の宣伝行</w:t>
      </w:r>
    </w:p>
    <w:p w14:paraId="357BF9F6" w14:textId="77777777" w:rsidR="00B538FB" w:rsidRPr="00B538FB" w:rsidRDefault="00B538FB" w:rsidP="00B538FB">
      <w:pPr>
        <w:rPr>
          <w:rFonts w:ascii="ＭＳ 明朝" w:eastAsia="ＭＳ 明朝" w:hAnsi="ＭＳ 明朝"/>
          <w:sz w:val="22"/>
        </w:rPr>
      </w:pPr>
      <w:r w:rsidRPr="00B538FB">
        <w:rPr>
          <w:rFonts w:ascii="ＭＳ 明朝" w:eastAsia="ＭＳ 明朝" w:hAnsi="ＭＳ 明朝" w:hint="eastAsia"/>
          <w:sz w:val="22"/>
        </w:rPr>
        <w:t>動を行ないました。今日は肉声で「改憲よりも暮らしを守る施策を！」「汚染水の海洋投棄はい</w:t>
      </w:r>
    </w:p>
    <w:p w14:paraId="70310FBB" w14:textId="77777777" w:rsidR="00B538FB" w:rsidRPr="00B538FB" w:rsidRDefault="00B538FB" w:rsidP="00B538FB">
      <w:pPr>
        <w:rPr>
          <w:rFonts w:ascii="ＭＳ 明朝" w:eastAsia="ＭＳ 明朝" w:hAnsi="ＭＳ 明朝"/>
          <w:sz w:val="22"/>
        </w:rPr>
      </w:pPr>
      <w:r w:rsidRPr="00B538FB">
        <w:rPr>
          <w:rFonts w:ascii="ＭＳ 明朝" w:eastAsia="ＭＳ 明朝" w:hAnsi="ＭＳ 明朝" w:hint="eastAsia"/>
          <w:sz w:val="22"/>
        </w:rPr>
        <w:t>のちと暮らしを軽視し原発推進・軍備拡大に向かうもの」「軍事対軍事の悪循環に陥らず、平和</w:t>
      </w:r>
    </w:p>
    <w:p w14:paraId="25357012" w14:textId="77777777" w:rsidR="00B538FB" w:rsidRPr="00B538FB" w:rsidRDefault="00B538FB" w:rsidP="00B538FB">
      <w:pPr>
        <w:rPr>
          <w:rFonts w:ascii="ＭＳ 明朝" w:eastAsia="ＭＳ 明朝" w:hAnsi="ＭＳ 明朝"/>
          <w:sz w:val="22"/>
        </w:rPr>
      </w:pPr>
      <w:r w:rsidRPr="00B538FB">
        <w:rPr>
          <w:rFonts w:ascii="ＭＳ 明朝" w:eastAsia="ＭＳ 明朝" w:hAnsi="ＭＳ 明朝" w:hint="eastAsia"/>
          <w:sz w:val="22"/>
        </w:rPr>
        <w:t>的な話し合いの力を発揮しよう」などと訴えました。「大軍拡・大増税に反対する署名」の集約</w:t>
      </w:r>
    </w:p>
    <w:p w14:paraId="0E193530" w14:textId="77777777" w:rsidR="00B538FB" w:rsidRPr="00B538FB" w:rsidRDefault="00B538FB" w:rsidP="00B538FB">
      <w:pPr>
        <w:rPr>
          <w:rFonts w:ascii="ＭＳ 明朝" w:eastAsia="ＭＳ 明朝" w:hAnsi="ＭＳ 明朝"/>
          <w:sz w:val="22"/>
        </w:rPr>
      </w:pPr>
      <w:r w:rsidRPr="00B538FB">
        <w:rPr>
          <w:rFonts w:ascii="ＭＳ 明朝" w:eastAsia="ＭＳ 明朝" w:hAnsi="ＭＳ 明朝" w:hint="eastAsia"/>
          <w:sz w:val="22"/>
        </w:rPr>
        <w:t>は１０筆、ビラの配布は５０枚となりました。今日も若い人たちの反応が目立ちました。</w:t>
      </w:r>
    </w:p>
    <w:p w14:paraId="781A3353" w14:textId="77777777" w:rsidR="00B538FB" w:rsidRPr="00B538FB" w:rsidRDefault="00B538FB" w:rsidP="00B538FB">
      <w:pPr>
        <w:rPr>
          <w:rFonts w:ascii="ＭＳ 明朝" w:eastAsia="ＭＳ 明朝" w:hAnsi="ＭＳ 明朝"/>
          <w:sz w:val="22"/>
        </w:rPr>
      </w:pPr>
      <w:r w:rsidRPr="00B538FB">
        <w:rPr>
          <w:rFonts w:ascii="ＭＳ 明朝" w:eastAsia="ＭＳ 明朝" w:hAnsi="ＭＳ 明朝" w:hint="eastAsia"/>
          <w:sz w:val="22"/>
        </w:rPr>
        <w:t xml:space="preserve">　次回の行動は１０月３日（火）１３：００～調布川駅前で行ないます。</w:t>
      </w:r>
    </w:p>
    <w:p w14:paraId="202FDC88" w14:textId="77777777" w:rsidR="00B538FB" w:rsidRDefault="00B538FB" w:rsidP="00B538FB">
      <w:pPr>
        <w:spacing w:line="80" w:lineRule="exact"/>
        <w:rPr>
          <w:rFonts w:ascii="ＭＳ 明朝" w:eastAsia="ＭＳ 明朝" w:hAnsi="ＭＳ 明朝"/>
          <w:b/>
          <w:bCs/>
          <w:sz w:val="22"/>
        </w:rPr>
      </w:pPr>
    </w:p>
    <w:p w14:paraId="672C1E1A" w14:textId="4B19F94E" w:rsidR="00B538FB" w:rsidRDefault="00B538FB" w:rsidP="00B538FB">
      <w:pPr>
        <w:rPr>
          <w:rFonts w:ascii="ＭＳ 明朝" w:eastAsia="ＭＳ 明朝" w:hAnsi="ＭＳ 明朝"/>
          <w:b/>
          <w:bCs/>
          <w:sz w:val="22"/>
        </w:rPr>
      </w:pPr>
      <w:r>
        <w:rPr>
          <w:rFonts w:ascii="ＭＳ 明朝" w:eastAsia="ＭＳ 明朝" w:hAnsi="ＭＳ 明朝"/>
          <w:b/>
          <w:noProof/>
          <w:sz w:val="22"/>
        </w:rPr>
        <w:drawing>
          <wp:inline distT="0" distB="0" distL="0" distR="0" wp14:anchorId="32B316BE" wp14:editId="7F4D148A">
            <wp:extent cx="1859280" cy="1226820"/>
            <wp:effectExtent l="0" t="0" r="7620" b="0"/>
            <wp:docPr id="925007402" name="図 9" descr="歩道を歩く人々&#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5" descr="歩道を歩く人々&#10;&#10;自動的に生成された説明"/>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59280" cy="1226820"/>
                    </a:xfrm>
                    <a:prstGeom prst="rect">
                      <a:avLst/>
                    </a:prstGeom>
                    <a:noFill/>
                    <a:ln>
                      <a:noFill/>
                    </a:ln>
                  </pic:spPr>
                </pic:pic>
              </a:graphicData>
            </a:graphic>
          </wp:inline>
        </w:drawing>
      </w:r>
      <w:r>
        <w:rPr>
          <w:rFonts w:ascii="ＭＳ 明朝" w:eastAsia="ＭＳ 明朝" w:hAnsi="ＭＳ 明朝" w:hint="eastAsia"/>
          <w:b/>
          <w:bCs/>
          <w:sz w:val="22"/>
        </w:rPr>
        <w:t xml:space="preserve">　</w:t>
      </w:r>
      <w:r>
        <w:rPr>
          <w:rFonts w:ascii="ＭＳ 明朝" w:eastAsia="ＭＳ 明朝" w:hAnsi="ＭＳ 明朝"/>
          <w:b/>
          <w:noProof/>
          <w:sz w:val="22"/>
        </w:rPr>
        <w:drawing>
          <wp:inline distT="0" distB="0" distL="0" distR="0" wp14:anchorId="1B7C3CC9" wp14:editId="14BB43F0">
            <wp:extent cx="2286000" cy="1219200"/>
            <wp:effectExtent l="0" t="0" r="0" b="0"/>
            <wp:docPr id="233299995" name="図 8" descr="歩道を歩いている人たち&#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6" descr="歩道を歩いている人たち&#10;&#10;自動的に生成された説明"/>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86000" cy="1219200"/>
                    </a:xfrm>
                    <a:prstGeom prst="rect">
                      <a:avLst/>
                    </a:prstGeom>
                    <a:noFill/>
                    <a:ln>
                      <a:noFill/>
                    </a:ln>
                  </pic:spPr>
                </pic:pic>
              </a:graphicData>
            </a:graphic>
          </wp:inline>
        </w:drawing>
      </w:r>
      <w:r>
        <w:rPr>
          <w:rFonts w:ascii="ＭＳ 明朝" w:eastAsia="ＭＳ 明朝" w:hAnsi="ＭＳ 明朝" w:hint="eastAsia"/>
          <w:b/>
          <w:bCs/>
          <w:sz w:val="22"/>
        </w:rPr>
        <w:t xml:space="preserve">　</w:t>
      </w:r>
      <w:r>
        <w:rPr>
          <w:rFonts w:ascii="ＭＳ 明朝" w:eastAsia="ＭＳ 明朝" w:hAnsi="ＭＳ 明朝"/>
          <w:b/>
          <w:noProof/>
          <w:sz w:val="22"/>
        </w:rPr>
        <w:drawing>
          <wp:inline distT="0" distB="0" distL="0" distR="0" wp14:anchorId="0834A29F" wp14:editId="41A93DF9">
            <wp:extent cx="1478280" cy="1196340"/>
            <wp:effectExtent l="0" t="0" r="7620" b="3810"/>
            <wp:docPr id="1223263381" name="図 7" descr="歩道を歩いている女性&#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7" descr="歩道を歩いている女性&#10;&#10;自動的に生成された説明"/>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8280" cy="1196340"/>
                    </a:xfrm>
                    <a:prstGeom prst="rect">
                      <a:avLst/>
                    </a:prstGeom>
                    <a:noFill/>
                    <a:ln>
                      <a:noFill/>
                    </a:ln>
                  </pic:spPr>
                </pic:pic>
              </a:graphicData>
            </a:graphic>
          </wp:inline>
        </w:drawing>
      </w:r>
    </w:p>
    <w:p w14:paraId="228BBD57" w14:textId="77777777" w:rsidR="00B538FB" w:rsidRDefault="00B538FB" w:rsidP="00B538FB">
      <w:pPr>
        <w:spacing w:line="120" w:lineRule="exact"/>
        <w:rPr>
          <w:rFonts w:ascii="ＭＳ 明朝" w:eastAsia="ＭＳ 明朝" w:hAnsi="ＭＳ 明朝"/>
          <w:b/>
          <w:bCs/>
          <w:sz w:val="22"/>
        </w:rPr>
      </w:pPr>
    </w:p>
    <w:p w14:paraId="65EB69AD" w14:textId="51A6BB4B" w:rsidR="00B538FB" w:rsidRDefault="00B538FB" w:rsidP="00B538FB">
      <w:pPr>
        <w:rPr>
          <w:rFonts w:ascii="ＭＳ 明朝" w:eastAsia="ＭＳ 明朝" w:hAnsi="ＭＳ 明朝"/>
          <w:b/>
          <w:bCs/>
          <w:sz w:val="22"/>
        </w:rPr>
      </w:pPr>
      <w:r>
        <w:rPr>
          <w:rFonts w:ascii="ＭＳ 明朝" w:eastAsia="ＭＳ 明朝" w:hAnsi="ＭＳ 明朝"/>
          <w:b/>
          <w:noProof/>
          <w:sz w:val="22"/>
        </w:rPr>
        <w:drawing>
          <wp:inline distT="0" distB="0" distL="0" distR="0" wp14:anchorId="664F58B2" wp14:editId="4E44D4EC">
            <wp:extent cx="2118360" cy="1562100"/>
            <wp:effectExtent l="0" t="0" r="0" b="0"/>
            <wp:docPr id="337371145" name="図 6" descr="歩道を歩いている人たち&#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8" descr="歩道を歩いている人たち&#10;&#10;自動的に生成された説明"/>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18360" cy="1562100"/>
                    </a:xfrm>
                    <a:prstGeom prst="rect">
                      <a:avLst/>
                    </a:prstGeom>
                    <a:noFill/>
                    <a:ln>
                      <a:noFill/>
                    </a:ln>
                  </pic:spPr>
                </pic:pic>
              </a:graphicData>
            </a:graphic>
          </wp:inline>
        </w:drawing>
      </w:r>
      <w:r>
        <w:rPr>
          <w:rFonts w:ascii="ＭＳ 明朝" w:eastAsia="ＭＳ 明朝" w:hAnsi="ＭＳ 明朝" w:hint="eastAsia"/>
          <w:b/>
          <w:bCs/>
          <w:sz w:val="22"/>
        </w:rPr>
        <w:t xml:space="preserve">　</w:t>
      </w:r>
      <w:r>
        <w:rPr>
          <w:rFonts w:ascii="ＭＳ 明朝" w:eastAsia="ＭＳ 明朝" w:hAnsi="ＭＳ 明朝"/>
          <w:b/>
          <w:noProof/>
          <w:sz w:val="22"/>
        </w:rPr>
        <w:drawing>
          <wp:inline distT="0" distB="0" distL="0" distR="0" wp14:anchorId="0D0A8194" wp14:editId="7B9C43E9">
            <wp:extent cx="1836420" cy="1554480"/>
            <wp:effectExtent l="0" t="0" r="0" b="7620"/>
            <wp:docPr id="1192456502" name="図 5" descr="人, 屋外, 建物, 男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9" descr="人, 屋外, 建物, 男 が含まれている画像&#10;&#10;自動的に生成された説明"/>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6420" cy="1554480"/>
                    </a:xfrm>
                    <a:prstGeom prst="rect">
                      <a:avLst/>
                    </a:prstGeom>
                    <a:noFill/>
                    <a:ln>
                      <a:noFill/>
                    </a:ln>
                  </pic:spPr>
                </pic:pic>
              </a:graphicData>
            </a:graphic>
          </wp:inline>
        </w:drawing>
      </w:r>
      <w:r>
        <w:rPr>
          <w:rFonts w:ascii="ＭＳ 明朝" w:eastAsia="ＭＳ 明朝" w:hAnsi="ＭＳ 明朝" w:hint="eastAsia"/>
          <w:b/>
          <w:bCs/>
          <w:sz w:val="22"/>
        </w:rPr>
        <w:t xml:space="preserve">　</w:t>
      </w:r>
      <w:r>
        <w:rPr>
          <w:rFonts w:ascii="ＭＳ 明朝" w:eastAsia="ＭＳ 明朝" w:hAnsi="ＭＳ 明朝"/>
          <w:b/>
          <w:noProof/>
          <w:sz w:val="22"/>
        </w:rPr>
        <w:drawing>
          <wp:inline distT="0" distB="0" distL="0" distR="0" wp14:anchorId="6719C73B" wp14:editId="4F7BA15B">
            <wp:extent cx="1676400" cy="1562100"/>
            <wp:effectExtent l="0" t="0" r="0" b="0"/>
            <wp:docPr id="1442043186" name="図 4" descr="フェンスの前に立っている女性&#10;&#10;低い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0" descr="フェンスの前に立っている女性&#10;&#10;低い精度で自動的に生成された説明"/>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76400" cy="1562100"/>
                    </a:xfrm>
                    <a:prstGeom prst="rect">
                      <a:avLst/>
                    </a:prstGeom>
                    <a:noFill/>
                    <a:ln>
                      <a:noFill/>
                    </a:ln>
                  </pic:spPr>
                </pic:pic>
              </a:graphicData>
            </a:graphic>
          </wp:inline>
        </w:drawing>
      </w:r>
    </w:p>
    <w:p w14:paraId="1341FF19" w14:textId="77777777" w:rsidR="00B538FB" w:rsidRDefault="00B538FB" w:rsidP="00B538FB">
      <w:pPr>
        <w:spacing w:line="120" w:lineRule="exact"/>
        <w:rPr>
          <w:rFonts w:ascii="ＭＳ 明朝" w:eastAsia="ＭＳ 明朝" w:hAnsi="ＭＳ 明朝"/>
          <w:b/>
          <w:bCs/>
          <w:sz w:val="22"/>
        </w:rPr>
      </w:pPr>
    </w:p>
    <w:p w14:paraId="65E40F1D" w14:textId="47D69961" w:rsidR="00B538FB" w:rsidRDefault="00B538FB" w:rsidP="00B538FB">
      <w:pPr>
        <w:rPr>
          <w:rFonts w:ascii="ＭＳ 明朝" w:eastAsia="ＭＳ 明朝" w:hAnsi="ＭＳ 明朝"/>
          <w:b/>
          <w:bCs/>
          <w:sz w:val="22"/>
        </w:rPr>
      </w:pPr>
      <w:r>
        <w:rPr>
          <w:rFonts w:ascii="ＭＳ 明朝" w:eastAsia="ＭＳ 明朝" w:hAnsi="ＭＳ 明朝"/>
          <w:b/>
          <w:noProof/>
          <w:sz w:val="22"/>
        </w:rPr>
        <w:drawing>
          <wp:inline distT="0" distB="0" distL="0" distR="0" wp14:anchorId="62FD12AD" wp14:editId="4D72CAB0">
            <wp:extent cx="1988820" cy="1333500"/>
            <wp:effectExtent l="0" t="0" r="0" b="0"/>
            <wp:docPr id="1945183670" name="図 3" descr="屋外, 人, 建物, 女性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2" descr="屋外, 人, 建物, 女性 が含まれている画像&#10;&#10;自動的に生成された説明"/>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88820" cy="1333500"/>
                    </a:xfrm>
                    <a:prstGeom prst="rect">
                      <a:avLst/>
                    </a:prstGeom>
                    <a:noFill/>
                    <a:ln>
                      <a:noFill/>
                    </a:ln>
                  </pic:spPr>
                </pic:pic>
              </a:graphicData>
            </a:graphic>
          </wp:inline>
        </w:drawing>
      </w:r>
      <w:r>
        <w:rPr>
          <w:rFonts w:ascii="ＭＳ 明朝" w:eastAsia="ＭＳ 明朝" w:hAnsi="ＭＳ 明朝" w:hint="eastAsia"/>
          <w:b/>
          <w:bCs/>
          <w:sz w:val="22"/>
        </w:rPr>
        <w:t xml:space="preserve">　</w:t>
      </w:r>
      <w:r>
        <w:rPr>
          <w:rFonts w:ascii="ＭＳ 明朝" w:eastAsia="ＭＳ 明朝" w:hAnsi="ＭＳ 明朝"/>
          <w:b/>
          <w:noProof/>
          <w:sz w:val="22"/>
        </w:rPr>
        <w:drawing>
          <wp:inline distT="0" distB="0" distL="0" distR="0" wp14:anchorId="21C2546F" wp14:editId="4F873A52">
            <wp:extent cx="1943100" cy="1303020"/>
            <wp:effectExtent l="0" t="0" r="0" b="0"/>
            <wp:docPr id="949442233" name="図 2" descr="歩道を歩いている人たち&#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3" descr="歩道を歩いている人たち&#10;&#10;自動的に生成された説明"/>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43100" cy="1303020"/>
                    </a:xfrm>
                    <a:prstGeom prst="rect">
                      <a:avLst/>
                    </a:prstGeom>
                    <a:noFill/>
                    <a:ln>
                      <a:noFill/>
                    </a:ln>
                  </pic:spPr>
                </pic:pic>
              </a:graphicData>
            </a:graphic>
          </wp:inline>
        </w:drawing>
      </w:r>
      <w:r>
        <w:rPr>
          <w:rFonts w:ascii="ＭＳ 明朝" w:eastAsia="ＭＳ 明朝" w:hAnsi="ＭＳ 明朝" w:hint="eastAsia"/>
          <w:b/>
          <w:bCs/>
          <w:sz w:val="22"/>
        </w:rPr>
        <w:t xml:space="preserve">　</w:t>
      </w:r>
      <w:r>
        <w:rPr>
          <w:rFonts w:ascii="ＭＳ 明朝" w:eastAsia="ＭＳ 明朝" w:hAnsi="ＭＳ 明朝"/>
          <w:b/>
          <w:noProof/>
          <w:sz w:val="22"/>
        </w:rPr>
        <w:drawing>
          <wp:inline distT="0" distB="0" distL="0" distR="0" wp14:anchorId="372DFB25" wp14:editId="0CC189B8">
            <wp:extent cx="1676400" cy="1333500"/>
            <wp:effectExtent l="0" t="0" r="0" b="0"/>
            <wp:docPr id="1131647296" name="図 1" descr="建物の前に座っている男性と女性&#10;&#10;低い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1" descr="建物の前に座っている男性と女性&#10;&#10;低い精度で自動的に生成された説明"/>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76400" cy="1333500"/>
                    </a:xfrm>
                    <a:prstGeom prst="rect">
                      <a:avLst/>
                    </a:prstGeom>
                    <a:noFill/>
                    <a:ln>
                      <a:noFill/>
                    </a:ln>
                  </pic:spPr>
                </pic:pic>
              </a:graphicData>
            </a:graphic>
          </wp:inline>
        </w:drawing>
      </w:r>
    </w:p>
    <w:p w14:paraId="7924ABBD" w14:textId="77777777" w:rsidR="00B538FB" w:rsidRDefault="00B538FB" w:rsidP="00B538FB">
      <w:pPr>
        <w:spacing w:line="120" w:lineRule="exact"/>
        <w:rPr>
          <w:rFonts w:ascii="ＭＳ 明朝" w:eastAsia="ＭＳ 明朝" w:hAnsi="ＭＳ 明朝"/>
          <w:b/>
          <w:bCs/>
          <w:sz w:val="22"/>
        </w:rPr>
      </w:pPr>
    </w:p>
    <w:p w14:paraId="0EDD7A8F" w14:textId="77777777" w:rsidR="00B538FB" w:rsidRDefault="00B538FB" w:rsidP="00B538FB">
      <w:pPr>
        <w:spacing w:line="560" w:lineRule="exact"/>
        <w:rPr>
          <w:rFonts w:ascii="ＭＳ 明朝" w:eastAsia="ＭＳ 明朝" w:hAnsi="ＭＳ 明朝"/>
          <w:b/>
          <w:bCs/>
          <w:color w:val="C00000"/>
          <w:sz w:val="36"/>
          <w:szCs w:val="36"/>
        </w:rPr>
      </w:pPr>
      <w:r>
        <w:rPr>
          <w:rFonts w:ascii="ＭＳ 明朝" w:eastAsia="ＭＳ 明朝" w:hAnsi="ＭＳ 明朝" w:hint="eastAsia"/>
          <w:b/>
          <w:bCs/>
          <w:color w:val="C00000"/>
          <w:sz w:val="36"/>
          <w:szCs w:val="36"/>
        </w:rPr>
        <w:t>＜今日の伝言＞</w:t>
      </w:r>
    </w:p>
    <w:p w14:paraId="61B36E07" w14:textId="77777777" w:rsidR="00B538FB" w:rsidRDefault="00B538FB" w:rsidP="00B538FB">
      <w:pPr>
        <w:spacing w:line="440" w:lineRule="exact"/>
        <w:rPr>
          <w:rFonts w:ascii="ＭＳ 明朝" w:eastAsia="ＭＳ 明朝" w:hAnsi="ＭＳ 明朝"/>
          <w:b/>
          <w:bCs/>
          <w:color w:val="FF0000"/>
          <w:sz w:val="28"/>
          <w:szCs w:val="28"/>
        </w:rPr>
      </w:pPr>
      <w:r>
        <w:rPr>
          <w:rFonts w:ascii="ＭＳ 明朝" w:eastAsia="ＭＳ 明朝" w:hAnsi="ＭＳ 明朝" w:hint="eastAsia"/>
          <w:b/>
          <w:bCs/>
          <w:color w:val="FF0000"/>
          <w:sz w:val="28"/>
          <w:szCs w:val="28"/>
        </w:rPr>
        <w:t>◆石川康子さん（布田）から</w:t>
      </w:r>
    </w:p>
    <w:p w14:paraId="3B90F795" w14:textId="77777777" w:rsidR="00B538FB" w:rsidRDefault="00B538FB" w:rsidP="00B538FB">
      <w:pPr>
        <w:spacing w:line="560" w:lineRule="exact"/>
        <w:rPr>
          <w:rFonts w:ascii="ＭＳ 明朝" w:eastAsia="ＭＳ 明朝" w:hAnsi="ＭＳ 明朝"/>
          <w:b/>
          <w:bCs/>
          <w:color w:val="C00000"/>
          <w:sz w:val="42"/>
          <w:szCs w:val="42"/>
        </w:rPr>
      </w:pPr>
      <w:r>
        <w:rPr>
          <w:rFonts w:ascii="ＭＳ 明朝" w:eastAsia="ＭＳ 明朝" w:hAnsi="ＭＳ 明朝" w:hint="eastAsia"/>
          <w:b/>
          <w:bCs/>
          <w:color w:val="C00000"/>
          <w:sz w:val="42"/>
          <w:szCs w:val="42"/>
        </w:rPr>
        <w:t>安保法制違憲訴訟(国賠･東京) 最高裁は上告棄却</w:t>
      </w:r>
    </w:p>
    <w:p w14:paraId="4376DE54" w14:textId="77777777" w:rsidR="00B538FB" w:rsidRDefault="00B538FB" w:rsidP="00B538FB">
      <w:pPr>
        <w:spacing w:line="80" w:lineRule="exact"/>
        <w:jc w:val="center"/>
        <w:rPr>
          <w:rFonts w:ascii="ＭＳ 明朝" w:eastAsia="ＭＳ 明朝" w:hAnsi="ＭＳ 明朝"/>
          <w:b/>
          <w:bCs/>
          <w:sz w:val="22"/>
        </w:rPr>
      </w:pPr>
    </w:p>
    <w:p w14:paraId="423C1621" w14:textId="77777777" w:rsidR="00B538FB" w:rsidRDefault="00B538FB" w:rsidP="00B538FB">
      <w:pPr>
        <w:spacing w:line="80" w:lineRule="exact"/>
        <w:jc w:val="center"/>
        <w:rPr>
          <w:rFonts w:ascii="ＭＳ 明朝" w:eastAsia="ＭＳ 明朝" w:hAnsi="ＭＳ 明朝"/>
          <w:b/>
          <w:bCs/>
          <w:sz w:val="22"/>
        </w:rPr>
      </w:pPr>
    </w:p>
    <w:p w14:paraId="1629D31F" w14:textId="77777777" w:rsidR="00B538FB" w:rsidRDefault="00B538FB" w:rsidP="00B538FB">
      <w:pPr>
        <w:rPr>
          <w:rFonts w:ascii="ＭＳ 明朝" w:eastAsia="ＭＳ 明朝" w:hAnsi="ＭＳ 明朝"/>
          <w:sz w:val="22"/>
          <w:szCs w:val="24"/>
        </w:rPr>
      </w:pPr>
      <w:r>
        <w:rPr>
          <w:rFonts w:ascii="ＭＳ 明朝" w:eastAsia="ＭＳ 明朝" w:hAnsi="ＭＳ 明朝" w:hint="eastAsia"/>
          <w:b/>
          <w:bCs/>
          <w:sz w:val="22"/>
        </w:rPr>
        <w:t xml:space="preserve">　</w:t>
      </w:r>
      <w:r>
        <w:rPr>
          <w:rFonts w:ascii="ＭＳ 明朝" w:eastAsia="ＭＳ 明朝" w:hAnsi="ＭＳ 明朝" w:hint="eastAsia"/>
          <w:sz w:val="22"/>
        </w:rPr>
        <w:t>2015年9月19日深夜に強行採決で成立した安保法制は違憲だとして、2016年から約8000人の原</w:t>
      </w:r>
    </w:p>
    <w:p w14:paraId="5D950BA6" w14:textId="77777777" w:rsidR="00B538FB" w:rsidRDefault="00B538FB" w:rsidP="00B538FB">
      <w:pPr>
        <w:rPr>
          <w:rFonts w:ascii="ＭＳ 明朝" w:eastAsia="ＭＳ 明朝" w:hAnsi="ＭＳ 明朝"/>
          <w:sz w:val="22"/>
        </w:rPr>
      </w:pPr>
      <w:r>
        <w:rPr>
          <w:rFonts w:ascii="ＭＳ 明朝" w:eastAsia="ＭＳ 明朝" w:hAnsi="ＭＳ 明朝" w:hint="eastAsia"/>
          <w:sz w:val="22"/>
        </w:rPr>
        <w:t>告団と1685人の弁護団によって全国22の裁判所で争われてきた25の裁判のうち、東京の国賠訴訟</w:t>
      </w:r>
    </w:p>
    <w:p w14:paraId="39ECD2C5" w14:textId="77777777" w:rsidR="00B538FB" w:rsidRDefault="00B538FB" w:rsidP="00B538FB">
      <w:pPr>
        <w:rPr>
          <w:rFonts w:ascii="ＭＳ 明朝" w:eastAsia="ＭＳ 明朝" w:hAnsi="ＭＳ 明朝"/>
          <w:sz w:val="22"/>
        </w:rPr>
      </w:pPr>
      <w:r>
        <w:rPr>
          <w:rFonts w:ascii="ＭＳ 明朝" w:eastAsia="ＭＳ 明朝" w:hAnsi="ＭＳ 明朝" w:hint="eastAsia"/>
          <w:sz w:val="22"/>
        </w:rPr>
        <w:lastRenderedPageBreak/>
        <w:t>について最高裁は上告棄却の決定を9月6日付で弁護団に通知しました。その理由は民訴法312条1</w:t>
      </w:r>
    </w:p>
    <w:p w14:paraId="4D5EA5E2" w14:textId="77777777" w:rsidR="00B538FB" w:rsidRDefault="00B538FB" w:rsidP="00B538FB">
      <w:pPr>
        <w:rPr>
          <w:rFonts w:ascii="ＭＳ 明朝" w:eastAsia="ＭＳ 明朝" w:hAnsi="ＭＳ 明朝"/>
          <w:sz w:val="22"/>
        </w:rPr>
      </w:pPr>
      <w:r>
        <w:rPr>
          <w:rFonts w:ascii="ＭＳ 明朝" w:eastAsia="ＭＳ 明朝" w:hAnsi="ＭＳ 明朝" w:hint="eastAsia"/>
          <w:sz w:val="22"/>
        </w:rPr>
        <w:t>項と318条1項に定められた上告の条件を充たしていないというもので、内容には全く踏み込んでい</w:t>
      </w:r>
    </w:p>
    <w:p w14:paraId="430EB288" w14:textId="77777777" w:rsidR="00B538FB" w:rsidRDefault="00B538FB" w:rsidP="00B538FB">
      <w:pPr>
        <w:rPr>
          <w:rFonts w:ascii="ＭＳ 明朝" w:eastAsia="ＭＳ 明朝" w:hAnsi="ＭＳ 明朝"/>
          <w:sz w:val="22"/>
        </w:rPr>
      </w:pPr>
      <w:r>
        <w:rPr>
          <w:rFonts w:ascii="ＭＳ 明朝" w:eastAsia="ＭＳ 明朝" w:hAnsi="ＭＳ 明朝" w:hint="eastAsia"/>
          <w:sz w:val="22"/>
        </w:rPr>
        <w:t>ません。弁護団は12日記者会見を開き声明を発表しました。</w:t>
      </w:r>
    </w:p>
    <w:p w14:paraId="25E3E6AC" w14:textId="77777777" w:rsidR="00B538FB" w:rsidRDefault="00B538FB" w:rsidP="00B538FB">
      <w:pPr>
        <w:spacing w:line="120" w:lineRule="exact"/>
        <w:rPr>
          <w:rFonts w:ascii="ＭＳ 明朝" w:eastAsia="ＭＳ 明朝" w:hAnsi="ＭＳ 明朝"/>
          <w:b/>
          <w:bCs/>
          <w:sz w:val="22"/>
        </w:rPr>
      </w:pPr>
    </w:p>
    <w:p w14:paraId="3315111A" w14:textId="77777777" w:rsidR="00B538FB" w:rsidRDefault="00B538FB" w:rsidP="00B538FB">
      <w:pPr>
        <w:rPr>
          <w:rFonts w:ascii="ＭＳ 明朝" w:eastAsia="ＭＳ 明朝" w:hAnsi="ＭＳ 明朝"/>
          <w:sz w:val="22"/>
        </w:rPr>
      </w:pPr>
      <w:r>
        <w:rPr>
          <w:rFonts w:ascii="ＭＳ 明朝" w:eastAsia="ＭＳ 明朝" w:hAnsi="ＭＳ 明朝" w:hint="eastAsia"/>
          <w:b/>
          <w:bCs/>
          <w:sz w:val="22"/>
        </w:rPr>
        <w:t xml:space="preserve">　声明要旨</w:t>
      </w:r>
      <w:r>
        <w:rPr>
          <w:rFonts w:ascii="ＭＳ 明朝" w:eastAsia="ＭＳ 明朝" w:hAnsi="ＭＳ 明朝" w:hint="eastAsia"/>
          <w:sz w:val="22"/>
        </w:rPr>
        <w:t>：政治が憲法の基本原理を侵害しているとき、その誤りを匡すことが司法の使命である。</w:t>
      </w:r>
    </w:p>
    <w:p w14:paraId="4A3DEA43" w14:textId="77777777" w:rsidR="00B538FB" w:rsidRDefault="00B538FB" w:rsidP="00B538FB">
      <w:pPr>
        <w:rPr>
          <w:rFonts w:ascii="ＭＳ 明朝" w:eastAsia="ＭＳ 明朝" w:hAnsi="ＭＳ 明朝"/>
          <w:sz w:val="22"/>
        </w:rPr>
      </w:pPr>
      <w:r>
        <w:rPr>
          <w:rFonts w:ascii="ＭＳ 明朝" w:eastAsia="ＭＳ 明朝" w:hAnsi="ＭＳ 明朝" w:hint="eastAsia"/>
          <w:sz w:val="22"/>
        </w:rPr>
        <w:t>最高裁はその使命を放棄した。</w:t>
      </w:r>
    </w:p>
    <w:p w14:paraId="4450E1AF" w14:textId="77777777" w:rsidR="00B538FB" w:rsidRDefault="00B538FB" w:rsidP="00B538FB">
      <w:pPr>
        <w:ind w:firstLineChars="100" w:firstLine="203"/>
        <w:rPr>
          <w:rFonts w:ascii="ＭＳ 明朝" w:eastAsia="ＭＳ 明朝" w:hAnsi="ＭＳ 明朝"/>
          <w:sz w:val="22"/>
        </w:rPr>
      </w:pPr>
      <w:r>
        <w:rPr>
          <w:rFonts w:ascii="ＭＳ 明朝" w:eastAsia="ＭＳ 明朝" w:hAnsi="ＭＳ 明朝" w:hint="eastAsia"/>
          <w:sz w:val="22"/>
        </w:rPr>
        <w:t>2014年7月1日の閣議決定と2015年9月19日の国会での強行採決</w:t>
      </w:r>
      <w:r>
        <w:rPr>
          <w:rFonts w:ascii="ＭＳ 明朝" w:eastAsia="ＭＳ 明朝" w:hAnsi="ＭＳ 明朝" w:hint="eastAsia"/>
          <w:color w:val="000000" w:themeColor="text1"/>
          <w:sz w:val="22"/>
        </w:rPr>
        <w:t>で</w:t>
      </w:r>
      <w:r>
        <w:rPr>
          <w:rFonts w:ascii="ＭＳ 明朝" w:eastAsia="ＭＳ 明朝" w:hAnsi="ＭＳ 明朝" w:hint="eastAsia"/>
          <w:sz w:val="22"/>
        </w:rPr>
        <w:t>、憲法の認めていない集団的</w:t>
      </w:r>
    </w:p>
    <w:p w14:paraId="6DEECC24" w14:textId="77777777" w:rsidR="00B538FB" w:rsidRDefault="00B538FB" w:rsidP="00B538FB">
      <w:pPr>
        <w:rPr>
          <w:rFonts w:ascii="ＭＳ 明朝" w:eastAsia="ＭＳ 明朝" w:hAnsi="ＭＳ 明朝"/>
          <w:sz w:val="22"/>
        </w:rPr>
      </w:pPr>
      <w:r>
        <w:rPr>
          <w:rFonts w:ascii="ＭＳ 明朝" w:eastAsia="ＭＳ 明朝" w:hAnsi="ＭＳ 明朝" w:hint="eastAsia"/>
          <w:sz w:val="22"/>
        </w:rPr>
        <w:t>自衛権の行使を「解釈改憲」によって可能にしたのは、国民の関与なしに憲法9条を実質的に改変し</w:t>
      </w:r>
    </w:p>
    <w:p w14:paraId="7D1A6B8C" w14:textId="77777777" w:rsidR="00B538FB" w:rsidRDefault="00B538FB" w:rsidP="00B538FB">
      <w:pPr>
        <w:rPr>
          <w:rFonts w:ascii="ＭＳ 明朝" w:eastAsia="ＭＳ 明朝" w:hAnsi="ＭＳ 明朝"/>
          <w:sz w:val="22"/>
        </w:rPr>
      </w:pPr>
      <w:r>
        <w:rPr>
          <w:rFonts w:ascii="ＭＳ 明朝" w:eastAsia="ＭＳ 明朝" w:hAnsi="ＭＳ 明朝" w:hint="eastAsia"/>
          <w:sz w:val="22"/>
        </w:rPr>
        <w:t>てしまったものであり、平和国家日本の在りようを根本的に変容させてしまった。</w:t>
      </w:r>
    </w:p>
    <w:p w14:paraId="799CDE68" w14:textId="77777777" w:rsidR="00B538FB" w:rsidRDefault="00B538FB" w:rsidP="00B538FB">
      <w:pPr>
        <w:ind w:firstLineChars="100" w:firstLine="203"/>
        <w:rPr>
          <w:rFonts w:ascii="ＭＳ 明朝" w:eastAsia="ＭＳ 明朝" w:hAnsi="ＭＳ 明朝"/>
          <w:sz w:val="22"/>
        </w:rPr>
      </w:pPr>
      <w:r>
        <w:rPr>
          <w:rFonts w:ascii="ＭＳ 明朝" w:eastAsia="ＭＳ 明朝" w:hAnsi="ＭＳ 明朝" w:hint="eastAsia"/>
          <w:sz w:val="22"/>
        </w:rPr>
        <w:t>最高裁の違憲審査権は最高裁の地位と機能の要であり、憲法をその違反や破壊から守る立憲主義の</w:t>
      </w:r>
    </w:p>
    <w:p w14:paraId="120D2210" w14:textId="77777777" w:rsidR="00B538FB" w:rsidRDefault="00B538FB" w:rsidP="00B538FB">
      <w:pPr>
        <w:rPr>
          <w:rFonts w:ascii="ＭＳ 明朝" w:eastAsia="ＭＳ 明朝" w:hAnsi="ＭＳ 明朝"/>
          <w:sz w:val="22"/>
        </w:rPr>
      </w:pPr>
      <w:r>
        <w:rPr>
          <w:rFonts w:ascii="ＭＳ 明朝" w:eastAsia="ＭＳ 明朝" w:hAnsi="ＭＳ 明朝" w:hint="eastAsia"/>
          <w:sz w:val="22"/>
        </w:rPr>
        <w:t>根幹をなす。ところが最高裁は、前例のない憲法破壊が行われた本件において、その責務から逃避し</w:t>
      </w:r>
    </w:p>
    <w:p w14:paraId="1CE0710B" w14:textId="77777777" w:rsidR="00B538FB" w:rsidRDefault="00B538FB" w:rsidP="00B538FB">
      <w:pPr>
        <w:rPr>
          <w:rFonts w:ascii="ＭＳ 明朝" w:eastAsia="ＭＳ 明朝" w:hAnsi="ＭＳ 明朝"/>
          <w:sz w:val="22"/>
        </w:rPr>
      </w:pPr>
      <w:r>
        <w:rPr>
          <w:rFonts w:ascii="ＭＳ 明朝" w:eastAsia="ＭＳ 明朝" w:hAnsi="ＭＳ 明朝" w:hint="eastAsia"/>
          <w:sz w:val="22"/>
        </w:rPr>
        <w:t>たのである。</w:t>
      </w:r>
    </w:p>
    <w:p w14:paraId="695D736F" w14:textId="77777777" w:rsidR="00B538FB" w:rsidRDefault="00B538FB" w:rsidP="00B538FB">
      <w:pPr>
        <w:ind w:firstLineChars="100" w:firstLine="203"/>
        <w:rPr>
          <w:rFonts w:ascii="ＭＳ 明朝" w:eastAsia="ＭＳ 明朝" w:hAnsi="ＭＳ 明朝"/>
          <w:sz w:val="22"/>
        </w:rPr>
      </w:pPr>
      <w:r>
        <w:rPr>
          <w:rFonts w:ascii="ＭＳ 明朝" w:eastAsia="ＭＳ 明朝" w:hAnsi="ＭＳ 明朝" w:hint="eastAsia"/>
          <w:sz w:val="22"/>
        </w:rPr>
        <w:t>本決定は最高裁第二小法廷によるものであるが、全国各地の原告が提起した訴訟は今後も続々と最</w:t>
      </w:r>
    </w:p>
    <w:p w14:paraId="41224B41" w14:textId="77777777" w:rsidR="00B538FB" w:rsidRDefault="00B538FB" w:rsidP="00B538FB">
      <w:pPr>
        <w:rPr>
          <w:rFonts w:ascii="ＭＳ 明朝" w:eastAsia="ＭＳ 明朝" w:hAnsi="ＭＳ 明朝"/>
          <w:sz w:val="22"/>
        </w:rPr>
      </w:pPr>
      <w:r>
        <w:rPr>
          <w:rFonts w:ascii="ＭＳ 明朝" w:eastAsia="ＭＳ 明朝" w:hAnsi="ＭＳ 明朝" w:hint="eastAsia"/>
          <w:sz w:val="22"/>
        </w:rPr>
        <w:t>高裁に係属することになる。</w:t>
      </w:r>
    </w:p>
    <w:p w14:paraId="5BADE5F6" w14:textId="77777777" w:rsidR="00B538FB" w:rsidRDefault="00B538FB" w:rsidP="00B538FB">
      <w:pPr>
        <w:ind w:firstLineChars="100" w:firstLine="203"/>
        <w:rPr>
          <w:rFonts w:ascii="ＭＳ 明朝" w:eastAsia="ＭＳ 明朝" w:hAnsi="ＭＳ 明朝"/>
          <w:sz w:val="22"/>
        </w:rPr>
      </w:pPr>
      <w:r>
        <w:rPr>
          <w:rFonts w:ascii="ＭＳ 明朝" w:eastAsia="ＭＳ 明朝" w:hAnsi="ＭＳ 明朝" w:hint="eastAsia"/>
          <w:sz w:val="22"/>
        </w:rPr>
        <w:t>我々は裁判所の職責を放棄した本決定に断固として抗議するとともに、これにいささかも怯むこと</w:t>
      </w:r>
    </w:p>
    <w:p w14:paraId="395BF70B" w14:textId="77777777" w:rsidR="00B538FB" w:rsidRDefault="00B538FB" w:rsidP="00B538FB">
      <w:pPr>
        <w:rPr>
          <w:rFonts w:ascii="ＭＳ 明朝" w:eastAsia="ＭＳ 明朝" w:hAnsi="ＭＳ 明朝"/>
          <w:sz w:val="22"/>
        </w:rPr>
      </w:pPr>
      <w:r>
        <w:rPr>
          <w:rFonts w:ascii="ＭＳ 明朝" w:eastAsia="ＭＳ 明朝" w:hAnsi="ＭＳ 明朝" w:hint="eastAsia"/>
          <w:sz w:val="22"/>
        </w:rPr>
        <w:t>なく、司法が本来の職責に則りしかるべき判断を下すまで全力で闘い続けることを、改めてここに宣</w:t>
      </w:r>
    </w:p>
    <w:p w14:paraId="18213152" w14:textId="77777777" w:rsidR="00B538FB" w:rsidRDefault="00B538FB" w:rsidP="00B538FB">
      <w:pPr>
        <w:rPr>
          <w:rFonts w:ascii="ＭＳ 明朝" w:eastAsia="ＭＳ 明朝" w:hAnsi="ＭＳ 明朝"/>
          <w:sz w:val="22"/>
        </w:rPr>
      </w:pPr>
      <w:r>
        <w:rPr>
          <w:rFonts w:ascii="ＭＳ 明朝" w:eastAsia="ＭＳ 明朝" w:hAnsi="ＭＳ 明朝" w:hint="eastAsia"/>
          <w:sz w:val="22"/>
        </w:rPr>
        <w:t>言する。</w:t>
      </w:r>
    </w:p>
    <w:p w14:paraId="4C6DE5D7" w14:textId="77777777" w:rsidR="00B538FB" w:rsidRDefault="00B538FB" w:rsidP="00B538FB">
      <w:pPr>
        <w:spacing w:line="120" w:lineRule="exact"/>
        <w:ind w:firstLineChars="100" w:firstLine="203"/>
        <w:rPr>
          <w:rFonts w:ascii="ＭＳ 明朝" w:eastAsia="ＭＳ 明朝" w:hAnsi="ＭＳ 明朝"/>
          <w:sz w:val="22"/>
        </w:rPr>
      </w:pPr>
    </w:p>
    <w:p w14:paraId="2F1734C9" w14:textId="77777777" w:rsidR="00B538FB" w:rsidRDefault="00B538FB" w:rsidP="00B538FB">
      <w:pPr>
        <w:ind w:firstLineChars="100" w:firstLine="203"/>
        <w:rPr>
          <w:rFonts w:ascii="ＭＳ 明朝" w:eastAsia="ＭＳ 明朝" w:hAnsi="ＭＳ 明朝"/>
          <w:b/>
          <w:bCs/>
          <w:sz w:val="22"/>
        </w:rPr>
      </w:pPr>
      <w:r>
        <w:rPr>
          <w:rFonts w:ascii="ＭＳ 明朝" w:eastAsia="ＭＳ 明朝" w:hAnsi="ＭＳ 明朝" w:hint="eastAsia"/>
          <w:sz w:val="22"/>
        </w:rPr>
        <w:t>全国ではまだ21の裁判が継続しています。これまでどの裁判のどのレベルでも</w:t>
      </w:r>
      <w:r>
        <w:rPr>
          <w:rFonts w:ascii="ＭＳ 明朝" w:eastAsia="ＭＳ 明朝" w:hAnsi="ＭＳ 明朝" w:hint="eastAsia"/>
          <w:b/>
          <w:bCs/>
          <w:sz w:val="22"/>
        </w:rPr>
        <w:t>安保法制を合憲とし</w:t>
      </w:r>
    </w:p>
    <w:p w14:paraId="2850C808" w14:textId="77777777" w:rsidR="00B538FB" w:rsidRDefault="00B538FB" w:rsidP="00B538FB">
      <w:pPr>
        <w:rPr>
          <w:rFonts w:ascii="ＭＳ 明朝" w:eastAsia="ＭＳ 明朝" w:hAnsi="ＭＳ 明朝"/>
          <w:sz w:val="22"/>
        </w:rPr>
      </w:pPr>
      <w:r>
        <w:rPr>
          <w:rFonts w:ascii="ＭＳ 明朝" w:eastAsia="ＭＳ 明朝" w:hAnsi="ＭＳ 明朝" w:hint="eastAsia"/>
          <w:b/>
          <w:bCs/>
          <w:sz w:val="22"/>
        </w:rPr>
        <w:t>た判決はありません。</w:t>
      </w:r>
      <w:r>
        <w:rPr>
          <w:rFonts w:ascii="ＭＳ 明朝" w:eastAsia="ＭＳ 明朝" w:hAnsi="ＭＳ 明朝" w:hint="eastAsia"/>
          <w:sz w:val="22"/>
        </w:rPr>
        <w:t>安保法制が強行採決された9月19日を忘れないために毎月19日は国会前で抗</w:t>
      </w:r>
    </w:p>
    <w:p w14:paraId="3E16998C" w14:textId="77777777" w:rsidR="00B538FB" w:rsidRDefault="00B538FB" w:rsidP="00B538FB">
      <w:pPr>
        <w:rPr>
          <w:rFonts w:ascii="ＭＳ 明朝" w:eastAsia="ＭＳ 明朝" w:hAnsi="ＭＳ 明朝"/>
          <w:sz w:val="22"/>
        </w:rPr>
      </w:pPr>
      <w:r>
        <w:rPr>
          <w:rFonts w:ascii="ＭＳ 明朝" w:eastAsia="ＭＳ 明朝" w:hAnsi="ＭＳ 明朝" w:hint="eastAsia"/>
          <w:sz w:val="22"/>
        </w:rPr>
        <w:t>議集会が開かれており、「戦争はいやだ調布市民の会」は毎回休むことなく参加しています。抗議の</w:t>
      </w:r>
    </w:p>
    <w:p w14:paraId="040D6402" w14:textId="77777777" w:rsidR="00B538FB" w:rsidRDefault="00B538FB" w:rsidP="00B538FB">
      <w:pPr>
        <w:rPr>
          <w:rFonts w:ascii="ＭＳ 明朝" w:eastAsia="ＭＳ 明朝" w:hAnsi="ＭＳ 明朝"/>
          <w:b/>
          <w:bCs/>
          <w:sz w:val="22"/>
        </w:rPr>
      </w:pPr>
      <w:r>
        <w:rPr>
          <w:rFonts w:ascii="ＭＳ 明朝" w:eastAsia="ＭＳ 明朝" w:hAnsi="ＭＳ 明朝" w:hint="eastAsia"/>
          <w:sz w:val="22"/>
        </w:rPr>
        <w:t>声を一層強めていきましょう。</w:t>
      </w:r>
      <w:r>
        <w:rPr>
          <w:rFonts w:ascii="ＭＳ 明朝" w:eastAsia="ＭＳ 明朝" w:hAnsi="ＭＳ 明朝" w:hint="eastAsia"/>
          <w:b/>
          <w:bCs/>
          <w:sz w:val="22"/>
        </w:rPr>
        <w:t>戦争はいやだ！</w:t>
      </w:r>
    </w:p>
    <w:p w14:paraId="10C25388" w14:textId="77777777" w:rsidR="00B538FB" w:rsidRDefault="00B538FB" w:rsidP="00B538FB">
      <w:pPr>
        <w:rPr>
          <w:rFonts w:ascii="ＭＳ 明朝" w:eastAsia="ＭＳ 明朝" w:hAnsi="ＭＳ 明朝"/>
          <w:sz w:val="22"/>
        </w:rPr>
      </w:pPr>
    </w:p>
    <w:p w14:paraId="0A0B41BB" w14:textId="77777777" w:rsidR="00B538FB" w:rsidRDefault="00B538FB" w:rsidP="00B538FB">
      <w:pPr>
        <w:spacing w:line="360" w:lineRule="exact"/>
        <w:rPr>
          <w:rFonts w:ascii="ＭＳ 明朝" w:eastAsia="ＭＳ 明朝" w:hAnsi="ＭＳ 明朝"/>
          <w:b/>
          <w:bCs/>
          <w:color w:val="FF0000"/>
          <w:sz w:val="28"/>
          <w:szCs w:val="28"/>
        </w:rPr>
      </w:pPr>
      <w:r>
        <w:rPr>
          <w:rFonts w:ascii="ＭＳ 明朝" w:eastAsia="ＭＳ 明朝" w:hAnsi="ＭＳ 明朝" w:hint="eastAsia"/>
          <w:b/>
          <w:bCs/>
          <w:color w:val="FF0000"/>
          <w:sz w:val="28"/>
          <w:szCs w:val="28"/>
        </w:rPr>
        <w:t>◆いやだの会事務局から</w:t>
      </w:r>
    </w:p>
    <w:p w14:paraId="6CE554AF" w14:textId="77777777" w:rsidR="00B538FB" w:rsidRDefault="00B538FB" w:rsidP="00B538FB">
      <w:pPr>
        <w:rPr>
          <w:rFonts w:ascii="ＭＳ 明朝" w:eastAsia="ＭＳ 明朝" w:hAnsi="ＭＳ 明朝"/>
          <w:color w:val="00B050"/>
          <w:sz w:val="40"/>
          <w:szCs w:val="40"/>
        </w:rPr>
      </w:pPr>
      <w:r>
        <w:rPr>
          <w:rFonts w:ascii="ＭＳ 明朝" w:eastAsia="ＭＳ 明朝" w:hAnsi="ＭＳ 明朝" w:hint="eastAsia"/>
          <w:color w:val="00B050"/>
          <w:sz w:val="22"/>
        </w:rPr>
        <w:t xml:space="preserve">　</w:t>
      </w:r>
      <w:r>
        <w:rPr>
          <w:rFonts w:ascii="ＭＳ 明朝" w:eastAsia="ＭＳ 明朝" w:hAnsi="ＭＳ 明朝" w:hint="eastAsia"/>
          <w:color w:val="00B050"/>
          <w:sz w:val="40"/>
          <w:szCs w:val="40"/>
        </w:rPr>
        <w:t>９月中旬以降の各分野での市民運動の行動計画</w:t>
      </w:r>
    </w:p>
    <w:p w14:paraId="34EEAECB" w14:textId="77777777" w:rsidR="00B538FB" w:rsidRDefault="00B538FB" w:rsidP="00B538FB">
      <w:pPr>
        <w:rPr>
          <w:rFonts w:ascii="ＭＳ 明朝" w:eastAsia="ＭＳ 明朝" w:hAnsi="ＭＳ 明朝"/>
          <w:sz w:val="22"/>
        </w:rPr>
      </w:pPr>
      <w:r>
        <w:rPr>
          <w:rFonts w:ascii="ＭＳ 明朝" w:eastAsia="ＭＳ 明朝" w:hAnsi="ＭＳ 明朝" w:hint="eastAsia"/>
          <w:sz w:val="22"/>
        </w:rPr>
        <w:t xml:space="preserve">　　間違いや変更に気づいた時はお知らせください。</w:t>
      </w:r>
    </w:p>
    <w:p w14:paraId="43B466E8" w14:textId="77777777" w:rsidR="00B538FB" w:rsidRDefault="00B538FB" w:rsidP="00B538FB">
      <w:pPr>
        <w:spacing w:line="120" w:lineRule="exact"/>
        <w:rPr>
          <w:rFonts w:ascii="ＭＳ 明朝" w:eastAsia="ＭＳ 明朝" w:hAnsi="ＭＳ 明朝"/>
          <w:color w:val="000000"/>
          <w:sz w:val="22"/>
        </w:rPr>
      </w:pPr>
    </w:p>
    <w:p w14:paraId="7ADC9EDB" w14:textId="77777777" w:rsidR="00B538FB" w:rsidRDefault="00B538FB" w:rsidP="00B538FB">
      <w:pPr>
        <w:spacing w:line="280" w:lineRule="exact"/>
        <w:rPr>
          <w:rFonts w:ascii="ＭＳ 明朝" w:eastAsia="ＭＳ 明朝" w:hAnsi="ＭＳ 明朝"/>
          <w:sz w:val="18"/>
          <w:szCs w:val="18"/>
        </w:rPr>
      </w:pPr>
      <w:r>
        <w:rPr>
          <w:rFonts w:ascii="ＭＳ 明朝" w:eastAsia="ＭＳ 明朝" w:hAnsi="ＭＳ 明朝" w:hint="eastAsia"/>
          <w:sz w:val="18"/>
          <w:szCs w:val="18"/>
        </w:rPr>
        <w:t xml:space="preserve">　　９／１８(月)　憲法ひろば例会（根木山幸夫さん） １３：３０　たづくり１００２</w:t>
      </w:r>
    </w:p>
    <w:p w14:paraId="7CC729D2" w14:textId="77777777" w:rsidR="00B538FB" w:rsidRDefault="00B538FB" w:rsidP="00B538FB">
      <w:pPr>
        <w:spacing w:line="280" w:lineRule="exact"/>
        <w:rPr>
          <w:rFonts w:ascii="ＭＳ 明朝" w:eastAsia="ＭＳ 明朝" w:hAnsi="ＭＳ 明朝"/>
          <w:sz w:val="18"/>
          <w:szCs w:val="18"/>
        </w:rPr>
      </w:pPr>
      <w:r>
        <w:rPr>
          <w:rFonts w:ascii="ＭＳ 明朝" w:eastAsia="ＭＳ 明朝" w:hAnsi="ＭＳ 明朝" w:hint="eastAsia"/>
          <w:sz w:val="18"/>
          <w:szCs w:val="18"/>
        </w:rPr>
        <w:t xml:space="preserve">　　　　１９(火)　第94回総がかり行動     　　　　 １８：３０　国会議員会館前　17:45新宿集合</w:t>
      </w:r>
    </w:p>
    <w:p w14:paraId="7F9C5DA3" w14:textId="77777777" w:rsidR="00B538FB" w:rsidRDefault="00B538FB" w:rsidP="00B538FB">
      <w:pPr>
        <w:spacing w:line="280" w:lineRule="exact"/>
        <w:rPr>
          <w:rFonts w:ascii="ＭＳ 明朝" w:eastAsia="ＭＳ 明朝" w:hAnsi="ＭＳ 明朝"/>
          <w:sz w:val="18"/>
          <w:szCs w:val="18"/>
        </w:rPr>
      </w:pPr>
      <w:r>
        <w:rPr>
          <w:rFonts w:ascii="ＭＳ 明朝" w:eastAsia="ＭＳ 明朝" w:hAnsi="ＭＳ 明朝" w:hint="eastAsia"/>
          <w:sz w:val="18"/>
          <w:szCs w:val="18"/>
        </w:rPr>
        <w:t xml:space="preserve">　　　　２０(水)　憲法ひろば事務局会議　　　　　　 １０：００　あくろす２階</w:t>
      </w:r>
    </w:p>
    <w:p w14:paraId="2CC13C43" w14:textId="1B2AD857" w:rsidR="00B538FB" w:rsidRDefault="00B538FB" w:rsidP="00B538FB">
      <w:pPr>
        <w:spacing w:line="280" w:lineRule="exact"/>
        <w:rPr>
          <w:rFonts w:ascii="ＭＳ 明朝" w:eastAsia="ＭＳ 明朝" w:hAnsi="ＭＳ 明朝"/>
          <w:sz w:val="18"/>
          <w:szCs w:val="18"/>
        </w:rPr>
      </w:pPr>
      <w:r>
        <w:rPr>
          <w:rFonts w:ascii="ＭＳ 明朝" w:eastAsia="ＭＳ 明朝" w:hAnsi="ＭＳ 明朝" w:hint="eastAsia"/>
          <w:sz w:val="18"/>
          <w:szCs w:val="18"/>
        </w:rPr>
        <w:t xml:space="preserve">　　　　２１(木)　九条の会</w:t>
      </w:r>
      <w:r w:rsidR="00AC1791">
        <w:rPr>
          <w:rFonts w:ascii="ＭＳ 明朝" w:eastAsia="ＭＳ 明朝" w:hAnsi="ＭＳ 明朝" w:hint="eastAsia"/>
          <w:sz w:val="18"/>
          <w:szCs w:val="18"/>
        </w:rPr>
        <w:t xml:space="preserve">・記者会見　　　　　　</w:t>
      </w:r>
      <w:r>
        <w:rPr>
          <w:rFonts w:ascii="ＭＳ 明朝" w:eastAsia="ＭＳ 明朝" w:hAnsi="ＭＳ 明朝" w:hint="eastAsia"/>
          <w:sz w:val="18"/>
          <w:szCs w:val="18"/>
        </w:rPr>
        <w:t xml:space="preserve">　 １４：００　</w:t>
      </w:r>
      <w:r w:rsidR="00AC1791">
        <w:rPr>
          <w:rFonts w:ascii="ＭＳ 明朝" w:eastAsia="ＭＳ 明朝" w:hAnsi="ＭＳ 明朝" w:hint="eastAsia"/>
          <w:sz w:val="18"/>
          <w:szCs w:val="18"/>
        </w:rPr>
        <w:t>参議院議員会館B103</w:t>
      </w:r>
    </w:p>
    <w:p w14:paraId="0C31AE89" w14:textId="77777777" w:rsidR="00B538FB" w:rsidRDefault="00B538FB" w:rsidP="00B538FB">
      <w:pPr>
        <w:spacing w:line="280" w:lineRule="exact"/>
        <w:rPr>
          <w:rFonts w:ascii="ＭＳ 明朝" w:eastAsia="ＭＳ 明朝" w:hAnsi="ＭＳ 明朝"/>
          <w:sz w:val="18"/>
          <w:szCs w:val="18"/>
        </w:rPr>
      </w:pPr>
      <w:r>
        <w:rPr>
          <w:rFonts w:ascii="ＭＳ 明朝" w:eastAsia="ＭＳ 明朝" w:hAnsi="ＭＳ 明朝" w:hint="eastAsia"/>
          <w:sz w:val="18"/>
          <w:szCs w:val="18"/>
        </w:rPr>
        <w:t xml:space="preserve">　　　　２３(土)　年金者組合総会　　　　　　　　　 １３：００　あくろすホール</w:t>
      </w:r>
    </w:p>
    <w:p w14:paraId="6901693A" w14:textId="77777777" w:rsidR="00B538FB" w:rsidRDefault="00B538FB" w:rsidP="00B538FB">
      <w:pPr>
        <w:spacing w:line="280" w:lineRule="exact"/>
        <w:rPr>
          <w:rFonts w:ascii="ＭＳ 明朝" w:eastAsia="ＭＳ 明朝" w:hAnsi="ＭＳ 明朝"/>
          <w:sz w:val="18"/>
          <w:szCs w:val="18"/>
        </w:rPr>
      </w:pPr>
      <w:r>
        <w:rPr>
          <w:rFonts w:ascii="ＭＳ 明朝" w:eastAsia="ＭＳ 明朝" w:hAnsi="ＭＳ 明朝" w:hint="eastAsia"/>
          <w:sz w:val="18"/>
          <w:szCs w:val="18"/>
        </w:rPr>
        <w:t xml:space="preserve">　　　　２５(月)  社会保障宣伝（年金者）　　 　　　１１：００　調布駅</w:t>
      </w:r>
    </w:p>
    <w:p w14:paraId="762EBD65" w14:textId="77777777" w:rsidR="00B538FB" w:rsidRDefault="00B538FB" w:rsidP="00B538FB">
      <w:pPr>
        <w:spacing w:line="280" w:lineRule="exact"/>
        <w:rPr>
          <w:rFonts w:ascii="ＭＳ 明朝" w:eastAsia="ＭＳ 明朝" w:hAnsi="ＭＳ 明朝"/>
          <w:sz w:val="18"/>
          <w:szCs w:val="18"/>
        </w:rPr>
      </w:pPr>
      <w:r>
        <w:rPr>
          <w:rFonts w:ascii="ＭＳ 明朝" w:eastAsia="ＭＳ 明朝" w:hAnsi="ＭＳ 明朝" w:hint="eastAsia"/>
          <w:sz w:val="18"/>
          <w:szCs w:val="18"/>
        </w:rPr>
        <w:t xml:space="preserve">　　　　　　　　　医療生協運営委員会　　　　　　　 １３：３０　教育２０２</w:t>
      </w:r>
    </w:p>
    <w:p w14:paraId="7A24B809" w14:textId="77777777" w:rsidR="00B538FB" w:rsidRDefault="00B538FB" w:rsidP="00B538FB">
      <w:pPr>
        <w:spacing w:line="280" w:lineRule="exact"/>
        <w:rPr>
          <w:rFonts w:ascii="ＭＳ 明朝" w:eastAsia="ＭＳ 明朝" w:hAnsi="ＭＳ 明朝"/>
          <w:sz w:val="18"/>
          <w:szCs w:val="18"/>
        </w:rPr>
      </w:pPr>
      <w:r>
        <w:rPr>
          <w:rFonts w:ascii="ＭＳ 明朝" w:eastAsia="ＭＳ 明朝" w:hAnsi="ＭＳ 明朝" w:hint="eastAsia"/>
          <w:sz w:val="18"/>
          <w:szCs w:val="18"/>
        </w:rPr>
        <w:t xml:space="preserve">　　　　２９(金)　野党共闘で都知事選勝利②　　　　 １８：３０　エデュカス７階</w:t>
      </w:r>
    </w:p>
    <w:p w14:paraId="6DB52448" w14:textId="77777777" w:rsidR="00B538FB" w:rsidRDefault="00B538FB" w:rsidP="00B538FB">
      <w:pPr>
        <w:spacing w:line="280" w:lineRule="exact"/>
        <w:rPr>
          <w:rFonts w:ascii="游ゴシック" w:eastAsia="游ゴシック" w:hAnsi="游ゴシック"/>
          <w:sz w:val="22"/>
        </w:rPr>
      </w:pPr>
      <w:r>
        <w:rPr>
          <w:rFonts w:ascii="ＭＳ 明朝" w:eastAsia="ＭＳ 明朝" w:hAnsi="ＭＳ 明朝" w:hint="eastAsia"/>
          <w:sz w:val="18"/>
          <w:szCs w:val="18"/>
        </w:rPr>
        <w:t xml:space="preserve">　１０／　２(月)　市民による市政の会　　　　　　　 １４：００　たづくり１２０３</w:t>
      </w:r>
    </w:p>
    <w:p w14:paraId="593DD777" w14:textId="77777777" w:rsidR="00B538FB" w:rsidRDefault="00B538FB" w:rsidP="00B538FB">
      <w:pPr>
        <w:spacing w:line="280" w:lineRule="exact"/>
        <w:rPr>
          <w:rFonts w:ascii="ＭＳ 明朝" w:eastAsia="ＭＳ 明朝" w:hAnsi="ＭＳ 明朝"/>
          <w:sz w:val="18"/>
          <w:szCs w:val="18"/>
        </w:rPr>
      </w:pPr>
      <w:r>
        <w:rPr>
          <w:rFonts w:ascii="ＭＳ 明朝" w:eastAsia="ＭＳ 明朝" w:hAnsi="ＭＳ 明朝" w:hint="eastAsia"/>
          <w:sz w:val="18"/>
          <w:szCs w:val="18"/>
        </w:rPr>
        <w:t xml:space="preserve">　　　　　３(火)　統一署名行動(124)　　　　　　　　１３：００　調布駅</w:t>
      </w:r>
    </w:p>
    <w:p w14:paraId="347FCD11" w14:textId="046F7710" w:rsidR="00B538FB" w:rsidRDefault="00B538FB" w:rsidP="00B538FB">
      <w:pPr>
        <w:spacing w:line="280" w:lineRule="exact"/>
        <w:rPr>
          <w:rFonts w:ascii="ＭＳ 明朝" w:eastAsia="ＭＳ 明朝" w:hAnsi="ＭＳ 明朝"/>
          <w:sz w:val="18"/>
          <w:szCs w:val="18"/>
        </w:rPr>
      </w:pPr>
      <w:r>
        <w:rPr>
          <w:rFonts w:ascii="ＭＳ 明朝" w:eastAsia="ＭＳ 明朝" w:hAnsi="ＭＳ 明朝" w:hint="eastAsia"/>
          <w:sz w:val="18"/>
          <w:szCs w:val="18"/>
        </w:rPr>
        <w:t xml:space="preserve">　　　　　５(木)　九条の会大集合　　　　　　　　　 １</w:t>
      </w:r>
      <w:r w:rsidR="00AC1791">
        <w:rPr>
          <w:rFonts w:ascii="ＭＳ 明朝" w:eastAsia="ＭＳ 明朝" w:hAnsi="ＭＳ 明朝" w:hint="eastAsia"/>
          <w:sz w:val="18"/>
          <w:szCs w:val="18"/>
        </w:rPr>
        <w:t>９</w:t>
      </w:r>
      <w:r>
        <w:rPr>
          <w:rFonts w:ascii="ＭＳ 明朝" w:eastAsia="ＭＳ 明朝" w:hAnsi="ＭＳ 明朝" w:hint="eastAsia"/>
          <w:sz w:val="18"/>
          <w:szCs w:val="18"/>
        </w:rPr>
        <w:t>：００　なかのZERO大ホール</w:t>
      </w:r>
      <w:r w:rsidR="00AC1791">
        <w:rPr>
          <w:rFonts w:ascii="ＭＳ 明朝" w:eastAsia="ＭＳ 明朝" w:hAnsi="ＭＳ 明朝" w:hint="eastAsia"/>
          <w:sz w:val="18"/>
          <w:szCs w:val="18"/>
        </w:rPr>
        <w:t>（１８：３０開場）</w:t>
      </w:r>
    </w:p>
    <w:p w14:paraId="25EAE10A" w14:textId="77777777" w:rsidR="00B538FB" w:rsidRDefault="00B538FB" w:rsidP="00B538FB">
      <w:pPr>
        <w:spacing w:line="280" w:lineRule="exact"/>
        <w:rPr>
          <w:rFonts w:ascii="ＭＳ 明朝" w:eastAsia="ＭＳ 明朝" w:hAnsi="ＭＳ 明朝"/>
          <w:sz w:val="18"/>
          <w:szCs w:val="18"/>
        </w:rPr>
      </w:pPr>
      <w:r>
        <w:rPr>
          <w:rFonts w:ascii="ＭＳ 明朝" w:eastAsia="ＭＳ 明朝" w:hAnsi="ＭＳ 明朝" w:hint="eastAsia"/>
          <w:sz w:val="18"/>
          <w:szCs w:val="18"/>
        </w:rPr>
        <w:t xml:space="preserve">　　　　　６(金)　年金者学習会（えん罪）　　　　 　１４：００　</w:t>
      </w:r>
    </w:p>
    <w:p w14:paraId="3EC80AA2" w14:textId="77777777" w:rsidR="00B538FB" w:rsidRDefault="00B538FB" w:rsidP="00B538FB">
      <w:pPr>
        <w:spacing w:line="280" w:lineRule="exact"/>
        <w:rPr>
          <w:rFonts w:ascii="ＭＳ 明朝" w:eastAsia="ＭＳ 明朝" w:hAnsi="ＭＳ 明朝"/>
          <w:sz w:val="18"/>
          <w:szCs w:val="18"/>
        </w:rPr>
      </w:pPr>
      <w:r>
        <w:rPr>
          <w:rFonts w:ascii="ＭＳ 明朝" w:eastAsia="ＭＳ 明朝" w:hAnsi="ＭＳ 明朝" w:hint="eastAsia"/>
          <w:sz w:val="18"/>
          <w:szCs w:val="18"/>
        </w:rPr>
        <w:t xml:space="preserve">　　　　　７(土)　健康ウォーク</w:t>
      </w:r>
    </w:p>
    <w:p w14:paraId="1B4CC611" w14:textId="77777777" w:rsidR="00B538FB" w:rsidRDefault="00B538FB" w:rsidP="00B538FB">
      <w:pPr>
        <w:spacing w:line="280" w:lineRule="exact"/>
        <w:rPr>
          <w:rFonts w:ascii="ＭＳ 明朝" w:eastAsia="ＭＳ 明朝" w:hAnsi="ＭＳ 明朝"/>
          <w:sz w:val="18"/>
          <w:szCs w:val="18"/>
        </w:rPr>
      </w:pPr>
      <w:r>
        <w:rPr>
          <w:rFonts w:ascii="ＭＳ 明朝" w:eastAsia="ＭＳ 明朝" w:hAnsi="ＭＳ 明朝" w:hint="eastAsia"/>
          <w:sz w:val="18"/>
          <w:szCs w:val="18"/>
        </w:rPr>
        <w:t xml:space="preserve">　　　　　　　　　戦争反対スタンディング40　　　   １４：００　調布駅</w:t>
      </w:r>
    </w:p>
    <w:p w14:paraId="6B572C27" w14:textId="77777777" w:rsidR="00B538FB" w:rsidRDefault="00B538FB" w:rsidP="00B538FB">
      <w:pPr>
        <w:spacing w:line="280" w:lineRule="exact"/>
        <w:rPr>
          <w:rFonts w:ascii="ＭＳ 明朝" w:eastAsia="ＭＳ 明朝" w:hAnsi="ＭＳ 明朝"/>
          <w:sz w:val="18"/>
          <w:szCs w:val="18"/>
        </w:rPr>
      </w:pPr>
      <w:r>
        <w:rPr>
          <w:rFonts w:ascii="ＭＳ 明朝" w:eastAsia="ＭＳ 明朝" w:hAnsi="ＭＳ 明朝" w:hint="eastAsia"/>
          <w:sz w:val="18"/>
          <w:szCs w:val="18"/>
        </w:rPr>
        <w:t xml:space="preserve">　　　　　９(土)　憲法・平和宣伝（新婦人＆年金者） １６：００　調布駅</w:t>
      </w:r>
    </w:p>
    <w:p w14:paraId="0A45B3EE" w14:textId="77777777" w:rsidR="00B538FB" w:rsidRDefault="00B538FB" w:rsidP="00B538FB">
      <w:pPr>
        <w:spacing w:line="280" w:lineRule="exact"/>
        <w:rPr>
          <w:rFonts w:ascii="ＭＳ 明朝" w:eastAsia="ＭＳ 明朝" w:hAnsi="ＭＳ 明朝"/>
          <w:sz w:val="18"/>
          <w:szCs w:val="18"/>
        </w:rPr>
      </w:pPr>
      <w:r>
        <w:rPr>
          <w:rFonts w:ascii="ＭＳ 明朝" w:eastAsia="ＭＳ 明朝" w:hAnsi="ＭＳ 明朝" w:hint="eastAsia"/>
          <w:sz w:val="18"/>
          <w:szCs w:val="18"/>
        </w:rPr>
        <w:t xml:space="preserve">　　　　１１(月)　第１３０回「原発ゼロ」調布行動　 １０：３０　調布駅（新婦人担当）</w:t>
      </w:r>
    </w:p>
    <w:p w14:paraId="2F146A55" w14:textId="77777777" w:rsidR="00B538FB" w:rsidRDefault="00B538FB" w:rsidP="00B538FB">
      <w:pPr>
        <w:spacing w:line="280" w:lineRule="exact"/>
        <w:rPr>
          <w:rFonts w:ascii="ＭＳ 明朝" w:eastAsia="ＭＳ 明朝" w:hAnsi="ＭＳ 明朝"/>
          <w:sz w:val="18"/>
          <w:szCs w:val="18"/>
        </w:rPr>
      </w:pPr>
      <w:r>
        <w:rPr>
          <w:rFonts w:ascii="ＭＳ 明朝" w:eastAsia="ＭＳ 明朝" w:hAnsi="ＭＳ 明朝" w:hint="eastAsia"/>
          <w:sz w:val="18"/>
          <w:szCs w:val="18"/>
        </w:rPr>
        <w:t xml:space="preserve">　　　　１５(日)　統一署名行動(125) 　　           １５：００　つつじヶ丘</w:t>
      </w:r>
    </w:p>
    <w:p w14:paraId="3D40138C" w14:textId="77777777" w:rsidR="00B538FB" w:rsidRDefault="00B538FB" w:rsidP="00B538FB">
      <w:pPr>
        <w:spacing w:line="280" w:lineRule="exact"/>
        <w:rPr>
          <w:rFonts w:ascii="ＭＳ 明朝" w:eastAsia="ＭＳ 明朝" w:hAnsi="ＭＳ 明朝"/>
          <w:sz w:val="18"/>
          <w:szCs w:val="18"/>
        </w:rPr>
      </w:pPr>
      <w:r>
        <w:rPr>
          <w:rFonts w:ascii="ＭＳ 明朝" w:eastAsia="ＭＳ 明朝" w:hAnsi="ＭＳ 明朝" w:hint="eastAsia"/>
          <w:sz w:val="18"/>
          <w:szCs w:val="18"/>
        </w:rPr>
        <w:t xml:space="preserve">　　　　１９(木)　第95回総がかり行動     　　　　 １８：３０　国会議員会館前　17:45新宿集合</w:t>
      </w:r>
    </w:p>
    <w:p w14:paraId="5E3AC570" w14:textId="77777777" w:rsidR="00B538FB" w:rsidRDefault="00B538FB" w:rsidP="00B538FB">
      <w:pPr>
        <w:spacing w:line="280" w:lineRule="exact"/>
        <w:rPr>
          <w:rFonts w:ascii="ＭＳ 明朝" w:eastAsia="ＭＳ 明朝" w:hAnsi="ＭＳ 明朝"/>
          <w:sz w:val="18"/>
          <w:szCs w:val="18"/>
        </w:rPr>
      </w:pPr>
      <w:r>
        <w:rPr>
          <w:rFonts w:ascii="ＭＳ 明朝" w:eastAsia="ＭＳ 明朝" w:hAnsi="ＭＳ 明朝" w:hint="eastAsia"/>
          <w:sz w:val="18"/>
          <w:szCs w:val="18"/>
        </w:rPr>
        <w:t xml:space="preserve">　　　　２２(日)　憲法ひろば例会（靖国神社）　　　 １３：００　現地集合</w:t>
      </w:r>
    </w:p>
    <w:p w14:paraId="0FB542E4" w14:textId="77777777" w:rsidR="00B538FB" w:rsidRDefault="00B538FB" w:rsidP="00B538FB">
      <w:pPr>
        <w:spacing w:line="280" w:lineRule="exact"/>
        <w:rPr>
          <w:rFonts w:ascii="ＭＳ 明朝" w:eastAsia="ＭＳ 明朝" w:hAnsi="ＭＳ 明朝"/>
          <w:sz w:val="18"/>
          <w:szCs w:val="18"/>
        </w:rPr>
      </w:pPr>
      <w:r>
        <w:rPr>
          <w:rFonts w:ascii="ＭＳ 明朝" w:eastAsia="ＭＳ 明朝" w:hAnsi="ＭＳ 明朝" w:hint="eastAsia"/>
          <w:sz w:val="18"/>
          <w:szCs w:val="18"/>
        </w:rPr>
        <w:t xml:space="preserve">　　　　２５(水)　社会保障宣伝（年金者）　　 　　　１１：００　調布駅</w:t>
      </w:r>
    </w:p>
    <w:p w14:paraId="143B68B5" w14:textId="6C8F3DDA" w:rsidR="00957F77" w:rsidRPr="00B538FB" w:rsidRDefault="00B538FB" w:rsidP="00B538FB">
      <w:pPr>
        <w:spacing w:line="280" w:lineRule="exact"/>
        <w:rPr>
          <w:rFonts w:ascii="ＭＳ 明朝" w:eastAsia="ＭＳ 明朝" w:hAnsi="ＭＳ 明朝"/>
          <w:sz w:val="22"/>
        </w:rPr>
      </w:pPr>
      <w:r>
        <w:rPr>
          <w:rFonts w:ascii="ＭＳ 明朝" w:eastAsia="ＭＳ 明朝" w:hAnsi="ＭＳ 明朝" w:hint="eastAsia"/>
          <w:sz w:val="18"/>
          <w:szCs w:val="18"/>
        </w:rPr>
        <w:t xml:space="preserve">　　　　２６(木)　ちょこみた連絡委員会　　　　　　 １０：００　たづくり３０５</w:t>
      </w:r>
    </w:p>
    <w:sectPr w:rsidR="00957F77" w:rsidRPr="00B538FB" w:rsidSect="00601155">
      <w:pgSz w:w="11907" w:h="16840" w:code="9"/>
      <w:pgMar w:top="1134" w:right="1134" w:bottom="1134" w:left="1134" w:header="851" w:footer="992" w:gutter="0"/>
      <w:cols w:space="425"/>
      <w:docGrid w:type="linesAndChars" w:linePitch="323" w:charSpace="-35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A7207F" w14:textId="77777777" w:rsidR="00B538FB" w:rsidRDefault="00B538FB" w:rsidP="00B538FB">
      <w:r>
        <w:separator/>
      </w:r>
    </w:p>
  </w:endnote>
  <w:endnote w:type="continuationSeparator" w:id="0">
    <w:p w14:paraId="5E66E1A6" w14:textId="77777777" w:rsidR="00B538FB" w:rsidRDefault="00B538FB" w:rsidP="00B53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9A4D9" w14:textId="77777777" w:rsidR="00B538FB" w:rsidRDefault="00B538FB" w:rsidP="00B538FB">
      <w:r>
        <w:separator/>
      </w:r>
    </w:p>
  </w:footnote>
  <w:footnote w:type="continuationSeparator" w:id="0">
    <w:p w14:paraId="52FBBE49" w14:textId="77777777" w:rsidR="00B538FB" w:rsidRDefault="00B538FB" w:rsidP="00B538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93"/>
  <w:drawingGridVerticalSpacing w:val="323"/>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155"/>
    <w:rsid w:val="000A7780"/>
    <w:rsid w:val="00147946"/>
    <w:rsid w:val="00190051"/>
    <w:rsid w:val="00237C63"/>
    <w:rsid w:val="002E358C"/>
    <w:rsid w:val="00330991"/>
    <w:rsid w:val="00345E2C"/>
    <w:rsid w:val="003A7851"/>
    <w:rsid w:val="003D2D7A"/>
    <w:rsid w:val="003E1060"/>
    <w:rsid w:val="00437806"/>
    <w:rsid w:val="00505F8E"/>
    <w:rsid w:val="00601155"/>
    <w:rsid w:val="007D5A68"/>
    <w:rsid w:val="00867763"/>
    <w:rsid w:val="0088331D"/>
    <w:rsid w:val="008C703B"/>
    <w:rsid w:val="009323D2"/>
    <w:rsid w:val="00957F77"/>
    <w:rsid w:val="00965950"/>
    <w:rsid w:val="009A5B93"/>
    <w:rsid w:val="00A11CA4"/>
    <w:rsid w:val="00AC1791"/>
    <w:rsid w:val="00AF484F"/>
    <w:rsid w:val="00B027A8"/>
    <w:rsid w:val="00B2319A"/>
    <w:rsid w:val="00B538FB"/>
    <w:rsid w:val="00BC62A6"/>
    <w:rsid w:val="00BF4298"/>
    <w:rsid w:val="00C13AFE"/>
    <w:rsid w:val="00C415BD"/>
    <w:rsid w:val="00CC2A37"/>
    <w:rsid w:val="00DD4838"/>
    <w:rsid w:val="00E33E0A"/>
    <w:rsid w:val="00E41FC7"/>
    <w:rsid w:val="00E9618E"/>
    <w:rsid w:val="00F00A1B"/>
    <w:rsid w:val="00F77E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C72A27C"/>
  <w15:chartTrackingRefBased/>
  <w15:docId w15:val="{5AF697A6-B2F7-40CC-BAB9-C1F637E39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D483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538FB"/>
    <w:pPr>
      <w:tabs>
        <w:tab w:val="center" w:pos="4252"/>
        <w:tab w:val="right" w:pos="8504"/>
      </w:tabs>
      <w:snapToGrid w:val="0"/>
    </w:pPr>
  </w:style>
  <w:style w:type="character" w:customStyle="1" w:styleId="a4">
    <w:name w:val="ヘッダー (文字)"/>
    <w:basedOn w:val="a0"/>
    <w:link w:val="a3"/>
    <w:uiPriority w:val="99"/>
    <w:rsid w:val="00B538FB"/>
  </w:style>
  <w:style w:type="paragraph" w:styleId="a5">
    <w:name w:val="footer"/>
    <w:basedOn w:val="a"/>
    <w:link w:val="a6"/>
    <w:uiPriority w:val="99"/>
    <w:unhideWhenUsed/>
    <w:rsid w:val="00B538FB"/>
    <w:pPr>
      <w:tabs>
        <w:tab w:val="center" w:pos="4252"/>
        <w:tab w:val="right" w:pos="8504"/>
      </w:tabs>
      <w:snapToGrid w:val="0"/>
    </w:pPr>
  </w:style>
  <w:style w:type="character" w:customStyle="1" w:styleId="a6">
    <w:name w:val="フッター (文字)"/>
    <w:basedOn w:val="a0"/>
    <w:link w:val="a5"/>
    <w:uiPriority w:val="99"/>
    <w:rsid w:val="00B538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5025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344</Words>
  <Characters>1966</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石川 康子</dc:creator>
  <cp:keywords/>
  <dc:description/>
  <cp:lastModifiedBy>彰 鈴木</cp:lastModifiedBy>
  <cp:revision>3</cp:revision>
  <dcterms:created xsi:type="dcterms:W3CDTF">2023-09-15T11:24:00Z</dcterms:created>
  <dcterms:modified xsi:type="dcterms:W3CDTF">2023-09-15T16:18:00Z</dcterms:modified>
</cp:coreProperties>
</file>