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F3E" w14:textId="503CE1DF" w:rsidR="00D94AE8" w:rsidRDefault="00322DB6" w:rsidP="00D94AE8">
      <w:pPr>
        <w:pStyle w:val="a3"/>
        <w:spacing w:line="440" w:lineRule="exact"/>
        <w:textAlignment w:val="center"/>
        <w:rPr>
          <w:rFonts w:ascii="ＭＳ ゴシック" w:eastAsia="ＭＳ ゴシック" w:hAnsi="ＭＳ ゴシック"/>
          <w:b/>
          <w:bCs/>
          <w:color w:val="7030A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戦争はいやだ調布市民の会「伝言板」９</w:t>
      </w:r>
      <w:r w:rsidR="00FC1AB1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１</w:t>
      </w:r>
      <w:r w:rsidR="00D43127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４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　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</w:t>
      </w:r>
      <w:r w:rsidR="007F0A28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４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／１／</w:t>
      </w:r>
      <w:r w:rsidR="009314B9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</w:t>
      </w:r>
      <w:r w:rsidR="00D43127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５</w:t>
      </w:r>
    </w:p>
    <w:p w14:paraId="5469A988" w14:textId="429D22B6" w:rsidR="00322DB6" w:rsidRDefault="00322DB6" w:rsidP="00D43127">
      <w:pPr>
        <w:pStyle w:val="a3"/>
        <w:spacing w:line="180" w:lineRule="exact"/>
        <w:textAlignment w:val="center"/>
        <w:rPr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＝＝＝＝＝＝＝＝＝＝＝＝＝＝＝＝＝＝＝＝＝＝＝＝＝＝＝＝＝</w:t>
      </w:r>
    </w:p>
    <w:p w14:paraId="55AFE7DC" w14:textId="77777777" w:rsidR="00D43127" w:rsidRDefault="00D43127" w:rsidP="00D43127">
      <w:pPr>
        <w:spacing w:line="720" w:lineRule="exact"/>
        <w:jc w:val="both"/>
        <w:textAlignment w:val="center"/>
        <w:rPr>
          <w:rFonts w:ascii="ＭＳ 明朝" w:eastAsia="ＭＳ 明朝" w:hAnsi="ＭＳ 明朝"/>
          <w:b/>
          <w:bCs/>
          <w:color w:val="FF0000"/>
          <w:sz w:val="64"/>
          <w:szCs w:val="64"/>
        </w:rPr>
      </w:pPr>
      <w:r>
        <w:rPr>
          <w:rFonts w:ascii="ＭＳ 明朝" w:eastAsia="ＭＳ 明朝" w:hAnsi="ＭＳ 明朝" w:hint="eastAsia"/>
          <w:b/>
          <w:bCs/>
          <w:color w:val="FF0000"/>
          <w:sz w:val="64"/>
          <w:szCs w:val="64"/>
        </w:rPr>
        <w:t>どうする東京　変えよう都政！</w:t>
      </w:r>
    </w:p>
    <w:p w14:paraId="585ECEE4" w14:textId="77777777" w:rsidR="00D43127" w:rsidRDefault="00D43127" w:rsidP="00D43127">
      <w:pPr>
        <w:spacing w:line="720" w:lineRule="exact"/>
        <w:jc w:val="both"/>
        <w:textAlignment w:val="center"/>
        <w:rPr>
          <w:rFonts w:ascii="ＭＳ 明朝" w:eastAsia="ＭＳ 明朝" w:hAnsi="ＭＳ 明朝"/>
          <w:b/>
          <w:bCs/>
          <w:color w:val="00B050"/>
          <w:sz w:val="70"/>
          <w:szCs w:val="70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52"/>
          <w:szCs w:val="52"/>
        </w:rPr>
        <w:t xml:space="preserve">800人の結集で </w:t>
      </w:r>
      <w:r>
        <w:rPr>
          <w:rFonts w:ascii="ＭＳ 明朝" w:eastAsia="ＭＳ 明朝" w:hAnsi="ＭＳ 明朝" w:hint="eastAsia"/>
          <w:b/>
          <w:bCs/>
          <w:color w:val="00B050"/>
          <w:sz w:val="70"/>
          <w:szCs w:val="70"/>
        </w:rPr>
        <w:t>2024キックオフ</w:t>
      </w:r>
    </w:p>
    <w:p w14:paraId="4833F737" w14:textId="77777777" w:rsidR="00D43127" w:rsidRDefault="00D43127" w:rsidP="00D43127">
      <w:pPr>
        <w:spacing w:line="720" w:lineRule="exact"/>
        <w:jc w:val="both"/>
        <w:textAlignment w:val="center"/>
        <w:rPr>
          <w:rFonts w:ascii="ＭＳ ゴシック" w:eastAsia="ＭＳ ゴシック" w:hAnsi="ＭＳ ゴシック"/>
          <w:b/>
          <w:bCs/>
          <w:color w:val="0070C0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00B050"/>
          <w:sz w:val="48"/>
          <w:szCs w:val="48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color w:val="0070C0"/>
          <w:sz w:val="48"/>
          <w:szCs w:val="48"/>
        </w:rPr>
        <w:t xml:space="preserve">◇調布からの参加は13人でした </w:t>
      </w:r>
    </w:p>
    <w:p w14:paraId="0C9FD286" w14:textId="77777777" w:rsidR="00D43127" w:rsidRDefault="00D43127" w:rsidP="00D43127">
      <w:pPr>
        <w:spacing w:line="12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6A5C147A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昨１月２４日（水）１９：００から、なかのＺＥＲＯ大ホールで、「どうする東京　変え</w:t>
      </w:r>
    </w:p>
    <w:p w14:paraId="698A7631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よう都政！　２０２４キックオフ　ひろげよう市民と野党の共闘」という、熱い思いがいっ</w:t>
      </w:r>
    </w:p>
    <w:p w14:paraId="7FE528E3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ぱいつまっているために、長ーい名称となった集会を行ないました。主催は、２０２４年東</w:t>
      </w:r>
    </w:p>
    <w:p w14:paraId="155E8CAC" w14:textId="2BA8AF3C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京</w:t>
      </w:r>
      <w:r w:rsidR="00324A42">
        <w:rPr>
          <w:rFonts w:ascii="ＭＳ 明朝" w:eastAsia="ＭＳ 明朝" w:hAnsi="ＭＳ 明朝" w:hint="eastAsia"/>
          <w:sz w:val="22"/>
          <w:szCs w:val="22"/>
        </w:rPr>
        <w:t>都知事</w:t>
      </w:r>
      <w:r>
        <w:rPr>
          <w:rFonts w:ascii="ＭＳ 明朝" w:eastAsia="ＭＳ 明朝" w:hAnsi="ＭＳ 明朝" w:hint="eastAsia"/>
          <w:sz w:val="22"/>
          <w:szCs w:val="22"/>
        </w:rPr>
        <w:t>選挙を市民と野党の共闘でたたかう都民集会実行委員会。</w:t>
      </w:r>
    </w:p>
    <w:p w14:paraId="67474DDE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寒さの募る夜間、しかも会場の都合もあり開会時間も遅い集会でしたが、ＺＯＯＭ視聴者</w:t>
      </w:r>
    </w:p>
    <w:p w14:paraId="35831E02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も含めて参加者は８００人余り。都政革新への強い決意を固めました。調布からの参加者は</w:t>
      </w:r>
    </w:p>
    <w:p w14:paraId="0222FCD6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新宿駅での待ち合わせでは７人でしたが、会場に直接向かった人とも合わせると１３人とな</w:t>
      </w:r>
    </w:p>
    <w:p w14:paraId="134A4382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りました。出会えなかったけれど「私も参加してたよ」という方、ご連絡ください。</w:t>
      </w:r>
    </w:p>
    <w:p w14:paraId="230C9AB0" w14:textId="77777777" w:rsidR="00D43127" w:rsidRDefault="00D43127" w:rsidP="00D43127">
      <w:pPr>
        <w:spacing w:line="12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35970EDB" w14:textId="5296CEE2" w:rsidR="00D43127" w:rsidRDefault="00D43127" w:rsidP="00D43127">
      <w:pPr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2A24FDD" wp14:editId="061AF0DC">
            <wp:extent cx="1379220" cy="1744980"/>
            <wp:effectExtent l="0" t="0" r="0" b="7620"/>
            <wp:docPr id="1063159523" name="図 17" descr="スーツを着た眼鏡の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スーツを着た眼鏡の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77DE844F" wp14:editId="155BF50E">
            <wp:extent cx="1333500" cy="1744980"/>
            <wp:effectExtent l="0" t="0" r="0" b="7620"/>
            <wp:docPr id="93191810" name="図 16" descr="スーツを着た白髪の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スーツを着た白髪の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E86BF4A" wp14:editId="0748C09E">
            <wp:extent cx="2788920" cy="1798320"/>
            <wp:effectExtent l="0" t="0" r="0" b="0"/>
            <wp:docPr id="235545190" name="図 15" descr="屋内, テーブル, おもちゃ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屋内, テーブル, おもちゃ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7F21B4E2" w14:textId="77777777" w:rsidR="00D43127" w:rsidRDefault="00D43127" w:rsidP="00D43127">
      <w:pPr>
        <w:spacing w:line="12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4B252D53" w14:textId="2B632688" w:rsidR="00D43127" w:rsidRDefault="00D43127" w:rsidP="00D43127">
      <w:pPr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26545A4" wp14:editId="2B77BB8F">
            <wp:extent cx="1310640" cy="990600"/>
            <wp:effectExtent l="0" t="0" r="3810" b="0"/>
            <wp:docPr id="859385302" name="図 14" descr="テキスト, 記号, 建物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テキスト, 記号, 建物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22D4A32" wp14:editId="00A56F52">
            <wp:extent cx="1325880" cy="998220"/>
            <wp:effectExtent l="0" t="0" r="7620" b="0"/>
            <wp:docPr id="851826756" name="図 13" descr="建物, テーブル, 男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建物, テーブル, 男, グループ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E841AB0" wp14:editId="507CCB7A">
            <wp:extent cx="1371600" cy="1028700"/>
            <wp:effectExtent l="0" t="0" r="0" b="0"/>
            <wp:docPr id="436346328" name="図 12" descr="本, 写真, 小さい, フロン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本, 写真, 小さい, フロン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D009717" wp14:editId="58EF2225">
            <wp:extent cx="1371600" cy="1028700"/>
            <wp:effectExtent l="0" t="0" r="0" b="0"/>
            <wp:docPr id="1551955464" name="図 11" descr="群衆の前に立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群衆の前に立っている男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A04B" w14:textId="77777777" w:rsidR="00D43127" w:rsidRDefault="00D43127" w:rsidP="00D43127">
      <w:pPr>
        <w:spacing w:line="12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393A409A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開会の挨拶は五十嵐仁呼びかけ人会議呼びかけ人代表、連帯の挨拶は、宇都宮健児2020年</w:t>
      </w:r>
    </w:p>
    <w:p w14:paraId="4225A527" w14:textId="77777777" w:rsidR="00324A42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都知事選挙候補。挨拶を受けて、「爆発させよう都民の怒り、小池都政を変える市民」たち</w:t>
      </w:r>
    </w:p>
    <w:p w14:paraId="7B935300" w14:textId="0D472E08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が壇上に勢ぞろいし、各分野・各層を代表して１５人が、何と２分づつのリレートークを熱く</w:t>
      </w:r>
    </w:p>
    <w:p w14:paraId="5DE41C90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しかし整然と繰り広げました。会場はしばしば、大きな共感の拍手に包まれました。</w:t>
      </w:r>
    </w:p>
    <w:p w14:paraId="13289A01" w14:textId="77777777" w:rsidR="00D43127" w:rsidRDefault="00D43127" w:rsidP="00D43127">
      <w:pPr>
        <w:spacing w:line="12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17A8DC1A" w14:textId="645B4321" w:rsidR="00D43127" w:rsidRDefault="00D43127" w:rsidP="00D43127">
      <w:pPr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AB138A8" wp14:editId="76EFB0B7">
            <wp:extent cx="1432560" cy="1760220"/>
            <wp:effectExtent l="0" t="0" r="0" b="0"/>
            <wp:docPr id="1689433044" name="図 10" descr="鏡でセルフィーを撮っている女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鏡でセルフィーを撮っている女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BD73CB3" wp14:editId="4E23B270">
            <wp:extent cx="1371600" cy="1722120"/>
            <wp:effectExtent l="0" t="0" r="0" b="0"/>
            <wp:docPr id="685219918" name="図 9" descr="スーツを着た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スーツを着た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B409DA8" wp14:editId="6D3D2A65">
            <wp:extent cx="1280160" cy="1729740"/>
            <wp:effectExtent l="0" t="0" r="0" b="3810"/>
            <wp:docPr id="226503763" name="図 8" descr="人, 屋内, 鏡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人, 屋内, 鏡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8ED0EF9" wp14:editId="6BF254EF">
            <wp:extent cx="1287780" cy="1744980"/>
            <wp:effectExtent l="0" t="0" r="7620" b="7620"/>
            <wp:docPr id="20057145" name="図 7" descr="人, 持つ, 男, 屋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人, 持つ, 男, 屋内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8CB7" w14:textId="77777777" w:rsidR="00D43127" w:rsidRDefault="00D43127" w:rsidP="00D43127">
      <w:pPr>
        <w:spacing w:line="12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49F315F5" w14:textId="389E18B6" w:rsidR="00D43127" w:rsidRDefault="00D43127" w:rsidP="00D43127">
      <w:pPr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lastRenderedPageBreak/>
        <w:drawing>
          <wp:inline distT="0" distB="0" distL="0" distR="0" wp14:anchorId="7964313B" wp14:editId="1E0172CE">
            <wp:extent cx="1348740" cy="1836420"/>
            <wp:effectExtent l="0" t="0" r="3810" b="0"/>
            <wp:docPr id="1693018319" name="図 6" descr="電話をかけている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電話をかけている男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3C1AF47" wp14:editId="4901E004">
            <wp:extent cx="1394460" cy="1828800"/>
            <wp:effectExtent l="0" t="0" r="0" b="0"/>
            <wp:docPr id="1726638267" name="図 5" descr="電話をしている女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電話をしている女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  <w:lang w:val="ja-JP"/>
        </w:rPr>
        <w:drawing>
          <wp:inline distT="0" distB="0" distL="0" distR="0" wp14:anchorId="086E009A" wp14:editId="79E1760A">
            <wp:extent cx="1196340" cy="1882140"/>
            <wp:effectExtent l="0" t="0" r="3810" b="3810"/>
            <wp:docPr id="671856180" name="図 4" descr="人, 男, スーツ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 descr="人, 男, スーツ, 持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  <w:lang w:val="ja-JP"/>
        </w:rPr>
        <w:drawing>
          <wp:inline distT="0" distB="0" distL="0" distR="0" wp14:anchorId="7F19C432" wp14:editId="04CBC9B4">
            <wp:extent cx="1424940" cy="1836420"/>
            <wp:effectExtent l="0" t="0" r="3810" b="0"/>
            <wp:docPr id="1741238464" name="図 3" descr="手に持ったスーツの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手に持ったスーツの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2ACE" w14:textId="77777777" w:rsidR="00D43127" w:rsidRDefault="00D43127" w:rsidP="00D43127">
      <w:pPr>
        <w:spacing w:line="12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07DCC94D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続いて、市民の声を座席から聞いていた野党各党の代表が登壇し、野党共闘で今度こそ本</w:t>
      </w:r>
    </w:p>
    <w:p w14:paraId="3C2345BF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当の「都民ファ―スト」の都政をつくろうと決意を述べました。発言順に、立憲民主党・塩</w:t>
      </w:r>
    </w:p>
    <w:p w14:paraId="303781C3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村あやか東京都連合会・参院議員、日本共産党・小池晃中央委員会書記局長・参院議員、社</w:t>
      </w:r>
    </w:p>
    <w:p w14:paraId="5C79D35B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民党・伊地知恭子東京都連合幹事長・多摩市議会議員、新社会党・福田光一東京都連委員長</w:t>
      </w:r>
    </w:p>
    <w:p w14:paraId="48AE28C5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・北区議会議員、緑の党グリーンズジャパン・漢人明子東京都本部共同代表・都議会議員、</w:t>
      </w:r>
    </w:p>
    <w:p w14:paraId="5C5ED7D2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東京生活者ネットワーク・山内れい子共同代表の６人。れいわ新選組の参加は得られず、引</w:t>
      </w:r>
    </w:p>
    <w:p w14:paraId="3D8A6D5A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き続き共同の要請を続けることを確認しました。</w:t>
      </w:r>
    </w:p>
    <w:p w14:paraId="4A5ED632" w14:textId="77777777" w:rsidR="00324A42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さいごに中山伸実行委員会座長が「行動提起・アピール」として、一極集中のもと</w:t>
      </w:r>
      <w:r w:rsidR="00324A42">
        <w:rPr>
          <w:rFonts w:ascii="ＭＳ 明朝" w:eastAsia="ＭＳ 明朝" w:hAnsi="ＭＳ 明朝" w:hint="eastAsia"/>
          <w:sz w:val="22"/>
          <w:szCs w:val="22"/>
        </w:rPr>
        <w:t>で</w:t>
      </w:r>
      <w:r>
        <w:rPr>
          <w:rFonts w:ascii="ＭＳ 明朝" w:eastAsia="ＭＳ 明朝" w:hAnsi="ＭＳ 明朝" w:hint="eastAsia"/>
          <w:sz w:val="22"/>
          <w:szCs w:val="22"/>
        </w:rPr>
        <w:t>格差</w:t>
      </w:r>
    </w:p>
    <w:p w14:paraId="7538C622" w14:textId="77777777" w:rsidR="00324A42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の拡大と貧困の増大が加速するばかりの小池都政７年半を振り返り、リレートークで出し合</w:t>
      </w:r>
    </w:p>
    <w:p w14:paraId="32F2A666" w14:textId="77777777" w:rsidR="00324A42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った都民の切実な要求と都政への怒りを確認し、野党各党の決意表明を確認し、今こそ都民</w:t>
      </w:r>
    </w:p>
    <w:p w14:paraId="4ECBC7DC" w14:textId="77777777" w:rsidR="00324A42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の声に耳を傾け、都民と共同して都政を</w:t>
      </w:r>
      <w:r w:rsidR="00324A42">
        <w:rPr>
          <w:rFonts w:ascii="ＭＳ 明朝" w:eastAsia="ＭＳ 明朝" w:hAnsi="ＭＳ 明朝" w:hint="eastAsia"/>
          <w:sz w:val="22"/>
          <w:szCs w:val="22"/>
        </w:rPr>
        <w:t>運営</w:t>
      </w:r>
      <w:r>
        <w:rPr>
          <w:rFonts w:ascii="ＭＳ 明朝" w:eastAsia="ＭＳ 明朝" w:hAnsi="ＭＳ 明朝" w:hint="eastAsia"/>
          <w:sz w:val="22"/>
          <w:szCs w:val="22"/>
        </w:rPr>
        <w:t>する知事と都政を求めよう</w:t>
      </w:r>
      <w:r w:rsidR="00324A42">
        <w:rPr>
          <w:rFonts w:ascii="ＭＳ 明朝" w:eastAsia="ＭＳ 明朝" w:hAnsi="ＭＳ 明朝" w:hint="eastAsia"/>
          <w:sz w:val="22"/>
          <w:szCs w:val="22"/>
        </w:rPr>
        <w:t>と</w:t>
      </w:r>
      <w:r>
        <w:rPr>
          <w:rFonts w:ascii="ＭＳ 明朝" w:eastAsia="ＭＳ 明朝" w:hAnsi="ＭＳ 明朝" w:hint="eastAsia"/>
          <w:sz w:val="22"/>
          <w:szCs w:val="22"/>
        </w:rPr>
        <w:t>宣言。市民と野党</w:t>
      </w:r>
    </w:p>
    <w:p w14:paraId="2C4D96D1" w14:textId="77777777" w:rsidR="00324A42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の共闘の力で都政を変えようと呼びかけました。今日の</w:t>
      </w:r>
      <w:r w:rsidR="00324A42">
        <w:rPr>
          <w:rFonts w:ascii="ＭＳ 明朝" w:eastAsia="ＭＳ 明朝" w:hAnsi="ＭＳ 明朝" w:hint="eastAsia"/>
          <w:sz w:val="22"/>
          <w:szCs w:val="22"/>
        </w:rPr>
        <w:t>集会</w:t>
      </w:r>
      <w:r>
        <w:rPr>
          <w:rFonts w:ascii="ＭＳ 明朝" w:eastAsia="ＭＳ 明朝" w:hAnsi="ＭＳ 明朝" w:hint="eastAsia"/>
          <w:sz w:val="22"/>
          <w:szCs w:val="22"/>
        </w:rPr>
        <w:t>の成功を力に、共闘の輪を幾回</w:t>
      </w:r>
    </w:p>
    <w:p w14:paraId="3AC5D2CE" w14:textId="77777777" w:rsidR="00324A42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りも広げ、都知事選をたたかう各地域の共闘組織の確立、共通政策の策定、候補者選定を進</w:t>
      </w:r>
    </w:p>
    <w:p w14:paraId="4D2B8522" w14:textId="5234EDFF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めようと訴えました。</w:t>
      </w:r>
    </w:p>
    <w:p w14:paraId="199F35DB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実行委員会世話役の永山利和さんが、集会の成功への感動を込めて「閉会の挨拶」を行な</w:t>
      </w:r>
    </w:p>
    <w:p w14:paraId="0BE1D77F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い、これからが2024年都知事選の本番であることを強調して集会を閉じました。</w:t>
      </w:r>
    </w:p>
    <w:p w14:paraId="7214DACE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市民各層の強い思いがかたちになり、各野党が勢ぞろいして小池都政に挑む意気が高く示</w:t>
      </w:r>
    </w:p>
    <w:p w14:paraId="251B0F77" w14:textId="77777777" w:rsidR="00D43127" w:rsidRDefault="00D43127" w:rsidP="00D43127">
      <w:pPr>
        <w:spacing w:line="30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されました。参加者が覚えた確信を一気に全都に派生させていきたいですね。</w:t>
      </w:r>
    </w:p>
    <w:p w14:paraId="1A2D212C" w14:textId="77777777" w:rsidR="00D43127" w:rsidRDefault="00D43127" w:rsidP="00D43127">
      <w:pPr>
        <w:spacing w:line="12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</w:p>
    <w:p w14:paraId="4EDE9BD1" w14:textId="77777777" w:rsidR="00D43127" w:rsidRDefault="00D43127" w:rsidP="00D43127">
      <w:pPr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A88B178" wp14:editId="24352239">
            <wp:extent cx="2788920" cy="1958340"/>
            <wp:effectExtent l="0" t="0" r="0" b="3810"/>
            <wp:docPr id="1850336595" name="図 2" descr="屋内, 建物, テーブル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屋内, 建物, テーブル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  <w:lang w:val="ja-JP"/>
        </w:rPr>
        <w:drawing>
          <wp:inline distT="0" distB="0" distL="0" distR="0" wp14:anchorId="090D1373" wp14:editId="0E701A8E">
            <wp:extent cx="2941320" cy="1965960"/>
            <wp:effectExtent l="0" t="0" r="0" b="0"/>
            <wp:docPr id="2034528776" name="図 1" descr="群衆の前に立っている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 descr="群衆の前に立っている男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F44BD" w14:textId="55B52265" w:rsidR="00D94AE8" w:rsidRDefault="00D43127" w:rsidP="00D43127">
      <w:pPr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314B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以上</w:t>
      </w:r>
    </w:p>
    <w:sectPr w:rsidR="00D94AE8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902" w14:textId="77777777" w:rsidR="00B34937" w:rsidRDefault="00B34937" w:rsidP="00B34937">
      <w:r>
        <w:separator/>
      </w:r>
    </w:p>
  </w:endnote>
  <w:endnote w:type="continuationSeparator" w:id="0">
    <w:p w14:paraId="07F6C6B5" w14:textId="77777777" w:rsidR="00B34937" w:rsidRDefault="00B34937" w:rsidP="00B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24A7" w14:textId="77777777" w:rsidR="00B34937" w:rsidRDefault="00B34937" w:rsidP="00B34937">
      <w:r>
        <w:separator/>
      </w:r>
    </w:p>
  </w:footnote>
  <w:footnote w:type="continuationSeparator" w:id="0">
    <w:p w14:paraId="19C89E2C" w14:textId="77777777" w:rsidR="00B34937" w:rsidRDefault="00B34937" w:rsidP="00B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17956"/>
    <w:multiLevelType w:val="hybridMultilevel"/>
    <w:tmpl w:val="483CACA2"/>
    <w:lvl w:ilvl="0" w:tplc="B7CA38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295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0737EB"/>
    <w:rsid w:val="00080794"/>
    <w:rsid w:val="00080B5F"/>
    <w:rsid w:val="000919B9"/>
    <w:rsid w:val="001D5465"/>
    <w:rsid w:val="001F615A"/>
    <w:rsid w:val="00200D7F"/>
    <w:rsid w:val="00322DB6"/>
    <w:rsid w:val="00324A42"/>
    <w:rsid w:val="00436028"/>
    <w:rsid w:val="0063512B"/>
    <w:rsid w:val="0067030A"/>
    <w:rsid w:val="00700F7C"/>
    <w:rsid w:val="00707C4C"/>
    <w:rsid w:val="0074264A"/>
    <w:rsid w:val="007F0A28"/>
    <w:rsid w:val="007F1BFD"/>
    <w:rsid w:val="008B13E4"/>
    <w:rsid w:val="009314B9"/>
    <w:rsid w:val="009E5350"/>
    <w:rsid w:val="009F19DC"/>
    <w:rsid w:val="00B1350D"/>
    <w:rsid w:val="00B203F3"/>
    <w:rsid w:val="00B34937"/>
    <w:rsid w:val="00B7484C"/>
    <w:rsid w:val="00C04386"/>
    <w:rsid w:val="00D43127"/>
    <w:rsid w:val="00D94AE8"/>
    <w:rsid w:val="00DA39FF"/>
    <w:rsid w:val="00DB71B9"/>
    <w:rsid w:val="00EB4D9D"/>
    <w:rsid w:val="00F5662F"/>
    <w:rsid w:val="00F75ACC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22DB6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B748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3</cp:revision>
  <cp:lastPrinted>2023-12-28T08:54:00Z</cp:lastPrinted>
  <dcterms:created xsi:type="dcterms:W3CDTF">2024-01-25T05:37:00Z</dcterms:created>
  <dcterms:modified xsi:type="dcterms:W3CDTF">2024-01-26T08:48:00Z</dcterms:modified>
</cp:coreProperties>
</file>