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137D01B5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FC1AB1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１</w:t>
      </w:r>
      <w:r w:rsidR="0026744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６</w:t>
      </w:r>
      <w:r w:rsidR="0043389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号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26744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26744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３</w:t>
      </w:r>
    </w:p>
    <w:p w14:paraId="5469A988" w14:textId="429D22B6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62AF833D" w14:textId="30106F4A" w:rsidR="00AA6C47" w:rsidRDefault="00AA6C47" w:rsidP="00AA6C47">
      <w:pPr>
        <w:jc w:val="both"/>
        <w:textAlignment w:val="center"/>
        <w:rPr>
          <w:rFonts w:ascii="ＭＳ 明朝" w:eastAsia="ＭＳ 明朝" w:hAnsi="ＭＳ 明朝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＜今日の伝言＞</w:t>
      </w:r>
    </w:p>
    <w:p w14:paraId="2D43D288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/>
          <w:b/>
          <w:bCs/>
          <w:color w:val="FF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大軍拡･裏金づくりしてる場合じゃない</w:t>
      </w:r>
    </w:p>
    <w:p w14:paraId="1DF085FF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政府は震災対策に全力を！</w:t>
      </w: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危険な原発は廃炉に！</w:t>
      </w:r>
    </w:p>
    <w:p w14:paraId="2F515244" w14:textId="77777777" w:rsidR="00267440" w:rsidRDefault="00267440" w:rsidP="00267440">
      <w:pPr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70C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color w:val="0070C0"/>
          <w:sz w:val="36"/>
          <w:szCs w:val="36"/>
        </w:rPr>
        <w:t>「いやだの会」第130回宣伝　調布駅前で９人参加</w:t>
      </w:r>
    </w:p>
    <w:p w14:paraId="5DCDD13E" w14:textId="77777777" w:rsidR="00267440" w:rsidRDefault="00267440" w:rsidP="00267440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3BE12FDC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「戦争はいやだ調布市民の会」は２月３日（土）１３時から、調布駅前で第１２９回目の</w:t>
      </w:r>
    </w:p>
    <w:p w14:paraId="48F5D9D2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宣伝行動にとりくみました。昨２日に米軍が、1月28日にヨルダンで米兵3人が死亡した無</w:t>
      </w:r>
    </w:p>
    <w:p w14:paraId="1AB2316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人航空機（ドローン）攻撃への報復措置と称して、イラクとシリアでイラン革命防衛隊や親</w:t>
      </w:r>
    </w:p>
    <w:p w14:paraId="411DBCF1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イラン武装組織の拠点85カ所以上を攻撃したと発表し、バイデン大統領が「今後も我々が選</w:t>
      </w:r>
    </w:p>
    <w:p w14:paraId="2CE64DCE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ぶタイミングと場所で（攻撃を）続ける」と声明するというニュースを受けて、今日の宣伝</w:t>
      </w:r>
    </w:p>
    <w:p w14:paraId="1A43B307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行動は怒りと危機感に溢れる行動になりました。</w:t>
      </w:r>
    </w:p>
    <w:p w14:paraId="3237C931" w14:textId="77777777" w:rsidR="00267440" w:rsidRDefault="00267440" w:rsidP="00267440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212E38BD" w14:textId="02C753DE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F465748" wp14:editId="6C909C41">
            <wp:extent cx="2727960" cy="1790700"/>
            <wp:effectExtent l="0" t="0" r="0" b="0"/>
            <wp:docPr id="1963367480" name="図 5" descr="建物の前の歩道を歩く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建物の前の歩道を歩く人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88F25BE" wp14:editId="44CF59A7">
            <wp:extent cx="2872740" cy="1828800"/>
            <wp:effectExtent l="0" t="0" r="3810" b="0"/>
            <wp:docPr id="359387609" name="図 4" descr="人, 屋外, 道路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人, 屋外, 道路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7FA2" w14:textId="77777777" w:rsidR="00267440" w:rsidRDefault="00267440" w:rsidP="00267440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09841C95" w14:textId="403D5A43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6A7D9E4" wp14:editId="118541E3">
            <wp:extent cx="1965960" cy="1729740"/>
            <wp:effectExtent l="0" t="0" r="0" b="3810"/>
            <wp:docPr id="1329195097" name="図 3" descr="歩道で自転車に乗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歩道で自転車に乗っ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05EE0F0" wp14:editId="7F928122">
            <wp:extent cx="1333500" cy="1722120"/>
            <wp:effectExtent l="0" t="0" r="0" b="0"/>
            <wp:docPr id="1687260832" name="図 2" descr="建物の前に立っている男性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建物の前に立っている男性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2E81A3F" wp14:editId="22D7702F">
            <wp:extent cx="2202180" cy="1729740"/>
            <wp:effectExtent l="0" t="0" r="7620" b="3810"/>
            <wp:docPr id="2105041815" name="図 1" descr="歩道を歩い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歩道を歩いている女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2C49327B" w14:textId="77777777" w:rsidR="00267440" w:rsidRDefault="00267440" w:rsidP="00267440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F2274EC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参加は９人でしたが、ウクライナ、ガザの戦争に加えてイラク・シリアなど中東でも戦争</w:t>
      </w:r>
    </w:p>
    <w:p w14:paraId="37EC4C37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が煽られ、戦争が「世界の日常」であるかのように感じさせられる昨今の情勢に警戒しまし</w:t>
      </w:r>
    </w:p>
    <w:p w14:paraId="7F34A29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ょうと呼びかけながら、戦争を防ぎ世界の平和を守るために、「憲法９条」をもつ日本が今</w:t>
      </w:r>
    </w:p>
    <w:p w14:paraId="214E2EB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こそ大きな役割を果たさなければならないと訴えると、年配の女性から「本当に怖い、何と</w:t>
      </w:r>
    </w:p>
    <w:p w14:paraId="4F62A3E7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かしなければ」、現役の働く女性からは「マスコミに問題があるのよねえ」など、怒りの声</w:t>
      </w:r>
    </w:p>
    <w:p w14:paraId="1636C011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が寄せられました。さらにいま、悲惨な状況に置かれている能登半島の震災対策、低賃金と</w:t>
      </w:r>
    </w:p>
    <w:p w14:paraId="4D731C46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高物価に襲われている暮らしの救済など、抜き差しならない緊急課題が山積しているという</w:t>
      </w:r>
    </w:p>
    <w:p w14:paraId="541089F0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のに、こともあろうに政府・自民党が、平和にも国民の苦難にも背を向けて「大軍拡・防衛</w:t>
      </w:r>
    </w:p>
    <w:p w14:paraId="1988943B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費倍増」「自衛隊基地増強と原発推進」「政治資金の裏金づくり」などに血眼になっている</w:t>
      </w:r>
    </w:p>
    <w:p w14:paraId="27AB5F52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のを放置できません、力を合わせてこの流れを変えましょうと呼びかけると、いま駅前の企</w:t>
      </w:r>
    </w:p>
    <w:p w14:paraId="747495FE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業で働いているけれど、「契約社員」なので最低賃金は適用されないと言われているという</w:t>
      </w:r>
    </w:p>
    <w:p w14:paraId="37AB1CDF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女性が、これが「戦争や企業利益優先の経済の結果だと思います、何とかしてほしい」と訴</w:t>
      </w:r>
    </w:p>
    <w:p w14:paraId="3A7F6A8F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えて行かれました。暮らしと平和を守る課題は、くらしの底辺で結びついているんですね。</w:t>
      </w:r>
    </w:p>
    <w:p w14:paraId="4527B7BB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今日は、ビラの配布は４０枚、署名の集約は３筆でしたが、稔りを実感できました。</w:t>
      </w:r>
    </w:p>
    <w:p w14:paraId="1FC05B39" w14:textId="77777777" w:rsidR="00267440" w:rsidRDefault="00267440" w:rsidP="00267440">
      <w:pPr>
        <w:jc w:val="both"/>
        <w:textAlignment w:val="center"/>
        <w:rPr>
          <w:rFonts w:ascii="游ゴシック" w:eastAsia="游ゴシック" w:hAnsi="游ゴシック" w:hint="eastAsia"/>
          <w:sz w:val="22"/>
          <w:szCs w:val="22"/>
        </w:rPr>
      </w:pPr>
    </w:p>
    <w:p w14:paraId="31786ED4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＜今日の伝言＞</w:t>
      </w:r>
    </w:p>
    <w:p w14:paraId="74407BAD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68D592AF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>市民運動各分野の行動計画（２月～３月）</w:t>
      </w:r>
    </w:p>
    <w:p w14:paraId="646920B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00B050"/>
          <w:sz w:val="22"/>
          <w:szCs w:val="22"/>
        </w:rPr>
        <w:t>間違いや変更に気づいた時はお知らせください。</w:t>
      </w:r>
    </w:p>
    <w:p w14:paraId="3018B77E" w14:textId="77777777" w:rsidR="00267440" w:rsidRDefault="00267440" w:rsidP="00267440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3F441A4A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２／　４(日)　ちょこみた連絡委員会　　　　　　 １０：００　たづくり３０２</w:t>
      </w:r>
    </w:p>
    <w:p w14:paraId="32B16798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７～９　自衛隊適格者名簿をめぐる市議会各党・会派との懇談</w:t>
      </w:r>
    </w:p>
    <w:p w14:paraId="5ADFFC79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８(木)　都政実行委実務者会議</w:t>
      </w:r>
    </w:p>
    <w:p w14:paraId="5DE5880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９(金)　憲法・平和宣伝（新婦人＆年金者） １５：００　調布駅</w:t>
      </w:r>
    </w:p>
    <w:p w14:paraId="49A00E6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１１(日)　第１３４回「原発ゼロ」調布行動　 １０：３０　調布駅（調狛合唱団有志）</w:t>
      </w:r>
    </w:p>
    <w:p w14:paraId="1C5505B8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１４(水)　憲法ひろば事務局　　　　　　　　 １０：００　あくろす</w:t>
      </w:r>
    </w:p>
    <w:p w14:paraId="04C93332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革新都政をつくる都民集会実行委④ １８：３０　ラパスホール</w:t>
      </w:r>
    </w:p>
    <w:p w14:paraId="35BDC65A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bookmarkStart w:id="0" w:name="_Hlk156657906"/>
      <w:r>
        <w:rPr>
          <w:rFonts w:ascii="ＭＳ 明朝" w:eastAsia="ＭＳ 明朝" w:hAnsi="ＭＳ 明朝" w:hint="eastAsia"/>
          <w:sz w:val="22"/>
          <w:szCs w:val="22"/>
        </w:rPr>
        <w:t xml:space="preserve">　　　１５(木)</w:t>
      </w:r>
      <w:bookmarkStart w:id="1" w:name="_Hlk156602383"/>
      <w:r>
        <w:rPr>
          <w:rFonts w:ascii="ＭＳ 明朝" w:eastAsia="ＭＳ 明朝" w:hAnsi="ＭＳ 明朝" w:hint="eastAsia"/>
          <w:sz w:val="22"/>
          <w:szCs w:val="22"/>
        </w:rPr>
        <w:t xml:space="preserve">　統一署名行動(131)　　　　　     　 １５：００　</w:t>
      </w:r>
      <w:bookmarkEnd w:id="1"/>
      <w:r>
        <w:rPr>
          <w:rFonts w:ascii="ＭＳ 明朝" w:eastAsia="ＭＳ 明朝" w:hAnsi="ＭＳ 明朝" w:hint="eastAsia"/>
          <w:sz w:val="22"/>
          <w:szCs w:val="22"/>
        </w:rPr>
        <w:t>国領</w:t>
      </w:r>
    </w:p>
    <w:p w14:paraId="4C6F4595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１９(月)　医療生協運営委　　　　　　　　　 １３：３０　教育会館</w:t>
      </w:r>
    </w:p>
    <w:p w14:paraId="63CD4BA1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市政の会　　　　　　　　　　　　 １４：００　たづくり１１０１</w:t>
      </w:r>
    </w:p>
    <w:p w14:paraId="55DB4BE9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第99回総がかり行動     　　　　 　１８：３０　国会議員会館前</w:t>
      </w:r>
    </w:p>
    <w:bookmarkEnd w:id="0"/>
    <w:p w14:paraId="58FBFD1D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２３(金)　憲法ひろば　　　　　　　　　　　 １３：３０　たづくり</w:t>
      </w:r>
    </w:p>
    <w:p w14:paraId="562A28B6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２４(土)　年金者組合役員会　　　　　　　　 １３：３０　あくろす</w:t>
      </w:r>
    </w:p>
    <w:p w14:paraId="2A68AC87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２５(日)  社会保障宣伝（年金者）　　 　 　 　１１：００　調布駅</w:t>
      </w:r>
    </w:p>
    <w:p w14:paraId="0CAF8BCA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３／　２(土)　戦争反対スタンディング45　　　　１４：００　調布駅</w:t>
      </w:r>
    </w:p>
    <w:p w14:paraId="45928891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          ３(日)　統一署名行動(132)　　　　　      　 １５：００　調布駅前</w:t>
      </w:r>
    </w:p>
    <w:p w14:paraId="218E07C2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９(土)　憲法・平和宣伝（新婦人＆年金者） １５：００　調布駅</w:t>
      </w:r>
    </w:p>
    <w:p w14:paraId="60CC5239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１１(月)　第１３５回「原発ゼロ」調布行動　 １０：３０　調布駅（アネモネ）</w:t>
      </w:r>
    </w:p>
    <w:p w14:paraId="197B501E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１５(金)　統一署名行動(133)　　　　　      　 １５：００　仙川</w:t>
      </w:r>
    </w:p>
    <w:p w14:paraId="2ABD4898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１９(火)　第100回聡がかり行動     　　　　　１８：３０　国会議員会館前</w:t>
      </w:r>
    </w:p>
    <w:p w14:paraId="3A96C3D0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２０(水)　憲法ひろば　　　　　　　　　　　 １３：３０　たづくり１００２</w:t>
      </w:r>
    </w:p>
    <w:p w14:paraId="44E2DF2D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２３(土)　年金者組合役員会　　　　　　　　 １３：３０　あくろす</w:t>
      </w:r>
    </w:p>
    <w:p w14:paraId="4E98884E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２５(月)  社会保障宣伝（年金者）　　 　 　　 １１：００　調布駅</w:t>
      </w:r>
    </w:p>
    <w:p w14:paraId="4CB1F2B3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２８(木)　年金学習会（鈴木彰）　　　　　　 １４：００　たづくり３０１･３０２</w:t>
      </w:r>
    </w:p>
    <w:p w14:paraId="61B8991D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３０(土)　調狛合唱団６０周年演奏会　　　　 １４：００　グリーンホール</w:t>
      </w:r>
    </w:p>
    <w:p w14:paraId="01D6D072" w14:textId="77777777" w:rsidR="00267440" w:rsidRDefault="00267440" w:rsidP="00267440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以上</w:t>
      </w:r>
    </w:p>
    <w:p w14:paraId="30DF44BD" w14:textId="2FF30463" w:rsidR="00D94AE8" w:rsidRDefault="00D94AE8" w:rsidP="00267440">
      <w:pPr>
        <w:spacing w:line="560" w:lineRule="exact"/>
        <w:rPr>
          <w:rFonts w:ascii="ＭＳ 明朝" w:eastAsia="ＭＳ 明朝" w:hAnsi="ＭＳ 明朝"/>
          <w:sz w:val="22"/>
          <w:szCs w:val="22"/>
        </w:rPr>
      </w:pPr>
    </w:p>
    <w:sectPr w:rsidR="00D94AE8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737EB"/>
    <w:rsid w:val="00080794"/>
    <w:rsid w:val="00080B5F"/>
    <w:rsid w:val="000919B9"/>
    <w:rsid w:val="001D5465"/>
    <w:rsid w:val="001F615A"/>
    <w:rsid w:val="00200D7F"/>
    <w:rsid w:val="00267440"/>
    <w:rsid w:val="00322DB6"/>
    <w:rsid w:val="00324A42"/>
    <w:rsid w:val="0043389F"/>
    <w:rsid w:val="00436028"/>
    <w:rsid w:val="0063512B"/>
    <w:rsid w:val="0067030A"/>
    <w:rsid w:val="00700F7C"/>
    <w:rsid w:val="00707C4C"/>
    <w:rsid w:val="0074264A"/>
    <w:rsid w:val="007F0A28"/>
    <w:rsid w:val="007F1BFD"/>
    <w:rsid w:val="008B13E4"/>
    <w:rsid w:val="009314B9"/>
    <w:rsid w:val="009E5350"/>
    <w:rsid w:val="009F19DC"/>
    <w:rsid w:val="00AA6C47"/>
    <w:rsid w:val="00B1350D"/>
    <w:rsid w:val="00B203F3"/>
    <w:rsid w:val="00B34937"/>
    <w:rsid w:val="00B7484C"/>
    <w:rsid w:val="00BF6502"/>
    <w:rsid w:val="00C04386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B74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2023-12-28T08:54:00Z</cp:lastPrinted>
  <dcterms:created xsi:type="dcterms:W3CDTF">2024-02-03T11:58:00Z</dcterms:created>
  <dcterms:modified xsi:type="dcterms:W3CDTF">2024-02-03T11:58:00Z</dcterms:modified>
</cp:coreProperties>
</file>