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96F3E" w14:textId="32767864" w:rsidR="00D94AE8" w:rsidRDefault="00322DB6" w:rsidP="00D94AE8">
      <w:pPr>
        <w:pStyle w:val="a3"/>
        <w:spacing w:line="440" w:lineRule="exact"/>
        <w:textAlignment w:val="center"/>
        <w:rPr>
          <w:rFonts w:ascii="ＭＳ ゴシック" w:eastAsia="ＭＳ ゴシック" w:hAnsi="ＭＳ ゴシック"/>
          <w:b/>
          <w:bCs/>
          <w:color w:val="7030A0"/>
          <w:sz w:val="20"/>
          <w:szCs w:val="20"/>
        </w:rPr>
      </w:pPr>
      <w:r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戦争はいやだ調布市民の会「伝言板」９</w:t>
      </w:r>
      <w:r w:rsidR="00067D0E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２</w:t>
      </w:r>
      <w:r w:rsidR="003564FC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４</w:t>
      </w:r>
      <w:r w:rsidR="0043389F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>号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="00CD4A77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="003564FC">
        <w:rPr>
          <w:rFonts w:ascii="ＭＳ 明朝" w:eastAsia="ＭＳ 明朝" w:hAnsi="ＭＳ 明朝" w:hint="eastAsia"/>
          <w:b/>
          <w:bCs/>
          <w:color w:val="7030A0"/>
          <w:sz w:val="28"/>
          <w:szCs w:val="28"/>
        </w:rPr>
        <w:t xml:space="preserve">　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２０２</w:t>
      </w:r>
      <w:r w:rsidR="007F0A28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3564FC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４</w:t>
      </w:r>
      <w:r w:rsidRPr="009E5350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／</w:t>
      </w:r>
      <w:r w:rsidR="003564FC">
        <w:rPr>
          <w:rFonts w:ascii="ＭＳ ゴシック" w:eastAsia="ＭＳ ゴシック" w:hAnsi="ＭＳ ゴシック" w:hint="eastAsia"/>
          <w:b/>
          <w:bCs/>
          <w:color w:val="7030A0"/>
          <w:sz w:val="20"/>
          <w:szCs w:val="20"/>
        </w:rPr>
        <w:t>３</w:t>
      </w:r>
    </w:p>
    <w:p w14:paraId="5469A988" w14:textId="598B5610" w:rsidR="00322DB6" w:rsidRDefault="00322DB6" w:rsidP="00D43127">
      <w:pPr>
        <w:pStyle w:val="a3"/>
        <w:spacing w:line="180" w:lineRule="exact"/>
        <w:textAlignment w:val="center"/>
        <w:rPr>
          <w:color w:val="7030A0"/>
          <w:sz w:val="28"/>
          <w:szCs w:val="28"/>
        </w:rPr>
      </w:pPr>
      <w:r>
        <w:rPr>
          <w:rFonts w:hint="eastAsia"/>
          <w:color w:val="7030A0"/>
          <w:sz w:val="28"/>
          <w:szCs w:val="28"/>
        </w:rPr>
        <w:t xml:space="preserve">　</w:t>
      </w:r>
      <w:r w:rsidR="00375DE1">
        <w:rPr>
          <w:rFonts w:hint="eastAsia"/>
          <w:color w:val="7030A0"/>
          <w:sz w:val="28"/>
          <w:szCs w:val="28"/>
        </w:rPr>
        <w:t xml:space="preserve">　</w:t>
      </w:r>
      <w:r>
        <w:rPr>
          <w:rFonts w:hint="eastAsia"/>
          <w:color w:val="7030A0"/>
          <w:sz w:val="28"/>
          <w:szCs w:val="28"/>
        </w:rPr>
        <w:t>＝＝＝＝＝＝＝＝＝＝＝＝＝＝＝＝＝＝＝＝＝＝＝＝＝＝＝＝＝</w:t>
      </w:r>
    </w:p>
    <w:p w14:paraId="2A511722" w14:textId="77777777" w:rsidR="00B4459B" w:rsidRDefault="00B4459B" w:rsidP="00B4459B">
      <w:pPr>
        <w:pStyle w:val="a3"/>
        <w:spacing w:line="120" w:lineRule="exact"/>
        <w:rPr>
          <w:rFonts w:ascii="ＭＳ 明朝" w:eastAsia="ＭＳ 明朝" w:hAnsi="ＭＳ 明朝"/>
        </w:rPr>
      </w:pPr>
      <w:bookmarkStart w:id="0" w:name="_MailOriginal"/>
    </w:p>
    <w:p w14:paraId="08995C82" w14:textId="77777777" w:rsidR="003564FC" w:rsidRDefault="003564FC" w:rsidP="003564FC">
      <w:pPr>
        <w:jc w:val="both"/>
        <w:textAlignment w:val="center"/>
        <w:rPr>
          <w:rFonts w:ascii="ＭＳ ゴシック" w:eastAsia="ＭＳ ゴシック" w:hAnsi="ＭＳ ゴシック"/>
          <w:b/>
          <w:bCs/>
          <w:color w:val="C0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bCs/>
          <w:color w:val="C00000"/>
          <w:sz w:val="40"/>
          <w:szCs w:val="40"/>
        </w:rPr>
        <w:t>「いやだの会」第134回宣伝　ビラ４０枚を配布</w:t>
      </w:r>
    </w:p>
    <w:p w14:paraId="7E7EA0B1" w14:textId="77777777" w:rsidR="003564FC" w:rsidRDefault="003564FC" w:rsidP="003564FC">
      <w:pPr>
        <w:jc w:val="both"/>
        <w:textAlignment w:val="center"/>
        <w:rPr>
          <w:rFonts w:ascii="ＭＳ ゴシック" w:eastAsia="ＭＳ ゴシック" w:hAnsi="ＭＳ ゴシック" w:hint="eastAsia"/>
          <w:b/>
          <w:bCs/>
          <w:color w:val="00B050"/>
          <w:sz w:val="32"/>
          <w:szCs w:val="32"/>
        </w:rPr>
      </w:pPr>
      <w:r>
        <w:rPr>
          <w:rFonts w:ascii="ＭＳ 明朝" w:eastAsia="ＭＳ 明朝" w:hAnsi="ＭＳ 明朝" w:hint="eastAsia"/>
          <w:b/>
          <w:bCs/>
          <w:color w:val="0070C0"/>
          <w:sz w:val="74"/>
          <w:szCs w:val="74"/>
        </w:rPr>
        <w:t>雨天ついて９人</w:t>
      </w:r>
      <w:r>
        <w:rPr>
          <w:rFonts w:ascii="ＭＳ 明朝" w:eastAsia="ＭＳ 明朝" w:hAnsi="ＭＳ 明朝" w:hint="eastAsia"/>
          <w:b/>
          <w:bCs/>
          <w:color w:val="FF0000"/>
          <w:sz w:val="74"/>
          <w:szCs w:val="74"/>
        </w:rPr>
        <w:t xml:space="preserve"> </w:t>
      </w:r>
      <w:r>
        <w:rPr>
          <w:rFonts w:ascii="ＭＳ ゴシック" w:eastAsia="ＭＳ ゴシック" w:hAnsi="ＭＳ ゴシック" w:hint="eastAsia"/>
          <w:b/>
          <w:bCs/>
          <w:color w:val="00B050"/>
          <w:sz w:val="32"/>
          <w:szCs w:val="32"/>
        </w:rPr>
        <w:t>署名・メガホンは断念</w:t>
      </w:r>
    </w:p>
    <w:p w14:paraId="5AE7B2B7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70C0"/>
          <w:sz w:val="48"/>
          <w:szCs w:val="48"/>
        </w:rPr>
        <w:t xml:space="preserve"> </w:t>
      </w:r>
      <w:r>
        <w:rPr>
          <w:rFonts w:ascii="ＭＳ 明朝" w:eastAsia="ＭＳ 明朝" w:hAnsi="ＭＳ 明朝" w:hint="eastAsia"/>
          <w:b/>
          <w:bCs/>
          <w:color w:val="FF0000"/>
          <w:sz w:val="48"/>
          <w:szCs w:val="48"/>
        </w:rPr>
        <w:t>大軍拡･大増税･裏金づくりは許さない</w:t>
      </w:r>
    </w:p>
    <w:p w14:paraId="05BFFF9C" w14:textId="77777777" w:rsidR="003564FC" w:rsidRDefault="003564FC" w:rsidP="003564FC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31BDB114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「戦争はいやだ調布市民の会」の４月３日（水）宣伝行動は、あいにくの雨に見舞われて</w:t>
      </w:r>
    </w:p>
    <w:p w14:paraId="553F28F3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中止か断行かの選択を迫られましたが、やはり「大軍拡・大増税・裏金づくり」への怒りを</w:t>
      </w:r>
    </w:p>
    <w:p w14:paraId="7312E690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押さえられない人びとが集まり、１５時からビラ配布を中心とする行動を繰り広げました。</w:t>
      </w:r>
    </w:p>
    <w:p w14:paraId="37241EEB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小雨が降り続く中でのビラ配布は、これに共感してくださる通行人が多く、３０分で打ち</w:t>
      </w:r>
    </w:p>
    <w:p w14:paraId="7FC2F9E7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切ったのですが、４０枚を配布することができました。</w:t>
      </w:r>
    </w:p>
    <w:p w14:paraId="75FA1FA1" w14:textId="77777777" w:rsidR="003564FC" w:rsidRDefault="003564FC" w:rsidP="003564FC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</w:p>
    <w:p w14:paraId="179C687D" w14:textId="3DAAAF12" w:rsidR="003564FC" w:rsidRDefault="003564FC" w:rsidP="003564FC">
      <w:pPr>
        <w:pStyle w:val="a3"/>
        <w:rPr>
          <w:rFonts w:asciiTheme="minorHAnsi" w:eastAsiaTheme="minorEastAsia" w:hAnsiTheme="minorHAnsi" w:cstheme="minorBidi" w:hint="eastAsia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4E01BDE8" wp14:editId="79E768C1">
            <wp:extent cx="1905000" cy="1432560"/>
            <wp:effectExtent l="0" t="0" r="0" b="0"/>
            <wp:docPr id="1121499726" name="図 6" descr="歩道を歩い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3" descr="歩道を歩い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 w:hint="eastAsia"/>
        </w:rPr>
        <w:t xml:space="preserve">　</w:t>
      </w: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33DF427A" wp14:editId="5350515B">
            <wp:extent cx="1905000" cy="1432560"/>
            <wp:effectExtent l="0" t="0" r="0" b="0"/>
            <wp:docPr id="1625624329" name="図 5" descr="歩道を歩いている人たち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4" descr="歩道を歩いている人たち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 w:hint="eastAsia"/>
        </w:rPr>
        <w:t xml:space="preserve">　</w:t>
      </w: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170609F4" wp14:editId="1318073C">
            <wp:extent cx="1905000" cy="1432560"/>
            <wp:effectExtent l="0" t="0" r="0" b="0"/>
            <wp:docPr id="900655455" name="図 4" descr="店の前を歩く人々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5" descr="店の前を歩く人々&#10;&#10;中程度の精度で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6146C5" w14:textId="77777777" w:rsidR="003564FC" w:rsidRDefault="003564FC" w:rsidP="003564FC">
      <w:pPr>
        <w:pStyle w:val="a3"/>
        <w:spacing w:line="120" w:lineRule="exact"/>
        <w:rPr>
          <w:rFonts w:asciiTheme="minorHAnsi" w:eastAsiaTheme="minorEastAsia" w:hAnsiTheme="minorHAnsi" w:cstheme="minorBidi" w:hint="eastAsia"/>
        </w:rPr>
      </w:pPr>
    </w:p>
    <w:p w14:paraId="3CE4D8B8" w14:textId="1BCCA832" w:rsidR="003564FC" w:rsidRDefault="003564FC" w:rsidP="003564FC">
      <w:pPr>
        <w:pStyle w:val="a3"/>
        <w:rPr>
          <w:rFonts w:asciiTheme="minorHAnsi" w:eastAsiaTheme="minorEastAsia" w:hAnsiTheme="minorHAnsi" w:cstheme="minorBidi" w:hint="eastAsia"/>
        </w:rPr>
      </w:pP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5DB8A1FE" wp14:editId="699BDF26">
            <wp:extent cx="1905000" cy="1432560"/>
            <wp:effectExtent l="0" t="0" r="0" b="0"/>
            <wp:docPr id="966845959" name="図 3" descr="人, 建物, 屋内, 道路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6" descr="人, 建物, 屋内, 道路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 w:hint="eastAsia"/>
        </w:rPr>
        <w:t xml:space="preserve">　</w:t>
      </w: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F2B6AA3" wp14:editId="53B283DE">
            <wp:extent cx="1905000" cy="1432560"/>
            <wp:effectExtent l="0" t="0" r="0" b="0"/>
            <wp:docPr id="1480044568" name="図 2" descr="建物, テーブル, 歩道, ストリー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7" descr="建物, テーブル, 歩道, ストリート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EastAsia" w:hAnsiTheme="minorHAnsi" w:cstheme="minorBidi" w:hint="eastAsia"/>
        </w:rPr>
        <w:t xml:space="preserve">　</w:t>
      </w:r>
      <w:r>
        <w:rPr>
          <w:rFonts w:asciiTheme="minorHAnsi" w:eastAsiaTheme="minorEastAsia" w:hAnsiTheme="minorHAnsi" w:cstheme="minorBidi"/>
          <w:noProof/>
        </w:rPr>
        <w:drawing>
          <wp:inline distT="0" distB="0" distL="0" distR="0" wp14:anchorId="0FA6AF22" wp14:editId="72BFAA5D">
            <wp:extent cx="1905000" cy="1432560"/>
            <wp:effectExtent l="0" t="0" r="0" b="0"/>
            <wp:docPr id="1813488438" name="図 1" descr="建物, 人, 子供, 座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9" descr="建物, 人, 子供, 座る が含まれている画像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401105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</w:pPr>
      <w:r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◆いやだの会事務局から</w:t>
      </w:r>
    </w:p>
    <w:p w14:paraId="65D9CD3F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b/>
          <w:bCs/>
          <w:sz w:val="48"/>
          <w:szCs w:val="48"/>
        </w:rPr>
      </w:pPr>
      <w:r>
        <w:rPr>
          <w:rFonts w:ascii="ＭＳ 明朝" w:eastAsia="ＭＳ 明朝" w:hAnsi="ＭＳ 明朝" w:hint="eastAsia"/>
          <w:b/>
          <w:bCs/>
          <w:color w:val="00B050"/>
          <w:sz w:val="48"/>
          <w:szCs w:val="48"/>
        </w:rPr>
        <w:t>市民運動各分野の行動計画（4月～６月）</w:t>
      </w:r>
    </w:p>
    <w:p w14:paraId="6FA3E152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</w:pP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 xml:space="preserve">　</w:t>
      </w:r>
      <w:r>
        <w:rPr>
          <w:rFonts w:ascii="ＭＳ 明朝" w:eastAsia="ＭＳ 明朝" w:hAnsi="ＭＳ 明朝" w:hint="eastAsia"/>
          <w:b/>
          <w:bCs/>
          <w:sz w:val="22"/>
          <w:szCs w:val="22"/>
        </w:rPr>
        <w:t xml:space="preserve">　　　</w:t>
      </w:r>
      <w:r>
        <w:rPr>
          <w:rFonts w:ascii="ＭＳ 明朝" w:eastAsia="ＭＳ 明朝" w:hAnsi="ＭＳ 明朝" w:hint="eastAsia"/>
          <w:b/>
          <w:bCs/>
          <w:color w:val="FF0000"/>
          <w:sz w:val="22"/>
          <w:szCs w:val="22"/>
        </w:rPr>
        <w:t>間違いや変更に気づいた時はお知らせください。</w:t>
      </w:r>
    </w:p>
    <w:p w14:paraId="7D07F528" w14:textId="77777777" w:rsidR="003564FC" w:rsidRDefault="003564FC" w:rsidP="003564FC">
      <w:pPr>
        <w:spacing w:line="120" w:lineRule="exact"/>
        <w:jc w:val="both"/>
        <w:textAlignment w:val="center"/>
        <w:rPr>
          <w:rFonts w:ascii="ＭＳ 明朝" w:eastAsia="ＭＳ 明朝" w:hAnsi="ＭＳ 明朝" w:hint="eastAsia"/>
          <w:color w:val="FF0000"/>
          <w:sz w:val="22"/>
          <w:szCs w:val="22"/>
        </w:rPr>
      </w:pPr>
    </w:p>
    <w:p w14:paraId="3554EECD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bookmarkStart w:id="1" w:name="_Hlk160355593"/>
      <w:r>
        <w:rPr>
          <w:rFonts w:ascii="ＭＳ 明朝" w:eastAsia="ＭＳ 明朝" w:hAnsi="ＭＳ 明朝" w:hint="eastAsia"/>
          <w:sz w:val="22"/>
          <w:szCs w:val="22"/>
        </w:rPr>
        <w:t xml:space="preserve">　　４／　５(金)　年金者組合・お花見会　　　　　　 １０：００　武蔵野の公園</w:t>
      </w:r>
    </w:p>
    <w:p w14:paraId="1659FE46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６(土)　戦争はいやだ市民の会世話人会　　 １０：００　たづくり３０４　　</w:t>
      </w:r>
    </w:p>
    <w:p w14:paraId="157C8811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戦争反対スタンディング46　　　　 １４：００　調布駅</w:t>
      </w:r>
    </w:p>
    <w:p w14:paraId="657CB656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８(月)　憲法ひろば・展示打合せ　　　　　 １０：００　あくろす研修室</w:t>
      </w:r>
    </w:p>
    <w:p w14:paraId="7C6BE9FD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９(月)　憲法・平和宣伝（新婦人＆年金者） １５：００　調布駅</w:t>
      </w:r>
    </w:p>
    <w:p w14:paraId="52FC8C90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１１(木)　第１３６回「原発ゼロ」調布行動　 １０：３０　調布駅（アネモネ）</w:t>
      </w:r>
    </w:p>
    <w:p w14:paraId="3DA961AE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１３(土)　憲法ひろば（岸田　郁さん）　　　 １３：３０　たづくり１００２</w:t>
      </w:r>
    </w:p>
    <w:p w14:paraId="2615233C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lastRenderedPageBreak/>
        <w:t xml:space="preserve">　　　　　　　　　都知事選勝利三多摩集会　　　　   １３：００　北多摩西教育会館（国立）</w:t>
      </w:r>
    </w:p>
    <w:p w14:paraId="13F5722B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１５(月)　統一署名行動(135)　　　　　      １５：００　つつじヶ丘</w:t>
      </w:r>
    </w:p>
    <w:p w14:paraId="4A298608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１９(金)　第101回聡がかり行動      　 　　１８：３０　国会議員会館前(17:45新宿集合)</w:t>
      </w:r>
    </w:p>
    <w:p w14:paraId="3607B367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２０(土)　医療生協・健康ひろば　　　　　　 １３：３０　たづくり大会議場</w:t>
      </w:r>
    </w:p>
    <w:p w14:paraId="607A4FBB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</w:rPr>
        <w:t xml:space="preserve">　　　 </w:t>
      </w:r>
      <w:r>
        <w:rPr>
          <w:rFonts w:ascii="ＭＳ 明朝" w:eastAsia="ＭＳ 明朝" w:hAnsi="ＭＳ 明朝" w:hint="eastAsia"/>
          <w:sz w:val="22"/>
          <w:szCs w:val="22"/>
        </w:rPr>
        <w:t>２１(日)　ちょこみた連絡委員会　　　　　　 １０：００　たづくり</w:t>
      </w:r>
    </w:p>
    <w:p w14:paraId="4F51A68E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２２(月)　年金者組合役員会　　　　　　　　 １３：３０　あくろす</w:t>
      </w:r>
    </w:p>
    <w:p w14:paraId="0A6F6577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２３(火)　憲法ひろば事務局　　　　　　　　 １１：００　あくろす２階</w:t>
      </w:r>
    </w:p>
    <w:p w14:paraId="6E942B78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にゅーす郵送作業　　　 １３：００　あくろす２階</w:t>
      </w:r>
    </w:p>
    <w:p w14:paraId="45547EFF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２５(木)  社会保障宣伝（年金者）　　 　 　 １１：００　調布駅</w:t>
      </w:r>
    </w:p>
    <w:p w14:paraId="5598E5C3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年金者組合・おしゃべり会　　　　 １４：００　たづくり</w:t>
      </w:r>
    </w:p>
    <w:bookmarkEnd w:id="1"/>
    <w:p w14:paraId="65B33D9C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５／　１(月)　第95回メーデー　　　　　　　　　１３：００　井之頭公園</w:t>
      </w:r>
    </w:p>
    <w:p w14:paraId="284F665C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  ３(金)　憲法集会　　　　　　  　　　     １５：００　臨海防災公園</w:t>
      </w:r>
    </w:p>
    <w:p w14:paraId="0916A55A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11時にＪＲ新宿駅1･2番ホーム(埼京線)池袋寄り階段下に集合</w:t>
      </w:r>
    </w:p>
    <w:p w14:paraId="44D21D93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４(土)　</w:t>
      </w:r>
      <w:bookmarkStart w:id="2" w:name="_Hlk160356739"/>
      <w:r>
        <w:rPr>
          <w:rFonts w:ascii="ＭＳ 明朝" w:eastAsia="ＭＳ 明朝" w:hAnsi="ＭＳ 明朝" w:hint="eastAsia"/>
          <w:sz w:val="22"/>
          <w:szCs w:val="22"/>
        </w:rPr>
        <w:t>戦争反対スタンディング47　　　　 １４：００　調布駅</w:t>
      </w:r>
      <w:bookmarkEnd w:id="2"/>
    </w:p>
    <w:p w14:paraId="4BC56CDD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９(木)　憲法・平和宣伝（新婦人＆年金者） １５：００　調布駅</w:t>
      </w:r>
    </w:p>
    <w:p w14:paraId="6FEE39AB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１１(土)　第１３７回「原発ゼロ」調布行動　 １０：３０　調布駅（年金者組合）</w:t>
      </w:r>
    </w:p>
    <w:p w14:paraId="212737BB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１５(水)　統一署名行動(136)　　　　　      １５：００　国領</w:t>
      </w:r>
    </w:p>
    <w:p w14:paraId="7891B5E8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１９(日)　第102回聡がかり行動     　　　　１４：００　国会議員会館前(13:15新宿集合)</w:t>
      </w:r>
    </w:p>
    <w:p w14:paraId="08FC6F3C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２３(木)　年金者組合役員会　　　　　　　　 １３：３０　あくろす</w:t>
      </w:r>
    </w:p>
    <w:p w14:paraId="5743FE47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２５(土)  社会保障宣伝（年金者）　　 　 　 １１：００　調布駅</w:t>
      </w:r>
    </w:p>
    <w:p w14:paraId="667ECD72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２６(日)　市民集会（案）　　　　　　　　　 １０：００　グリーン小ホール</w:t>
      </w:r>
    </w:p>
    <w:p w14:paraId="299C7E95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３１(金)　たづくりまつり①</w:t>
      </w:r>
    </w:p>
    <w:p w14:paraId="73B0F0BE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６／　１(土)　たづくりまつり②</w:t>
      </w:r>
    </w:p>
    <w:p w14:paraId="6610A853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憲法ひろば（石山久男さん）　　　 １３：００  たづくり映像シアター</w:t>
      </w:r>
    </w:p>
    <w:p w14:paraId="2816695F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戦争反対スタンディング48　　　　 １４：００　調布駅　　　　</w:t>
      </w:r>
    </w:p>
    <w:p w14:paraId="7ED52698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２(日)　たづくりまつり③</w:t>
      </w:r>
    </w:p>
    <w:p w14:paraId="52368131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３(月)　統一署名行動(137)　　　　　      １３：００　調布駅前</w:t>
      </w:r>
    </w:p>
    <w:p w14:paraId="100704E7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１１(火)　第１３８回「原発ゼロ」調布行動　 １０：３０　調布駅（年金者組合）</w:t>
      </w:r>
    </w:p>
    <w:p w14:paraId="7853CC0F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１５(水)　統一署名行動(138)　　　　　  　  １５：００　仙川</w:t>
      </w:r>
    </w:p>
    <w:p w14:paraId="41C859DA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１８(火)　美術のひろば実行委員会　　　　　 １０：００　あくろす</w:t>
      </w:r>
    </w:p>
    <w:p w14:paraId="3E2BEA85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１９(水)　第103回聡がかり行動     　　　　１８：３０　国会議員会館前(17:45新宿集合)</w:t>
      </w:r>
    </w:p>
    <w:p w14:paraId="35D0C07E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２２(土)　北多摩中央医療生協総代会　　　　 １３：３０　三鷹産業プラザ　</w:t>
      </w:r>
    </w:p>
    <w:p w14:paraId="247562E3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２５(火)  社会保障宣伝（年金者）　　 　 　 １１：００　調布駅</w:t>
      </w:r>
    </w:p>
    <w:p w14:paraId="465F7262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  ２６(水)　年金者組合役員会　　　　　　　　 １３：３０　あくろす</w:t>
      </w:r>
    </w:p>
    <w:p w14:paraId="56B40439" w14:textId="77777777" w:rsidR="003564FC" w:rsidRDefault="003564FC" w:rsidP="003564FC">
      <w:pPr>
        <w:jc w:val="both"/>
        <w:textAlignment w:val="center"/>
        <w:rPr>
          <w:rFonts w:ascii="ＭＳ 明朝" w:eastAsia="ＭＳ 明朝" w:hAnsi="ＭＳ 明朝" w:hint="eastAsia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　　　　　　　　　　　　　　　　　　　　　　      　　　　　　　　　　　　　　以上</w:t>
      </w:r>
    </w:p>
    <w:p w14:paraId="6374F559" w14:textId="77777777" w:rsidR="00375DE1" w:rsidRDefault="00375DE1" w:rsidP="003564FC">
      <w:pPr>
        <w:shd w:val="clear" w:color="auto" w:fill="FFFFFF"/>
        <w:spacing w:line="560" w:lineRule="exact"/>
        <w:rPr>
          <w:rFonts w:ascii="ＭＳ 明朝" w:eastAsia="ＭＳ 明朝" w:hAnsi="ＭＳ 明朝"/>
        </w:rPr>
      </w:pPr>
    </w:p>
    <w:bookmarkEnd w:id="0"/>
    <w:sectPr w:rsidR="00375DE1" w:rsidSect="00700F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0902" w14:textId="77777777" w:rsidR="00B34937" w:rsidRDefault="00B34937" w:rsidP="00B34937">
      <w:r>
        <w:separator/>
      </w:r>
    </w:p>
  </w:endnote>
  <w:endnote w:type="continuationSeparator" w:id="0">
    <w:p w14:paraId="07F6C6B5" w14:textId="77777777" w:rsidR="00B34937" w:rsidRDefault="00B34937" w:rsidP="00B34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24A7" w14:textId="77777777" w:rsidR="00B34937" w:rsidRDefault="00B34937" w:rsidP="00B34937">
      <w:r>
        <w:separator/>
      </w:r>
    </w:p>
  </w:footnote>
  <w:footnote w:type="continuationSeparator" w:id="0">
    <w:p w14:paraId="19C89E2C" w14:textId="77777777" w:rsidR="00B34937" w:rsidRDefault="00B34937" w:rsidP="00B349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17956"/>
    <w:multiLevelType w:val="hybridMultilevel"/>
    <w:tmpl w:val="483CACA2"/>
    <w:lvl w:ilvl="0" w:tplc="B7CA388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>
      <w:start w:val="1"/>
      <w:numFmt w:val="decimalEnclosedCircle"/>
      <w:lvlText w:val="%3"/>
      <w:lvlJc w:val="left"/>
      <w:pPr>
        <w:ind w:left="1320" w:hanging="440"/>
      </w:pPr>
    </w:lvl>
    <w:lvl w:ilvl="3" w:tplc="0409000F">
      <w:start w:val="1"/>
      <w:numFmt w:val="decimal"/>
      <w:lvlText w:val="%4."/>
      <w:lvlJc w:val="left"/>
      <w:pPr>
        <w:ind w:left="1760" w:hanging="440"/>
      </w:pPr>
    </w:lvl>
    <w:lvl w:ilvl="4" w:tplc="04090017">
      <w:start w:val="1"/>
      <w:numFmt w:val="aiueoFullWidth"/>
      <w:lvlText w:val="(%5)"/>
      <w:lvlJc w:val="left"/>
      <w:pPr>
        <w:ind w:left="2200" w:hanging="440"/>
      </w:pPr>
    </w:lvl>
    <w:lvl w:ilvl="5" w:tplc="04090011">
      <w:start w:val="1"/>
      <w:numFmt w:val="decimalEnclosedCircle"/>
      <w:lvlText w:val="%6"/>
      <w:lvlJc w:val="left"/>
      <w:pPr>
        <w:ind w:left="2640" w:hanging="440"/>
      </w:pPr>
    </w:lvl>
    <w:lvl w:ilvl="6" w:tplc="0409000F">
      <w:start w:val="1"/>
      <w:numFmt w:val="decimal"/>
      <w:lvlText w:val="%7."/>
      <w:lvlJc w:val="left"/>
      <w:pPr>
        <w:ind w:left="3080" w:hanging="440"/>
      </w:pPr>
    </w:lvl>
    <w:lvl w:ilvl="7" w:tplc="04090017">
      <w:start w:val="1"/>
      <w:numFmt w:val="aiueoFullWidth"/>
      <w:lvlText w:val="(%8)"/>
      <w:lvlJc w:val="left"/>
      <w:pPr>
        <w:ind w:left="3520" w:hanging="440"/>
      </w:pPr>
    </w:lvl>
    <w:lvl w:ilvl="8" w:tplc="0409001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6529561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gutterAtTop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FD"/>
    <w:rsid w:val="00067D0E"/>
    <w:rsid w:val="000737EB"/>
    <w:rsid w:val="00080794"/>
    <w:rsid w:val="00080B5F"/>
    <w:rsid w:val="000919B9"/>
    <w:rsid w:val="001D5465"/>
    <w:rsid w:val="001F615A"/>
    <w:rsid w:val="00200D7F"/>
    <w:rsid w:val="00267440"/>
    <w:rsid w:val="0030767E"/>
    <w:rsid w:val="00322DB6"/>
    <w:rsid w:val="00323757"/>
    <w:rsid w:val="00324A42"/>
    <w:rsid w:val="003564FC"/>
    <w:rsid w:val="00375DE1"/>
    <w:rsid w:val="0043389F"/>
    <w:rsid w:val="00436028"/>
    <w:rsid w:val="0063512B"/>
    <w:rsid w:val="0067030A"/>
    <w:rsid w:val="00674906"/>
    <w:rsid w:val="00700F7C"/>
    <w:rsid w:val="00707C4C"/>
    <w:rsid w:val="0074264A"/>
    <w:rsid w:val="007F0A28"/>
    <w:rsid w:val="007F1BFD"/>
    <w:rsid w:val="008B13E4"/>
    <w:rsid w:val="009314B9"/>
    <w:rsid w:val="009E5350"/>
    <w:rsid w:val="009F19DC"/>
    <w:rsid w:val="00AA6C47"/>
    <w:rsid w:val="00B1350D"/>
    <w:rsid w:val="00B203F3"/>
    <w:rsid w:val="00B34937"/>
    <w:rsid w:val="00B4459B"/>
    <w:rsid w:val="00B7484C"/>
    <w:rsid w:val="00BA3776"/>
    <w:rsid w:val="00BF6502"/>
    <w:rsid w:val="00C04386"/>
    <w:rsid w:val="00C9189D"/>
    <w:rsid w:val="00CD4A77"/>
    <w:rsid w:val="00D43127"/>
    <w:rsid w:val="00D94AE8"/>
    <w:rsid w:val="00DA39FF"/>
    <w:rsid w:val="00DB71B9"/>
    <w:rsid w:val="00EB4D9D"/>
    <w:rsid w:val="00F5662F"/>
    <w:rsid w:val="00F75ACC"/>
    <w:rsid w:val="00FC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0C259B08"/>
  <w15:chartTrackingRefBased/>
  <w15:docId w15:val="{1C9DA8ED-E39A-40E5-A327-4020C030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1BFD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7F1BFD"/>
    <w:rPr>
      <w:rFonts w:ascii="游ゴシック" w:eastAsia="游ゴシック" w:hAnsi="游ゴシック"/>
      <w:sz w:val="22"/>
      <w:szCs w:val="22"/>
    </w:rPr>
  </w:style>
  <w:style w:type="character" w:customStyle="1" w:styleId="a4">
    <w:name w:val="書式なし (文字)"/>
    <w:basedOn w:val="a0"/>
    <w:link w:val="a3"/>
    <w:uiPriority w:val="99"/>
    <w:semiHidden/>
    <w:rsid w:val="007F1BFD"/>
    <w:rPr>
      <w:rFonts w:ascii="游ゴシック" w:eastAsia="游ゴシック" w:hAnsi="游ゴシック" w:cs="ＭＳ Ｐゴシック"/>
      <w:kern w:val="0"/>
      <w:sz w:val="22"/>
    </w:rPr>
  </w:style>
  <w:style w:type="paragraph" w:styleId="a5">
    <w:name w:val="header"/>
    <w:basedOn w:val="a"/>
    <w:link w:val="a6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B349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34937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322DB6"/>
    <w:pPr>
      <w:ind w:leftChars="400" w:left="840"/>
    </w:pPr>
  </w:style>
  <w:style w:type="character" w:styleId="aa">
    <w:name w:val="Hyperlink"/>
    <w:basedOn w:val="a0"/>
    <w:uiPriority w:val="99"/>
    <w:unhideWhenUsed/>
    <w:rsid w:val="00B7484C"/>
    <w:rPr>
      <w:color w:val="0563C1"/>
      <w:u w:val="single"/>
    </w:rPr>
  </w:style>
  <w:style w:type="character" w:styleId="ab">
    <w:name w:val="Unresolved Mention"/>
    <w:basedOn w:val="a0"/>
    <w:uiPriority w:val="99"/>
    <w:semiHidden/>
    <w:unhideWhenUsed/>
    <w:rsid w:val="00BA3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彰 鈴木</dc:creator>
  <cp:keywords/>
  <dc:description/>
  <cp:lastModifiedBy>彰 鈴木</cp:lastModifiedBy>
  <cp:revision>2</cp:revision>
  <cp:lastPrinted>2023-12-28T08:54:00Z</cp:lastPrinted>
  <dcterms:created xsi:type="dcterms:W3CDTF">2024-04-03T06:54:00Z</dcterms:created>
  <dcterms:modified xsi:type="dcterms:W3CDTF">2024-04-03T06:54:00Z</dcterms:modified>
</cp:coreProperties>
</file>