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6F3E" w14:textId="7EA1C991" w:rsidR="00D94AE8" w:rsidRDefault="00322DB6" w:rsidP="00D94AE8">
      <w:pPr>
        <w:pStyle w:val="a3"/>
        <w:spacing w:line="440" w:lineRule="exact"/>
        <w:textAlignment w:val="center"/>
        <w:rPr>
          <w:rFonts w:ascii="ＭＳ ゴシック" w:eastAsia="ＭＳ ゴシック" w:hAnsi="ＭＳ ゴシック"/>
          <w:b/>
          <w:bCs/>
          <w:color w:val="7030A0"/>
          <w:sz w:val="20"/>
          <w:szCs w:val="20"/>
        </w:rPr>
      </w:pPr>
      <w:r>
        <w:rPr>
          <w:rFonts w:ascii="ＭＳ 明朝" w:eastAsia="ＭＳ 明朝" w:hAnsi="ＭＳ 明朝" w:hint="eastAsia"/>
          <w:b/>
          <w:bCs/>
          <w:color w:val="7030A0"/>
          <w:sz w:val="28"/>
          <w:szCs w:val="28"/>
        </w:rPr>
        <w:t xml:space="preserve">　</w:t>
      </w:r>
      <w:r w:rsidRPr="009E5350">
        <w:rPr>
          <w:rFonts w:ascii="ＭＳ 明朝" w:eastAsia="ＭＳ 明朝" w:hAnsi="ＭＳ 明朝" w:hint="eastAsia"/>
          <w:b/>
          <w:bCs/>
          <w:color w:val="7030A0"/>
          <w:sz w:val="28"/>
          <w:szCs w:val="28"/>
        </w:rPr>
        <w:t>戦争はいやだ調布市民の会「伝言板」９</w:t>
      </w:r>
      <w:r w:rsidR="00067D0E">
        <w:rPr>
          <w:rFonts w:ascii="ＭＳ 明朝" w:eastAsia="ＭＳ 明朝" w:hAnsi="ＭＳ 明朝" w:hint="eastAsia"/>
          <w:b/>
          <w:bCs/>
          <w:color w:val="7030A0"/>
          <w:sz w:val="28"/>
          <w:szCs w:val="28"/>
        </w:rPr>
        <w:t>２</w:t>
      </w:r>
      <w:r w:rsidR="00B513BF">
        <w:rPr>
          <w:rFonts w:ascii="ＭＳ 明朝" w:eastAsia="ＭＳ 明朝" w:hAnsi="ＭＳ 明朝" w:hint="eastAsia"/>
          <w:b/>
          <w:bCs/>
          <w:color w:val="7030A0"/>
          <w:sz w:val="28"/>
          <w:szCs w:val="28"/>
        </w:rPr>
        <w:t>６</w:t>
      </w:r>
      <w:r w:rsidR="0043389F">
        <w:rPr>
          <w:rFonts w:ascii="ＭＳ 明朝" w:eastAsia="ＭＳ 明朝" w:hAnsi="ＭＳ 明朝" w:hint="eastAsia"/>
          <w:b/>
          <w:bCs/>
          <w:color w:val="7030A0"/>
          <w:sz w:val="28"/>
          <w:szCs w:val="28"/>
        </w:rPr>
        <w:t>号</w:t>
      </w:r>
      <w:r w:rsidRPr="009E5350">
        <w:rPr>
          <w:rFonts w:ascii="ＭＳ 明朝" w:eastAsia="ＭＳ 明朝" w:hAnsi="ＭＳ 明朝" w:hint="eastAsia"/>
          <w:b/>
          <w:bCs/>
          <w:color w:val="7030A0"/>
          <w:sz w:val="28"/>
          <w:szCs w:val="28"/>
        </w:rPr>
        <w:t xml:space="preserve">　</w:t>
      </w:r>
      <w:r w:rsidR="00CD4A77">
        <w:rPr>
          <w:rFonts w:ascii="ＭＳ 明朝" w:eastAsia="ＭＳ 明朝" w:hAnsi="ＭＳ 明朝" w:hint="eastAsia"/>
          <w:b/>
          <w:bCs/>
          <w:color w:val="7030A0"/>
          <w:sz w:val="28"/>
          <w:szCs w:val="28"/>
        </w:rPr>
        <w:t xml:space="preserve">　</w:t>
      </w:r>
      <w:r w:rsidR="003564FC">
        <w:rPr>
          <w:rFonts w:ascii="ＭＳ 明朝" w:eastAsia="ＭＳ 明朝" w:hAnsi="ＭＳ 明朝" w:hint="eastAsia"/>
          <w:b/>
          <w:bCs/>
          <w:color w:val="7030A0"/>
          <w:sz w:val="28"/>
          <w:szCs w:val="28"/>
        </w:rPr>
        <w:t xml:space="preserve">　</w:t>
      </w:r>
      <w:r w:rsidRPr="009E5350">
        <w:rPr>
          <w:rFonts w:ascii="ＭＳ ゴシック" w:eastAsia="ＭＳ ゴシック" w:hAnsi="ＭＳ ゴシック" w:hint="eastAsia"/>
          <w:b/>
          <w:bCs/>
          <w:color w:val="7030A0"/>
          <w:sz w:val="20"/>
          <w:szCs w:val="20"/>
        </w:rPr>
        <w:t>２０２</w:t>
      </w:r>
      <w:r w:rsidR="007F0A28">
        <w:rPr>
          <w:rFonts w:ascii="ＭＳ ゴシック" w:eastAsia="ＭＳ ゴシック" w:hAnsi="ＭＳ ゴシック" w:hint="eastAsia"/>
          <w:b/>
          <w:bCs/>
          <w:color w:val="7030A0"/>
          <w:sz w:val="20"/>
          <w:szCs w:val="20"/>
        </w:rPr>
        <w:t>４</w:t>
      </w:r>
      <w:r w:rsidRPr="009E5350">
        <w:rPr>
          <w:rFonts w:ascii="ＭＳ ゴシック" w:eastAsia="ＭＳ ゴシック" w:hAnsi="ＭＳ ゴシック" w:hint="eastAsia"/>
          <w:b/>
          <w:bCs/>
          <w:color w:val="7030A0"/>
          <w:sz w:val="20"/>
          <w:szCs w:val="20"/>
        </w:rPr>
        <w:t>／</w:t>
      </w:r>
      <w:r w:rsidR="003564FC">
        <w:rPr>
          <w:rFonts w:ascii="ＭＳ ゴシック" w:eastAsia="ＭＳ ゴシック" w:hAnsi="ＭＳ ゴシック" w:hint="eastAsia"/>
          <w:b/>
          <w:bCs/>
          <w:color w:val="7030A0"/>
          <w:sz w:val="20"/>
          <w:szCs w:val="20"/>
        </w:rPr>
        <w:t>４</w:t>
      </w:r>
      <w:r w:rsidRPr="009E5350">
        <w:rPr>
          <w:rFonts w:ascii="ＭＳ ゴシック" w:eastAsia="ＭＳ ゴシック" w:hAnsi="ＭＳ ゴシック" w:hint="eastAsia"/>
          <w:b/>
          <w:bCs/>
          <w:color w:val="7030A0"/>
          <w:sz w:val="20"/>
          <w:szCs w:val="20"/>
        </w:rPr>
        <w:t>／</w:t>
      </w:r>
      <w:r w:rsidR="00B513BF">
        <w:rPr>
          <w:rFonts w:ascii="ＭＳ ゴシック" w:eastAsia="ＭＳ ゴシック" w:hAnsi="ＭＳ ゴシック" w:hint="eastAsia"/>
          <w:b/>
          <w:bCs/>
          <w:color w:val="7030A0"/>
          <w:sz w:val="20"/>
          <w:szCs w:val="20"/>
        </w:rPr>
        <w:t>２０</w:t>
      </w:r>
    </w:p>
    <w:p w14:paraId="5469A988" w14:textId="598B5610" w:rsidR="00322DB6" w:rsidRDefault="00322DB6" w:rsidP="00D43127">
      <w:pPr>
        <w:pStyle w:val="a3"/>
        <w:spacing w:line="180" w:lineRule="exact"/>
        <w:textAlignment w:val="center"/>
        <w:rPr>
          <w:color w:val="7030A0"/>
          <w:sz w:val="28"/>
          <w:szCs w:val="28"/>
        </w:rPr>
      </w:pPr>
      <w:r>
        <w:rPr>
          <w:rFonts w:hint="eastAsia"/>
          <w:color w:val="7030A0"/>
          <w:sz w:val="28"/>
          <w:szCs w:val="28"/>
        </w:rPr>
        <w:t xml:space="preserve">　</w:t>
      </w:r>
      <w:r w:rsidR="00375DE1">
        <w:rPr>
          <w:rFonts w:hint="eastAsia"/>
          <w:color w:val="7030A0"/>
          <w:sz w:val="28"/>
          <w:szCs w:val="28"/>
        </w:rPr>
        <w:t xml:space="preserve">　</w:t>
      </w:r>
      <w:r>
        <w:rPr>
          <w:rFonts w:hint="eastAsia"/>
          <w:color w:val="7030A0"/>
          <w:sz w:val="28"/>
          <w:szCs w:val="28"/>
        </w:rPr>
        <w:t>＝＝＝＝＝＝＝＝＝＝＝＝＝＝＝＝＝＝＝＝＝＝＝＝＝＝＝＝＝</w:t>
      </w:r>
    </w:p>
    <w:p w14:paraId="2A511722" w14:textId="77777777" w:rsidR="00B4459B" w:rsidRDefault="00B4459B" w:rsidP="00B4459B">
      <w:pPr>
        <w:pStyle w:val="a3"/>
        <w:spacing w:line="120" w:lineRule="exact"/>
        <w:rPr>
          <w:rFonts w:ascii="ＭＳ 明朝" w:eastAsia="ＭＳ 明朝" w:hAnsi="ＭＳ 明朝"/>
        </w:rPr>
      </w:pPr>
      <w:bookmarkStart w:id="0" w:name="_MailOriginal"/>
    </w:p>
    <w:p w14:paraId="1C63E81C" w14:textId="77777777" w:rsidR="00B513BF" w:rsidRDefault="00B513BF" w:rsidP="00B513BF">
      <w:pPr>
        <w:spacing w:line="880" w:lineRule="exact"/>
        <w:jc w:val="both"/>
        <w:rPr>
          <w:rFonts w:ascii="ＭＳ 明朝" w:eastAsia="ＭＳ 明朝" w:hAnsi="ＭＳ 明朝"/>
          <w:b/>
          <w:bCs/>
          <w:color w:val="FF0000"/>
          <w:sz w:val="76"/>
          <w:szCs w:val="76"/>
        </w:rPr>
      </w:pPr>
      <w:r>
        <w:rPr>
          <w:rFonts w:ascii="ＭＳ 明朝" w:eastAsia="ＭＳ 明朝" w:hAnsi="ＭＳ 明朝" w:hint="eastAsia"/>
          <w:b/>
          <w:bCs/>
          <w:color w:val="FF0000"/>
          <w:sz w:val="76"/>
          <w:szCs w:val="76"/>
        </w:rPr>
        <w:t>止めよう！戦争国家への道</w:t>
      </w:r>
    </w:p>
    <w:p w14:paraId="3FCC3BA9" w14:textId="77777777" w:rsidR="00B513BF" w:rsidRDefault="00B513BF" w:rsidP="00B513BF">
      <w:pPr>
        <w:spacing w:line="500" w:lineRule="exact"/>
        <w:jc w:val="both"/>
        <w:textAlignment w:val="center"/>
        <w:rPr>
          <w:rFonts w:ascii="ＭＳ 明朝" w:eastAsia="ＭＳ 明朝" w:hAnsi="ＭＳ 明朝" w:hint="eastAsia"/>
          <w:color w:val="00B050"/>
          <w:sz w:val="22"/>
          <w:szCs w:val="22"/>
        </w:rPr>
      </w:pPr>
      <w:r>
        <w:rPr>
          <w:rFonts w:ascii="ＭＳ 明朝" w:eastAsia="ＭＳ 明朝" w:hAnsi="ＭＳ 明朝" w:hint="eastAsia"/>
          <w:b/>
          <w:bCs/>
          <w:color w:val="00B050"/>
          <w:sz w:val="44"/>
          <w:szCs w:val="44"/>
        </w:rPr>
        <w:t xml:space="preserve">第101回総がかり行動 </w:t>
      </w:r>
      <w:r>
        <w:rPr>
          <w:rFonts w:ascii="ＭＳ ゴシック" w:eastAsia="ＭＳ ゴシック" w:hAnsi="ＭＳ ゴシック" w:hint="eastAsia"/>
          <w:color w:val="00B050"/>
          <w:sz w:val="30"/>
          <w:szCs w:val="30"/>
        </w:rPr>
        <w:t>900人が参加、調布からは11人</w:t>
      </w:r>
    </w:p>
    <w:p w14:paraId="191992CC" w14:textId="77777777" w:rsidR="00B513BF" w:rsidRDefault="00B513BF" w:rsidP="00B513BF">
      <w:pPr>
        <w:spacing w:line="120" w:lineRule="exact"/>
        <w:jc w:val="both"/>
        <w:textAlignment w:val="center"/>
        <w:rPr>
          <w:rFonts w:ascii="ＭＳ 明朝" w:eastAsia="ＭＳ 明朝" w:hAnsi="ＭＳ 明朝" w:hint="eastAsia"/>
          <w:sz w:val="22"/>
          <w:szCs w:val="22"/>
        </w:rPr>
      </w:pPr>
    </w:p>
    <w:p w14:paraId="05214BC5"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4月19日18:30、第101回を迎えた総がかり行動。900人が参加したが、調布からは9人。</w:t>
      </w:r>
    </w:p>
    <w:p w14:paraId="696465C2" w14:textId="77777777" w:rsidR="00B513BF" w:rsidRDefault="00B513BF" w:rsidP="00B513BF">
      <w:pPr>
        <w:spacing w:line="280" w:lineRule="exact"/>
        <w:jc w:val="both"/>
        <w:textAlignment w:val="center"/>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石川康子さんのレポートと大本久美さんの写真で、ご報告します。　　　　　　（編集者）</w:t>
      </w:r>
    </w:p>
    <w:p w14:paraId="4BA0AF39" w14:textId="77777777" w:rsidR="00B513BF" w:rsidRDefault="00B513BF" w:rsidP="00B513BF">
      <w:pPr>
        <w:spacing w:line="120" w:lineRule="exact"/>
        <w:jc w:val="both"/>
        <w:textAlignment w:val="center"/>
        <w:rPr>
          <w:rFonts w:ascii="ＭＳ 明朝" w:eastAsia="ＭＳ 明朝" w:hAnsi="ＭＳ 明朝" w:hint="eastAsia"/>
          <w:color w:val="000000"/>
          <w:sz w:val="22"/>
          <w:szCs w:val="22"/>
        </w:rPr>
      </w:pPr>
    </w:p>
    <w:p w14:paraId="6E6EFF30" w14:textId="175A945A" w:rsidR="00B513BF" w:rsidRDefault="00B513BF" w:rsidP="00B513BF">
      <w:pPr>
        <w:jc w:val="both"/>
        <w:textAlignment w:val="center"/>
        <w:rPr>
          <w:rFonts w:ascii="ＭＳ 明朝" w:eastAsia="ＭＳ 明朝" w:hAnsi="ＭＳ 明朝" w:hint="eastAsia"/>
          <w:color w:val="000000"/>
          <w:sz w:val="22"/>
          <w:szCs w:val="22"/>
        </w:rPr>
      </w:pPr>
      <w:r>
        <w:rPr>
          <w:rFonts w:ascii="ＭＳ 明朝" w:eastAsia="ＭＳ 明朝" w:hAnsi="ＭＳ 明朝"/>
          <w:noProof/>
          <w:color w:val="000000"/>
          <w:sz w:val="22"/>
          <w:szCs w:val="22"/>
        </w:rPr>
        <w:drawing>
          <wp:inline distT="0" distB="0" distL="0" distR="0" wp14:anchorId="12D10861" wp14:editId="268A0124">
            <wp:extent cx="1905000" cy="1432560"/>
            <wp:effectExtent l="7620" t="0" r="7620" b="7620"/>
            <wp:docPr id="1097604152" name="図 11" descr="男, テーブル, 女性, 犬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男, テーブル, 女性, 犬 が含まれている画像&#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r>
        <w:rPr>
          <w:rFonts w:ascii="ＭＳ 明朝" w:eastAsia="ＭＳ 明朝" w:hAnsi="ＭＳ 明朝" w:hint="eastAsia"/>
          <w:color w:val="000000"/>
          <w:sz w:val="22"/>
          <w:szCs w:val="22"/>
        </w:rPr>
        <w:t xml:space="preserve">　</w:t>
      </w:r>
      <w:r>
        <w:rPr>
          <w:rFonts w:ascii="ＭＳ 明朝" w:eastAsia="ＭＳ 明朝" w:hAnsi="ＭＳ 明朝"/>
          <w:noProof/>
          <w:color w:val="000000"/>
          <w:sz w:val="22"/>
          <w:szCs w:val="22"/>
        </w:rPr>
        <w:drawing>
          <wp:inline distT="0" distB="0" distL="0" distR="0" wp14:anchorId="783B27EF" wp14:editId="2F907827">
            <wp:extent cx="1905000" cy="1432560"/>
            <wp:effectExtent l="7620" t="0" r="7620" b="7620"/>
            <wp:docPr id="1425970141" name="図 10" descr="ジャンプす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ジャンプする男性&#10;&#10;低い精度で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r>
        <w:rPr>
          <w:rFonts w:ascii="ＭＳ 明朝" w:eastAsia="ＭＳ 明朝" w:hAnsi="ＭＳ 明朝" w:hint="eastAsia"/>
          <w:color w:val="000000"/>
          <w:sz w:val="22"/>
          <w:szCs w:val="22"/>
        </w:rPr>
        <w:t xml:space="preserve">　</w:t>
      </w:r>
      <w:r>
        <w:rPr>
          <w:rFonts w:ascii="ＭＳ 明朝" w:eastAsia="ＭＳ 明朝" w:hAnsi="ＭＳ 明朝"/>
          <w:noProof/>
          <w:color w:val="000000"/>
          <w:sz w:val="22"/>
          <w:szCs w:val="22"/>
        </w:rPr>
        <w:drawing>
          <wp:inline distT="0" distB="0" distL="0" distR="0" wp14:anchorId="1077EC98" wp14:editId="09303E1D">
            <wp:extent cx="1905000" cy="1432560"/>
            <wp:effectExtent l="7620" t="0" r="7620" b="7620"/>
            <wp:docPr id="120239767" name="図 9" descr="台の上にある数種類のパンフレッ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台の上にある数種類のパンフレット&#10;&#10;中程度の精度で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r>
        <w:rPr>
          <w:rFonts w:ascii="ＭＳ 明朝" w:eastAsia="ＭＳ 明朝" w:hAnsi="ＭＳ 明朝" w:hint="eastAsia"/>
          <w:color w:val="000000"/>
          <w:sz w:val="22"/>
          <w:szCs w:val="22"/>
        </w:rPr>
        <w:t xml:space="preserve">　</w:t>
      </w:r>
      <w:r>
        <w:rPr>
          <w:rFonts w:ascii="ＭＳ 明朝" w:eastAsia="ＭＳ 明朝" w:hAnsi="ＭＳ 明朝"/>
          <w:noProof/>
          <w:color w:val="000000"/>
          <w:sz w:val="22"/>
          <w:szCs w:val="22"/>
        </w:rPr>
        <w:drawing>
          <wp:inline distT="0" distB="0" distL="0" distR="0" wp14:anchorId="63BC44EE" wp14:editId="2E618303">
            <wp:extent cx="1905000" cy="1432560"/>
            <wp:effectExtent l="7620" t="0" r="7620" b="7620"/>
            <wp:docPr id="1396544095" name="図 8" descr="男, ベッド, 持つ, スポーツゲー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男, ベッド, 持つ, スポーツゲーム が含まれている画像&#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p>
    <w:p w14:paraId="3340BA57" w14:textId="77777777" w:rsidR="00B513BF" w:rsidRDefault="00B513BF" w:rsidP="00B513BF">
      <w:pPr>
        <w:spacing w:line="120" w:lineRule="exact"/>
        <w:jc w:val="both"/>
        <w:rPr>
          <w:rFonts w:ascii="ＭＳ 明朝" w:eastAsia="ＭＳ 明朝" w:hAnsi="ＭＳ 明朝" w:hint="eastAsia"/>
          <w:b/>
          <w:bCs/>
          <w:sz w:val="44"/>
          <w:szCs w:val="44"/>
        </w:rPr>
      </w:pPr>
    </w:p>
    <w:p w14:paraId="553976A4" w14:textId="77777777" w:rsidR="00B513BF" w:rsidRDefault="00B513BF" w:rsidP="00B513BF">
      <w:pPr>
        <w:spacing w:line="280" w:lineRule="exact"/>
        <w:jc w:val="both"/>
        <w:rPr>
          <w:rFonts w:ascii="ＭＳ 明朝" w:eastAsia="ＭＳ 明朝" w:hAnsi="ＭＳ 明朝" w:hint="eastAsia"/>
          <w:b/>
          <w:bCs/>
          <w:sz w:val="22"/>
          <w:szCs w:val="22"/>
        </w:rPr>
      </w:pPr>
      <w:r>
        <w:rPr>
          <w:rFonts w:ascii="ＭＳ 明朝" w:eastAsia="ＭＳ 明朝" w:hAnsi="ＭＳ 明朝" w:hint="eastAsia"/>
          <w:b/>
          <w:bCs/>
          <w:sz w:val="22"/>
          <w:szCs w:val="22"/>
        </w:rPr>
        <w:t xml:space="preserve">　◆　司会 ：菱山南帆子さん</w:t>
      </w:r>
    </w:p>
    <w:p w14:paraId="18896605"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b/>
          <w:bCs/>
          <w:sz w:val="22"/>
          <w:szCs w:val="22"/>
        </w:rPr>
        <w:t xml:space="preserve">　◆　主催者挨拶：山口真美さん（憲法共同センター）　</w:t>
      </w:r>
      <w:r>
        <w:rPr>
          <w:rFonts w:ascii="ＭＳ 明朝" w:eastAsia="ＭＳ 明朝" w:hAnsi="ＭＳ 明朝" w:hint="eastAsia"/>
          <w:sz w:val="22"/>
          <w:szCs w:val="22"/>
        </w:rPr>
        <w:t>弁護士です。経済安保法制につい</w:t>
      </w:r>
    </w:p>
    <w:p w14:paraId="6A1B8BA1"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てお話します。これは秘密保護法を経済分野まで拡大するものです。2月27日に法案が提出</w:t>
      </w:r>
    </w:p>
    <w:p w14:paraId="3DC89A12"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され、1カ月で衆議院を通過しました。なぜこんなに急いだかといえば、岸田首相訪米の手</w:t>
      </w:r>
    </w:p>
    <w:p w14:paraId="53CB84AC"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土産にするためです。岸田訪米の結果は、日米共同で中国相手の戦争体制づくりです。要点</w:t>
      </w:r>
    </w:p>
    <w:p w14:paraId="41AD960C"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は①米軍と自衛隊の一体化、②武器の共同開発と生産、③軍事同盟AUCUSへの協力です。</w:t>
      </w:r>
    </w:p>
    <w:p w14:paraId="3B6222DA"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日本が死の商人になる違憲の法案です。これを実施するために公務員だけでなく民間人のプ</w:t>
      </w:r>
    </w:p>
    <w:p w14:paraId="3EDFCC87"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ライヴァシーも徹底的に調べられます。経済界は大歓迎、裏金提供で得た成果です。</w:t>
      </w:r>
    </w:p>
    <w:p w14:paraId="2AB62DE3" w14:textId="55522F1D" w:rsidR="00B513BF" w:rsidRDefault="00B513BF" w:rsidP="00B513BF">
      <w:pPr>
        <w:jc w:val="both"/>
        <w:rPr>
          <w:rFonts w:ascii="ＭＳ 明朝" w:eastAsia="ＭＳ 明朝" w:hAnsi="ＭＳ 明朝" w:hint="eastAsia"/>
          <w:b/>
          <w:bCs/>
          <w:sz w:val="22"/>
          <w:szCs w:val="22"/>
        </w:rPr>
      </w:pPr>
      <w:r>
        <w:rPr>
          <w:rFonts w:ascii="ＭＳ 明朝" w:eastAsia="ＭＳ 明朝" w:hAnsi="ＭＳ 明朝"/>
          <w:b/>
          <w:noProof/>
          <w:sz w:val="22"/>
          <w:szCs w:val="22"/>
        </w:rPr>
        <w:drawing>
          <wp:inline distT="0" distB="0" distL="0" distR="0" wp14:anchorId="48AD43C4" wp14:editId="0C9F4622">
            <wp:extent cx="1905000" cy="1432560"/>
            <wp:effectExtent l="7620" t="0" r="7620" b="7620"/>
            <wp:docPr id="827629189" name="図 7" descr="屋外, 男, 立つ, グルー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屋外, 男, 立つ, グループ が含まれている画像&#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r>
        <w:rPr>
          <w:rFonts w:ascii="ＭＳ 明朝" w:eastAsia="ＭＳ 明朝" w:hAnsi="ＭＳ 明朝" w:hint="eastAsia"/>
          <w:b/>
          <w:bCs/>
          <w:sz w:val="22"/>
          <w:szCs w:val="22"/>
        </w:rPr>
        <w:t xml:space="preserve">　</w:t>
      </w:r>
      <w:r>
        <w:rPr>
          <w:rFonts w:ascii="ＭＳ 明朝" w:eastAsia="ＭＳ 明朝" w:hAnsi="ＭＳ 明朝"/>
          <w:b/>
          <w:noProof/>
          <w:sz w:val="22"/>
          <w:szCs w:val="22"/>
        </w:rPr>
        <w:drawing>
          <wp:inline distT="0" distB="0" distL="0" distR="0" wp14:anchorId="3A0D7FDC" wp14:editId="3B9C9167">
            <wp:extent cx="1905000" cy="1432560"/>
            <wp:effectExtent l="7620" t="0" r="7620" b="7620"/>
            <wp:docPr id="169585369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r>
        <w:rPr>
          <w:rFonts w:ascii="ＭＳ 明朝" w:eastAsia="ＭＳ 明朝" w:hAnsi="ＭＳ 明朝" w:hint="eastAsia"/>
          <w:b/>
          <w:bCs/>
          <w:sz w:val="22"/>
          <w:szCs w:val="22"/>
        </w:rPr>
        <w:t xml:space="preserve">　</w:t>
      </w:r>
      <w:r>
        <w:rPr>
          <w:rFonts w:ascii="ＭＳ 明朝" w:eastAsia="ＭＳ 明朝" w:hAnsi="ＭＳ 明朝"/>
          <w:b/>
          <w:noProof/>
          <w:sz w:val="22"/>
          <w:szCs w:val="22"/>
        </w:rPr>
        <w:drawing>
          <wp:inline distT="0" distB="0" distL="0" distR="0" wp14:anchorId="32EEE39A" wp14:editId="67C7F427">
            <wp:extent cx="1905000" cy="1432560"/>
            <wp:effectExtent l="7620" t="0" r="7620" b="7620"/>
            <wp:docPr id="1117819513" name="図 5" descr="文字の書かれた紙&#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文字の書かれた紙&#10;&#10;中程度の精度で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r>
        <w:rPr>
          <w:rFonts w:ascii="ＭＳ 明朝" w:eastAsia="ＭＳ 明朝" w:hAnsi="ＭＳ 明朝" w:hint="eastAsia"/>
          <w:b/>
          <w:bCs/>
          <w:sz w:val="22"/>
          <w:szCs w:val="22"/>
        </w:rPr>
        <w:t xml:space="preserve">　</w:t>
      </w:r>
      <w:r>
        <w:rPr>
          <w:rFonts w:ascii="ＭＳ 明朝" w:eastAsia="ＭＳ 明朝" w:hAnsi="ＭＳ 明朝"/>
          <w:b/>
          <w:noProof/>
          <w:sz w:val="22"/>
          <w:szCs w:val="22"/>
        </w:rPr>
        <w:drawing>
          <wp:inline distT="0" distB="0" distL="0" distR="0" wp14:anchorId="119E6C21" wp14:editId="5FAE9CE1">
            <wp:extent cx="1905000" cy="1432560"/>
            <wp:effectExtent l="7620" t="0" r="7620" b="7620"/>
            <wp:docPr id="388605883" name="図 4" descr="横たわる,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横たわる, テーブル が含まれている画像&#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p>
    <w:p w14:paraId="2A0B24F3" w14:textId="77777777" w:rsidR="00B513BF" w:rsidRDefault="00B513BF" w:rsidP="00B513BF">
      <w:pPr>
        <w:spacing w:line="280" w:lineRule="exact"/>
        <w:jc w:val="both"/>
        <w:rPr>
          <w:rFonts w:ascii="ＭＳ 明朝" w:eastAsia="ＭＳ 明朝" w:hAnsi="ＭＳ 明朝" w:hint="eastAsia"/>
          <w:b/>
          <w:bCs/>
          <w:sz w:val="22"/>
          <w:szCs w:val="22"/>
        </w:rPr>
      </w:pPr>
      <w:r>
        <w:rPr>
          <w:rFonts w:ascii="ＭＳ 明朝" w:eastAsia="ＭＳ 明朝" w:hAnsi="ＭＳ 明朝" w:hint="eastAsia"/>
          <w:b/>
          <w:bCs/>
          <w:sz w:val="22"/>
          <w:szCs w:val="22"/>
        </w:rPr>
        <w:t>＜政党から＞</w:t>
      </w:r>
    </w:p>
    <w:p w14:paraId="08953CB2"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b/>
          <w:bCs/>
          <w:sz w:val="22"/>
          <w:szCs w:val="22"/>
        </w:rPr>
        <w:t xml:space="preserve">　◆　古賀千景さん（立民・参）　</w:t>
      </w:r>
      <w:r>
        <w:rPr>
          <w:rFonts w:ascii="ＭＳ 明朝" w:eastAsia="ＭＳ 明朝" w:hAnsi="ＭＳ 明朝" w:hint="eastAsia"/>
          <w:sz w:val="22"/>
          <w:szCs w:val="22"/>
        </w:rPr>
        <w:t>小学校の教員でした。子どもたちに、決して手を出して</w:t>
      </w:r>
    </w:p>
    <w:p w14:paraId="604637E7"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はいけないと教えてきた。日本の政治はその反対。先輩たちが、戦争を止められなかったこ</w:t>
      </w:r>
    </w:p>
    <w:p w14:paraId="00DB7E73"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とでどんなに心を痛めてきたか。岸田首相は任期内改憲と言っているがガザの惨状を見て何</w:t>
      </w:r>
    </w:p>
    <w:p w14:paraId="7F8EB9F8"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も感じないのか。</w:t>
      </w:r>
    </w:p>
    <w:p w14:paraId="21816824"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b/>
          <w:bCs/>
          <w:sz w:val="22"/>
          <w:szCs w:val="22"/>
        </w:rPr>
        <w:t xml:space="preserve">　◆　山添拓さん（共産・参）　</w:t>
      </w:r>
      <w:r>
        <w:rPr>
          <w:rFonts w:ascii="ＭＳ 明朝" w:eastAsia="ＭＳ 明朝" w:hAnsi="ＭＳ 明朝" w:hint="eastAsia"/>
          <w:sz w:val="22"/>
          <w:szCs w:val="22"/>
        </w:rPr>
        <w:t>国会の状況は本当にひどい。今日も共同親権法が通ってし</w:t>
      </w:r>
    </w:p>
    <w:p w14:paraId="7C84F4A2"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まった。審議が長引くと批判が高まるのを怖れているのではないか。裏金問題で政倫審に出</w:t>
      </w:r>
    </w:p>
    <w:p w14:paraId="13A9D69A"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た下村議員は、森元首相に責任があることを語ると野党を利することになるから話さなかっ</w:t>
      </w:r>
    </w:p>
    <w:p w14:paraId="759A8D36"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たと言ったそうだ。実態解明ができないから自民党は政治資金改革法案が出せない。支持率</w:t>
      </w:r>
    </w:p>
    <w:p w14:paraId="45284475"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が下がり続ける岸田首相はアメリカ頼みで、自衛隊と米軍の一体化を約束してきた。政治を</w:t>
      </w:r>
    </w:p>
    <w:p w14:paraId="34D70F73"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変えよう。</w:t>
      </w:r>
    </w:p>
    <w:p w14:paraId="39788B8A"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b/>
          <w:bCs/>
          <w:sz w:val="22"/>
          <w:szCs w:val="22"/>
        </w:rPr>
        <w:t xml:space="preserve">　◆　大椿裕子さん（社民・参）　</w:t>
      </w:r>
      <w:r>
        <w:rPr>
          <w:rFonts w:ascii="ＭＳ 明朝" w:eastAsia="ＭＳ 明朝" w:hAnsi="ＭＳ 明朝" w:hint="eastAsia"/>
          <w:sz w:val="22"/>
          <w:szCs w:val="22"/>
        </w:rPr>
        <w:t>セキュリティ・クリアランス法は知れば知るほど労働者</w:t>
      </w:r>
    </w:p>
    <w:p w14:paraId="608E0206"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lastRenderedPageBreak/>
        <w:t>とその家族のリスクが大きい。厚生労働省は採用時に差別につながるような質問をしないよ</w:t>
      </w:r>
    </w:p>
    <w:p w14:paraId="42F098AA"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うに指導してきたはずだ。私は厚生労働委員会で裏金議員が労働者の身辺調査をするのかと</w:t>
      </w:r>
    </w:p>
    <w:p w14:paraId="231D8E99"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発言した。</w:t>
      </w:r>
    </w:p>
    <w:p w14:paraId="3FF43915"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b/>
          <w:bCs/>
          <w:sz w:val="22"/>
          <w:szCs w:val="22"/>
        </w:rPr>
        <w:t xml:space="preserve">　◆　伊波洋一さん（沖風・参・メッセージ）　</w:t>
      </w:r>
      <w:r>
        <w:rPr>
          <w:rFonts w:ascii="ＭＳ 明朝" w:eastAsia="ＭＳ 明朝" w:hAnsi="ＭＳ 明朝" w:hint="eastAsia"/>
          <w:sz w:val="22"/>
          <w:szCs w:val="22"/>
        </w:rPr>
        <w:t>防衛省にうるま市の自衛隊演習地を断念さ</w:t>
      </w:r>
    </w:p>
    <w:p w14:paraId="173EA8A2"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せたのは市民の力。岸田首相はアメリカで自衛隊と米軍の一体化を約束してきた。こんなこ</w:t>
      </w:r>
    </w:p>
    <w:p w14:paraId="59D805B3"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とをしていてはウクライナのように代理戦争をさせられることになる。</w:t>
      </w:r>
    </w:p>
    <w:p w14:paraId="4F5F7C5E"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 xml:space="preserve">　◆　</w:t>
      </w:r>
      <w:r>
        <w:rPr>
          <w:rFonts w:ascii="ＭＳ 明朝" w:eastAsia="ＭＳ 明朝" w:hAnsi="ＭＳ 明朝" w:hint="eastAsia"/>
          <w:b/>
          <w:bCs/>
          <w:sz w:val="22"/>
          <w:szCs w:val="22"/>
        </w:rPr>
        <w:t>韓国からメッセージ：</w:t>
      </w:r>
      <w:r>
        <w:rPr>
          <w:rFonts w:ascii="ＭＳ 明朝" w:eastAsia="ＭＳ 明朝" w:hAnsi="ＭＳ 明朝" w:hint="eastAsia"/>
          <w:sz w:val="22"/>
          <w:szCs w:val="22"/>
        </w:rPr>
        <w:t>9条を守る運動に敬意を表します。今日の午前中に日本政府の</w:t>
      </w:r>
    </w:p>
    <w:p w14:paraId="1D3301E9" w14:textId="1B235BE3" w:rsidR="00B513BF" w:rsidRDefault="00B513BF" w:rsidP="00B513BF">
      <w:pPr>
        <w:spacing w:line="280" w:lineRule="exact"/>
        <w:jc w:val="both"/>
        <w:rPr>
          <w:rFonts w:ascii="ＭＳ 明朝" w:eastAsia="ＭＳ 明朝" w:hAnsi="ＭＳ 明朝" w:hint="eastAsia"/>
          <w:sz w:val="22"/>
          <w:szCs w:val="22"/>
        </w:rPr>
      </w:pPr>
      <w:r>
        <w:rPr>
          <w:rFonts w:hint="eastAsia"/>
          <w:noProof/>
        </w:rPr>
        <w:drawing>
          <wp:anchor distT="0" distB="0" distL="114300" distR="114300" simplePos="0" relativeHeight="251659264" behindDoc="0" locked="0" layoutInCell="1" allowOverlap="1" wp14:anchorId="2D3CDC02" wp14:editId="03742E5D">
            <wp:simplePos x="0" y="0"/>
            <wp:positionH relativeFrom="column">
              <wp:posOffset>4719320</wp:posOffset>
            </wp:positionH>
            <wp:positionV relativeFrom="paragraph">
              <wp:posOffset>182245</wp:posOffset>
            </wp:positionV>
            <wp:extent cx="1417955" cy="1905000"/>
            <wp:effectExtent l="0" t="0" r="0" b="0"/>
            <wp:wrapNone/>
            <wp:docPr id="241052215" name="図 12" descr="テキス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テキスト&#10;&#10;低い精度で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a:off x="0" y="0"/>
                      <a:ext cx="1417955" cy="1905000"/>
                    </a:xfrm>
                    <a:prstGeom prst="rect">
                      <a:avLst/>
                    </a:prstGeom>
                    <a:noFill/>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sz w:val="22"/>
          <w:szCs w:val="22"/>
        </w:rPr>
        <w:t>差別政策への抗議集会をしました。</w:t>
      </w:r>
    </w:p>
    <w:p w14:paraId="48DD005D" w14:textId="6217414D" w:rsidR="00B513BF" w:rsidRDefault="00B513BF" w:rsidP="00B513BF">
      <w:pPr>
        <w:jc w:val="both"/>
        <w:rPr>
          <w:rFonts w:ascii="ＭＳ 明朝" w:eastAsia="ＭＳ 明朝" w:hAnsi="ＭＳ 明朝" w:hint="eastAsia"/>
          <w:sz w:val="22"/>
          <w:szCs w:val="22"/>
        </w:rPr>
      </w:pPr>
      <w:r>
        <w:rPr>
          <w:rFonts w:ascii="ＭＳ 明朝" w:eastAsia="ＭＳ 明朝" w:hAnsi="ＭＳ 明朝"/>
          <w:noProof/>
          <w:sz w:val="22"/>
          <w:szCs w:val="22"/>
        </w:rPr>
        <w:drawing>
          <wp:inline distT="0" distB="0" distL="0" distR="0" wp14:anchorId="05A6F805" wp14:editId="436057DB">
            <wp:extent cx="1905000" cy="1432560"/>
            <wp:effectExtent l="7620" t="0" r="7620" b="7620"/>
            <wp:docPr id="959272021" name="図 3" descr="テーブル, 座る, クマ,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テーブル, 座る, クマ, 男 が含まれている画像&#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71859CF9" wp14:editId="015FFC10">
            <wp:extent cx="1905000" cy="1432560"/>
            <wp:effectExtent l="7620" t="0" r="7620" b="7620"/>
            <wp:docPr id="1433884409" name="図 2" descr="男性の写真のコラージュ&#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男性の写真のコラージュ&#10;&#10;低い精度で自動的に生成された説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2DE3EF66" wp14:editId="14035084">
            <wp:extent cx="1905000" cy="1432560"/>
            <wp:effectExtent l="7620" t="0" r="7620" b="7620"/>
            <wp:docPr id="1092539109" name="図 1" descr="人, 男, 若い, 乗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人, 男, 若い, 乗る が含まれている画像&#10;&#10;自動的に生成された説明"/>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r>
        <w:rPr>
          <w:rFonts w:ascii="ＭＳ 明朝" w:eastAsia="ＭＳ 明朝" w:hAnsi="ＭＳ 明朝" w:hint="eastAsia"/>
          <w:sz w:val="22"/>
          <w:szCs w:val="22"/>
        </w:rPr>
        <w:t xml:space="preserve">　</w:t>
      </w:r>
    </w:p>
    <w:p w14:paraId="6163DCE1" w14:textId="77777777" w:rsidR="00B513BF" w:rsidRDefault="00B513BF" w:rsidP="00B513BF">
      <w:pPr>
        <w:spacing w:line="280" w:lineRule="exact"/>
        <w:jc w:val="both"/>
        <w:rPr>
          <w:rFonts w:ascii="ＭＳ 明朝" w:eastAsia="ＭＳ 明朝" w:hAnsi="ＭＳ 明朝" w:hint="eastAsia"/>
          <w:b/>
          <w:bCs/>
          <w:sz w:val="22"/>
          <w:szCs w:val="22"/>
        </w:rPr>
      </w:pPr>
      <w:r>
        <w:rPr>
          <w:rFonts w:ascii="ＭＳ 明朝" w:eastAsia="ＭＳ 明朝" w:hAnsi="ＭＳ 明朝" w:hint="eastAsia"/>
          <w:b/>
          <w:bCs/>
          <w:sz w:val="22"/>
          <w:szCs w:val="22"/>
        </w:rPr>
        <w:t>＜市民から＞</w:t>
      </w:r>
    </w:p>
    <w:p w14:paraId="4F1D8F8F"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b/>
          <w:bCs/>
          <w:sz w:val="22"/>
          <w:szCs w:val="22"/>
        </w:rPr>
        <w:t xml:space="preserve">　◆　武器輸出に反対するネットワークの大塚さん　　</w:t>
      </w:r>
      <w:r>
        <w:rPr>
          <w:rFonts w:ascii="ＭＳ 明朝" w:eastAsia="ＭＳ 明朝" w:hAnsi="ＭＳ 明朝" w:hint="eastAsia"/>
          <w:sz w:val="22"/>
          <w:szCs w:val="22"/>
        </w:rPr>
        <w:t>武器輸出を認めた与党協議に反対し</w:t>
      </w:r>
    </w:p>
    <w:p w14:paraId="3C194966"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て、「平和をつくりだす宗教者ネット」「ふぇみん」など4団体のよびかけで3月26日に</w:t>
      </w:r>
    </w:p>
    <w:p w14:paraId="3121AFD6"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反対行動をした。日本は「死の商人大国」になろうとしている。イスラエルに武器を送っ</w:t>
      </w:r>
    </w:p>
    <w:p w14:paraId="74638027" w14:textId="77777777" w:rsidR="00B513BF" w:rsidRDefault="00B513BF" w:rsidP="00B513BF">
      <w:pPr>
        <w:spacing w:line="280" w:lineRule="exact"/>
        <w:jc w:val="both"/>
        <w:rPr>
          <w:rFonts w:ascii="ＭＳ 明朝" w:eastAsia="ＭＳ 明朝" w:hAnsi="ＭＳ 明朝" w:hint="eastAsia"/>
          <w:b/>
          <w:bCs/>
          <w:sz w:val="22"/>
          <w:szCs w:val="22"/>
        </w:rPr>
      </w:pPr>
      <w:r>
        <w:rPr>
          <w:rFonts w:ascii="ＭＳ 明朝" w:eastAsia="ＭＳ 明朝" w:hAnsi="ＭＳ 明朝" w:hint="eastAsia"/>
          <w:sz w:val="22"/>
          <w:szCs w:val="22"/>
        </w:rPr>
        <w:t>てはならない。</w:t>
      </w:r>
    </w:p>
    <w:p w14:paraId="28384916"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b/>
          <w:bCs/>
          <w:sz w:val="22"/>
          <w:szCs w:val="22"/>
        </w:rPr>
        <w:t xml:space="preserve">　◆　フェミブリッジかながわの岸まきこさん　　</w:t>
      </w:r>
      <w:r>
        <w:rPr>
          <w:rFonts w:ascii="ＭＳ 明朝" w:eastAsia="ＭＳ 明朝" w:hAnsi="ＭＳ 明朝" w:hint="eastAsia"/>
          <w:sz w:val="22"/>
          <w:szCs w:val="22"/>
        </w:rPr>
        <w:t>市民連合のよびかけで3月から全国27</w:t>
      </w:r>
    </w:p>
    <w:p w14:paraId="1258A0A5"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箇所で行動した。神奈川では1カ月の準備で3月9日桜木町駅前で200人の集会をした。</w:t>
      </w:r>
    </w:p>
    <w:p w14:paraId="6D1790A3"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横須賀にはトマホークが配備されようとしている。沖縄だけではない。日本にはもう逃げ場</w:t>
      </w:r>
    </w:p>
    <w:p w14:paraId="3C14ADFC"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はない。6月23日沖縄慰霊の日に桜木町駅前で12時からかながわ1万人アクションを計画</w:t>
      </w:r>
    </w:p>
    <w:p w14:paraId="00635E43"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している。子どもたちがスタンディングに参加して「戦争はだめ」と言っている。</w:t>
      </w:r>
    </w:p>
    <w:p w14:paraId="7F23EF47"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b/>
          <w:bCs/>
          <w:sz w:val="22"/>
          <w:szCs w:val="22"/>
        </w:rPr>
        <w:t xml:space="preserve">　◆　江東市民連合のとばみちこさん　　</w:t>
      </w:r>
      <w:r>
        <w:rPr>
          <w:rFonts w:ascii="ＭＳ 明朝" w:eastAsia="ＭＳ 明朝" w:hAnsi="ＭＳ 明朝" w:hint="eastAsia"/>
          <w:sz w:val="22"/>
          <w:szCs w:val="22"/>
        </w:rPr>
        <w:t>衆院15区から来ました。酒井候補頑張っていま</w:t>
      </w:r>
    </w:p>
    <w:p w14:paraId="209F66D1"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す。全ての立憲野党が支持していますが、まだまだ応援が足りない。15区にお知り合いのい</w:t>
      </w:r>
    </w:p>
    <w:p w14:paraId="1E3810B5"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る方は今日からでも電話をかけてください。</w:t>
      </w:r>
    </w:p>
    <w:p w14:paraId="67E5ACBE" w14:textId="77777777" w:rsidR="00B513BF" w:rsidRDefault="00B513BF" w:rsidP="00B513BF">
      <w:pPr>
        <w:spacing w:line="280" w:lineRule="exact"/>
        <w:jc w:val="both"/>
        <w:rPr>
          <w:rFonts w:ascii="ＭＳ 明朝" w:eastAsia="ＭＳ 明朝" w:hAnsi="ＭＳ 明朝" w:hint="eastAsia"/>
          <w:sz w:val="22"/>
          <w:szCs w:val="22"/>
        </w:rPr>
      </w:pPr>
    </w:p>
    <w:p w14:paraId="7120EFAE" w14:textId="77777777" w:rsidR="00B513BF" w:rsidRDefault="00B513BF" w:rsidP="00B513BF">
      <w:pPr>
        <w:spacing w:line="280" w:lineRule="exact"/>
        <w:jc w:val="both"/>
        <w:rPr>
          <w:rFonts w:ascii="ＭＳ 明朝" w:eastAsia="ＭＳ 明朝" w:hAnsi="ＭＳ 明朝" w:hint="eastAsia"/>
          <w:b/>
          <w:bCs/>
          <w:sz w:val="22"/>
          <w:szCs w:val="22"/>
        </w:rPr>
      </w:pPr>
      <w:r>
        <w:rPr>
          <w:rFonts w:ascii="ＭＳ 明朝" w:eastAsia="ＭＳ 明朝" w:hAnsi="ＭＳ 明朝" w:hint="eastAsia"/>
          <w:b/>
          <w:bCs/>
          <w:sz w:val="22"/>
          <w:szCs w:val="22"/>
        </w:rPr>
        <w:t>＜行動提起＞　田中さん（戦争させない千人委員会）</w:t>
      </w:r>
    </w:p>
    <w:p w14:paraId="1797CD51"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 xml:space="preserve">　自衛隊員の靖国参拝は憲法違反、「大東亜戦争」を公然と使用するのは文民統制違反で許</w:t>
      </w:r>
    </w:p>
    <w:p w14:paraId="35AC4D81"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されない。</w:t>
      </w:r>
    </w:p>
    <w:p w14:paraId="2E2626BB"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 xml:space="preserve">　4月21日　パレスチナに平和を　東池袋中央公園　</w:t>
      </w:r>
      <w:r>
        <w:rPr>
          <w:rFonts w:ascii="Segoe UI Symbol" w:eastAsia="游ゴシック" w:hAnsi="Segoe UI Symbol"/>
          <w:sz w:val="22"/>
          <w:szCs w:val="22"/>
        </w:rPr>
        <w:t>13</w:t>
      </w:r>
      <w:r>
        <w:rPr>
          <w:rFonts w:ascii="ＭＳ 明朝" w:eastAsia="ＭＳ 明朝" w:hAnsi="ＭＳ 明朝" w:hint="eastAsia"/>
          <w:sz w:val="22"/>
          <w:szCs w:val="22"/>
        </w:rPr>
        <w:t>：</w:t>
      </w:r>
      <w:r>
        <w:rPr>
          <w:rFonts w:ascii="Segoe UI Symbol" w:eastAsia="游ゴシック" w:hAnsi="Segoe UI Symbol"/>
          <w:sz w:val="22"/>
          <w:szCs w:val="22"/>
        </w:rPr>
        <w:t>00</w:t>
      </w:r>
      <w:r>
        <w:rPr>
          <w:rFonts w:ascii="ＭＳ 明朝" w:eastAsia="ＭＳ 明朝" w:hAnsi="ＭＳ 明朝" w:hint="eastAsia"/>
          <w:sz w:val="22"/>
          <w:szCs w:val="22"/>
        </w:rPr>
        <w:t>～</w:t>
      </w:r>
    </w:p>
    <w:p w14:paraId="08A897BF"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 xml:space="preserve">　5月 3日　憲法大集会 　東京臨海広域防災公園（有明）　12：30　オープニング</w:t>
      </w:r>
    </w:p>
    <w:p w14:paraId="46D23CA0"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 xml:space="preserve">             　13：00　メインステージ　　去年は25000人　今年はそれを上回る参加を。</w:t>
      </w:r>
    </w:p>
    <w:p w14:paraId="0A6C8F7C"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 xml:space="preserve">　　　16日　ウイメンズアクション　有楽町イトシア前</w:t>
      </w:r>
    </w:p>
    <w:p w14:paraId="01C934DC"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 xml:space="preserve">　　　19日（日）　総がかり行動　　衆議院議員会館前　　14：00～</w:t>
      </w:r>
    </w:p>
    <w:p w14:paraId="1EFD80DD"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 xml:space="preserve">　4月28日　衆院補選投票日　圧倒的勝利を！</w:t>
      </w:r>
    </w:p>
    <w:p w14:paraId="7E4566D1" w14:textId="77777777" w:rsidR="00B513BF" w:rsidRDefault="00B513BF" w:rsidP="00B513BF">
      <w:pPr>
        <w:spacing w:line="280" w:lineRule="exact"/>
        <w:jc w:val="both"/>
        <w:rPr>
          <w:rFonts w:ascii="ＭＳ 明朝" w:eastAsia="ＭＳ 明朝" w:hAnsi="ＭＳ 明朝" w:hint="eastAsia"/>
          <w:sz w:val="22"/>
          <w:szCs w:val="22"/>
        </w:rPr>
      </w:pPr>
      <w:r>
        <w:rPr>
          <w:rFonts w:ascii="ＭＳ 明朝" w:eastAsia="ＭＳ 明朝" w:hAnsi="ＭＳ 明朝" w:hint="eastAsia"/>
          <w:sz w:val="22"/>
          <w:szCs w:val="22"/>
        </w:rPr>
        <w:t xml:space="preserve">　シュプレヒコールで散会。</w:t>
      </w:r>
    </w:p>
    <w:p w14:paraId="47864A2D" w14:textId="77777777" w:rsidR="00B513BF" w:rsidRDefault="00B513BF" w:rsidP="00B513BF">
      <w:pPr>
        <w:spacing w:line="280" w:lineRule="exact"/>
        <w:jc w:val="both"/>
        <w:textAlignment w:val="center"/>
        <w:rPr>
          <w:rFonts w:ascii="ＭＳ 明朝" w:eastAsia="ＭＳ 明朝" w:hAnsi="ＭＳ 明朝" w:hint="eastAsia"/>
          <w:sz w:val="22"/>
          <w:szCs w:val="22"/>
        </w:rPr>
      </w:pPr>
    </w:p>
    <w:p w14:paraId="5A5BF18F" w14:textId="77777777" w:rsidR="00B513BF" w:rsidRDefault="00B513BF" w:rsidP="00B513BF">
      <w:pPr>
        <w:spacing w:line="320" w:lineRule="exact"/>
        <w:jc w:val="both"/>
        <w:textAlignment w:val="center"/>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◆いやだの会事務局から</w:t>
      </w:r>
    </w:p>
    <w:p w14:paraId="144EEC9E" w14:textId="77777777" w:rsidR="00B513BF" w:rsidRDefault="00B513BF" w:rsidP="00B513BF">
      <w:pPr>
        <w:jc w:val="both"/>
        <w:textAlignment w:val="center"/>
        <w:rPr>
          <w:rFonts w:ascii="ＭＳ 明朝" w:eastAsia="ＭＳ 明朝" w:hAnsi="ＭＳ 明朝" w:hint="eastAsia"/>
          <w:b/>
          <w:bCs/>
          <w:sz w:val="48"/>
          <w:szCs w:val="48"/>
        </w:rPr>
      </w:pPr>
      <w:r>
        <w:rPr>
          <w:rFonts w:ascii="ＭＳ 明朝" w:eastAsia="ＭＳ 明朝" w:hAnsi="ＭＳ 明朝" w:hint="eastAsia"/>
          <w:b/>
          <w:bCs/>
          <w:color w:val="00B050"/>
          <w:sz w:val="48"/>
          <w:szCs w:val="48"/>
        </w:rPr>
        <w:t>市民運動各分野の行動計画（4月～６月）</w:t>
      </w:r>
    </w:p>
    <w:p w14:paraId="32D831EE" w14:textId="77777777" w:rsidR="00B513BF" w:rsidRDefault="00B513BF" w:rsidP="00B513BF">
      <w:pPr>
        <w:jc w:val="both"/>
        <w:textAlignment w:val="center"/>
        <w:rPr>
          <w:rFonts w:ascii="ＭＳ 明朝" w:eastAsia="ＭＳ 明朝" w:hAnsi="ＭＳ 明朝" w:hint="eastAsia"/>
          <w:b/>
          <w:bCs/>
          <w:color w:val="FF0000"/>
          <w:sz w:val="22"/>
          <w:szCs w:val="22"/>
        </w:rPr>
      </w:pPr>
      <w:r>
        <w:rPr>
          <w:rFonts w:ascii="ＭＳ 明朝" w:eastAsia="ＭＳ 明朝" w:hAnsi="ＭＳ 明朝" w:hint="eastAsia"/>
          <w:b/>
          <w:bCs/>
          <w:color w:val="FF0000"/>
          <w:sz w:val="22"/>
          <w:szCs w:val="22"/>
        </w:rPr>
        <w:t xml:space="preserve">　</w:t>
      </w:r>
      <w:r>
        <w:rPr>
          <w:rFonts w:ascii="ＭＳ 明朝" w:eastAsia="ＭＳ 明朝" w:hAnsi="ＭＳ 明朝" w:hint="eastAsia"/>
          <w:b/>
          <w:bCs/>
          <w:sz w:val="22"/>
          <w:szCs w:val="22"/>
        </w:rPr>
        <w:t xml:space="preserve">　　　</w:t>
      </w:r>
      <w:r>
        <w:rPr>
          <w:rFonts w:ascii="ＭＳ 明朝" w:eastAsia="ＭＳ 明朝" w:hAnsi="ＭＳ 明朝" w:hint="eastAsia"/>
          <w:b/>
          <w:bCs/>
          <w:color w:val="FF0000"/>
          <w:sz w:val="22"/>
          <w:szCs w:val="22"/>
        </w:rPr>
        <w:t>間違いや変更に気づいた時はお知らせください。</w:t>
      </w:r>
    </w:p>
    <w:p w14:paraId="2B004AB5" w14:textId="77777777" w:rsidR="00B513BF" w:rsidRDefault="00B513BF" w:rsidP="00B513BF">
      <w:pPr>
        <w:spacing w:line="120" w:lineRule="exact"/>
        <w:jc w:val="both"/>
        <w:textAlignment w:val="center"/>
        <w:rPr>
          <w:rFonts w:ascii="ＭＳ 明朝" w:eastAsia="ＭＳ 明朝" w:hAnsi="ＭＳ 明朝" w:hint="eastAsia"/>
          <w:color w:val="FF0000"/>
          <w:sz w:val="22"/>
          <w:szCs w:val="22"/>
        </w:rPr>
      </w:pPr>
    </w:p>
    <w:p w14:paraId="453ED406" w14:textId="77777777" w:rsidR="00B513BF" w:rsidRDefault="00B513BF" w:rsidP="00B513BF">
      <w:pPr>
        <w:spacing w:line="280" w:lineRule="exact"/>
        <w:jc w:val="both"/>
        <w:textAlignment w:val="center"/>
        <w:rPr>
          <w:rFonts w:ascii="ＭＳ 明朝" w:eastAsia="ＭＳ 明朝" w:hAnsi="ＭＳ 明朝" w:hint="eastAsia"/>
          <w:sz w:val="22"/>
          <w:szCs w:val="22"/>
        </w:rPr>
      </w:pPr>
      <w:bookmarkStart w:id="1" w:name="_Hlk160355593"/>
      <w:r>
        <w:rPr>
          <w:rFonts w:ascii="ＭＳ 明朝" w:eastAsia="ＭＳ 明朝" w:hAnsi="ＭＳ 明朝" w:hint="eastAsia"/>
          <w:sz w:val="22"/>
          <w:szCs w:val="22"/>
        </w:rPr>
        <w:t xml:space="preserve">　　４／２０(土)　医療生協・健康ひろば　　　　　　 １３：３０　たづくり大会議場</w:t>
      </w:r>
    </w:p>
    <w:p w14:paraId="1658D4F5"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rPr>
        <w:t xml:space="preserve">　　　 </w:t>
      </w:r>
      <w:r>
        <w:rPr>
          <w:rFonts w:ascii="ＭＳ 明朝" w:eastAsia="ＭＳ 明朝" w:hAnsi="ＭＳ 明朝" w:hint="eastAsia"/>
          <w:sz w:val="22"/>
          <w:szCs w:val="22"/>
        </w:rPr>
        <w:t>２１(日)　ちょこみた連絡委員会　　　　　　 １０：００　たづくり</w:t>
      </w:r>
    </w:p>
    <w:p w14:paraId="68EE6842"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２２(月)　年金者組合役員会　　　　　　　　 １３：３０　あくろす</w:t>
      </w:r>
    </w:p>
    <w:p w14:paraId="1D22A118"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２３(火)　憲法ひろば事務局　　　　　　　　 １１：００　あくろす２階</w:t>
      </w:r>
    </w:p>
    <w:p w14:paraId="548AC586"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lastRenderedPageBreak/>
        <w:t xml:space="preserve">　　　　　　　　　　　　　　にゅーす郵送作業　　　 １３：００　あくろす２階</w:t>
      </w:r>
    </w:p>
    <w:p w14:paraId="6AC87B2C"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２５(木)  社会保障宣伝（年金者）　　 　 　 １１：００　調布駅</w:t>
      </w:r>
    </w:p>
    <w:p w14:paraId="282A2A7E"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年金者組合・おしゃべり会　　　　 １４：００　たづくり</w:t>
      </w:r>
    </w:p>
    <w:bookmarkEnd w:id="1"/>
    <w:p w14:paraId="74ACDFA3"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５／　１(月)　第95回メーデー　　　　　　　　　１３：００　井之頭公園</w:t>
      </w:r>
    </w:p>
    <w:p w14:paraId="270C7570"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３(金)　憲法集会　　　　　　  　　　     １５：００　臨海防災公園</w:t>
      </w:r>
    </w:p>
    <w:p w14:paraId="24022208"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11時にＪＲ新宿駅1･2番ホーム(埼京線)池袋寄り階段下に集合</w:t>
      </w:r>
    </w:p>
    <w:p w14:paraId="00E0464E"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４(土)　</w:t>
      </w:r>
      <w:bookmarkStart w:id="2" w:name="_Hlk160356739"/>
      <w:r>
        <w:rPr>
          <w:rFonts w:ascii="ＭＳ 明朝" w:eastAsia="ＭＳ 明朝" w:hAnsi="ＭＳ 明朝" w:hint="eastAsia"/>
          <w:sz w:val="22"/>
          <w:szCs w:val="22"/>
        </w:rPr>
        <w:t>戦争反対スタンディング47　　　　 １４：００　調布駅</w:t>
      </w:r>
      <w:bookmarkEnd w:id="2"/>
    </w:p>
    <w:p w14:paraId="36F5D70F"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９(木)　憲法・平和宣伝（新婦人＆年金者） １５：００　調布駅</w:t>
      </w:r>
    </w:p>
    <w:p w14:paraId="10482130"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１１(土)　第１３７回「原発ゼロ」調布行動　 １０：３０　調布駅（年金者組合）</w:t>
      </w:r>
    </w:p>
    <w:p w14:paraId="3A2DD8FF"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１５(水)　統一署名行動(136)　　　　　      １５：００　国領</w:t>
      </w:r>
    </w:p>
    <w:p w14:paraId="0BEA8F13"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１９(日)　第102回聡がかり行動     　　　　１４：００　国会議員会館前(13:15新宿集合)</w:t>
      </w:r>
    </w:p>
    <w:p w14:paraId="407F769D"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游ゴシック" w:eastAsia="游ゴシック" w:hAnsi="游ゴシック" w:hint="eastAsia"/>
          <w:sz w:val="22"/>
          <w:szCs w:val="22"/>
        </w:rPr>
        <w:t xml:space="preserve">　　　　</w:t>
      </w:r>
      <w:r>
        <w:rPr>
          <w:rFonts w:ascii="ＭＳ 明朝" w:eastAsia="ＭＳ 明朝" w:hAnsi="ＭＳ 明朝" w:hint="eastAsia"/>
          <w:sz w:val="22"/>
          <w:szCs w:val="22"/>
        </w:rPr>
        <w:t>２０(月)　市民による市政の会　　　　　　　  １４：００　たづくり３０５</w:t>
      </w:r>
    </w:p>
    <w:p w14:paraId="74F62D0A"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２３(木)　年金者組合役員会　　　　　　　　 １３：３０　あくろす</w:t>
      </w:r>
    </w:p>
    <w:p w14:paraId="232AC7D4"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２５(土)  社会保障宣伝（年金者）　　 　 　 １１：００　調布駅</w:t>
      </w:r>
    </w:p>
    <w:p w14:paraId="3B40D8C6"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３１(金)　たづくりまつり①</w:t>
      </w:r>
    </w:p>
    <w:p w14:paraId="41C8E5B8"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６／　１(土)　たづくりまつり②</w:t>
      </w:r>
    </w:p>
    <w:p w14:paraId="532189C0"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憲法ひろば（石山久男さん）　　　 １３：００  たづくり映像シアター</w:t>
      </w:r>
    </w:p>
    <w:p w14:paraId="48AE76A6"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戦争反対スタンディング48　　　　 １４：００　調布駅　　　　</w:t>
      </w:r>
    </w:p>
    <w:p w14:paraId="680A875C"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２(日)　たづくりまつり③</w:t>
      </w:r>
    </w:p>
    <w:p w14:paraId="76F7B214"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３(月)　統一署名行動(137)　　　　　      １３：００　調布駅前</w:t>
      </w:r>
    </w:p>
    <w:p w14:paraId="1777AB6B"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１１(火)　第１３８回「原発ゼロ」調布行動　 １０：３０　調布駅（年金者組合）</w:t>
      </w:r>
    </w:p>
    <w:p w14:paraId="64F7EEFA"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１５(水)　統一署名行動(138)　　　　　  　  １５：００　仙川</w:t>
      </w:r>
    </w:p>
    <w:p w14:paraId="1697D520"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１８(火)　美術のひろば実行委員会　　　　　 １０：００　あくろす</w:t>
      </w:r>
    </w:p>
    <w:p w14:paraId="59D7DA1B"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１９(水)　第103回聡がかり行動     　　　　１８：３０　国会議員会館前(17:45新宿集合)</w:t>
      </w:r>
    </w:p>
    <w:p w14:paraId="48D72177" w14:textId="77777777" w:rsidR="00B513BF" w:rsidRDefault="00B513BF" w:rsidP="00B513BF">
      <w:pPr>
        <w:spacing w:line="280" w:lineRule="exact"/>
        <w:jc w:val="both"/>
        <w:textAlignment w:val="center"/>
        <w:rPr>
          <w:rFonts w:ascii="游ゴシック" w:eastAsia="游ゴシック" w:hAnsi="游ゴシック" w:hint="eastAsia"/>
          <w:sz w:val="22"/>
          <w:szCs w:val="22"/>
        </w:rPr>
      </w:pPr>
      <w:r>
        <w:rPr>
          <w:rFonts w:ascii="游ゴシック" w:eastAsia="游ゴシック" w:hAnsi="游ゴシック" w:hint="eastAsia"/>
          <w:sz w:val="22"/>
          <w:szCs w:val="22"/>
        </w:rPr>
        <w:t xml:space="preserve">　　　　２０(木)　都知事選告示（７／７投票日）</w:t>
      </w:r>
    </w:p>
    <w:p w14:paraId="002B9C0A"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２２(土)　北多摩中央医療生協総代会　　　　 １３：３０　三鷹産業プラザ　</w:t>
      </w:r>
    </w:p>
    <w:p w14:paraId="240DDBE3"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２５(火)  社会保障宣伝（年金者）　　 　 　 １１：００　調布駅</w:t>
      </w:r>
    </w:p>
    <w:p w14:paraId="42B96C68"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２６(水)　年金者組合役員会　　　　　　　　 １３：３０　あくろす</w:t>
      </w:r>
    </w:p>
    <w:p w14:paraId="5E80AAF2" w14:textId="77777777" w:rsidR="00B513BF" w:rsidRDefault="00B513BF" w:rsidP="00B513BF">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以上</w:t>
      </w:r>
    </w:p>
    <w:p w14:paraId="56B40439" w14:textId="7D2FC8F2" w:rsidR="003564FC" w:rsidRDefault="003564FC" w:rsidP="009B1FDB">
      <w:pPr>
        <w:spacing w:line="280" w:lineRule="exact"/>
        <w:jc w:val="both"/>
        <w:textAlignment w:val="center"/>
        <w:rPr>
          <w:rFonts w:ascii="ＭＳ 明朝" w:eastAsia="ＭＳ 明朝" w:hAnsi="ＭＳ 明朝"/>
          <w:sz w:val="22"/>
          <w:szCs w:val="22"/>
        </w:rPr>
      </w:pPr>
    </w:p>
    <w:p w14:paraId="6374F559" w14:textId="77777777" w:rsidR="00375DE1" w:rsidRDefault="00375DE1" w:rsidP="003564FC">
      <w:pPr>
        <w:shd w:val="clear" w:color="auto" w:fill="FFFFFF"/>
        <w:spacing w:line="560" w:lineRule="exact"/>
        <w:rPr>
          <w:rFonts w:ascii="ＭＳ 明朝" w:eastAsia="ＭＳ 明朝" w:hAnsi="ＭＳ 明朝"/>
        </w:rPr>
      </w:pPr>
    </w:p>
    <w:bookmarkEnd w:id="0"/>
    <w:sectPr w:rsidR="00375DE1"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0902" w14:textId="77777777" w:rsidR="00B34937" w:rsidRDefault="00B34937" w:rsidP="00B34937">
      <w:r>
        <w:separator/>
      </w:r>
    </w:p>
  </w:endnote>
  <w:endnote w:type="continuationSeparator" w:id="0">
    <w:p w14:paraId="07F6C6B5" w14:textId="77777777" w:rsidR="00B34937" w:rsidRDefault="00B34937" w:rsidP="00B3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24A7" w14:textId="77777777" w:rsidR="00B34937" w:rsidRDefault="00B34937" w:rsidP="00B34937">
      <w:r>
        <w:separator/>
      </w:r>
    </w:p>
  </w:footnote>
  <w:footnote w:type="continuationSeparator" w:id="0">
    <w:p w14:paraId="19C89E2C" w14:textId="77777777" w:rsidR="00B34937" w:rsidRDefault="00B34937" w:rsidP="00B34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17956"/>
    <w:multiLevelType w:val="hybridMultilevel"/>
    <w:tmpl w:val="483CACA2"/>
    <w:lvl w:ilvl="0" w:tplc="B7CA3888">
      <w:start w:val="1"/>
      <w:numFmt w:val="decimalEnclosedCircle"/>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16cid:durableId="652956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FD"/>
    <w:rsid w:val="00067D0E"/>
    <w:rsid w:val="000737EB"/>
    <w:rsid w:val="00080794"/>
    <w:rsid w:val="00080B5F"/>
    <w:rsid w:val="000919B9"/>
    <w:rsid w:val="001D5465"/>
    <w:rsid w:val="001F615A"/>
    <w:rsid w:val="00200D7F"/>
    <w:rsid w:val="00267440"/>
    <w:rsid w:val="0030767E"/>
    <w:rsid w:val="00322DB6"/>
    <w:rsid w:val="00323757"/>
    <w:rsid w:val="00324A42"/>
    <w:rsid w:val="003564FC"/>
    <w:rsid w:val="00375DE1"/>
    <w:rsid w:val="0043389F"/>
    <w:rsid w:val="00436028"/>
    <w:rsid w:val="0063512B"/>
    <w:rsid w:val="0067030A"/>
    <w:rsid w:val="00674906"/>
    <w:rsid w:val="00700F7C"/>
    <w:rsid w:val="00707C4C"/>
    <w:rsid w:val="0074264A"/>
    <w:rsid w:val="007F0A28"/>
    <w:rsid w:val="007F1BFD"/>
    <w:rsid w:val="008B13E4"/>
    <w:rsid w:val="009314B9"/>
    <w:rsid w:val="009B1FDB"/>
    <w:rsid w:val="009E5350"/>
    <w:rsid w:val="009F19DC"/>
    <w:rsid w:val="00AA6C47"/>
    <w:rsid w:val="00B1350D"/>
    <w:rsid w:val="00B203F3"/>
    <w:rsid w:val="00B34937"/>
    <w:rsid w:val="00B4459B"/>
    <w:rsid w:val="00B513BF"/>
    <w:rsid w:val="00B7484C"/>
    <w:rsid w:val="00BA3776"/>
    <w:rsid w:val="00BF6502"/>
    <w:rsid w:val="00C04386"/>
    <w:rsid w:val="00C9189D"/>
    <w:rsid w:val="00CD4A77"/>
    <w:rsid w:val="00D43127"/>
    <w:rsid w:val="00D94AE8"/>
    <w:rsid w:val="00DA39FF"/>
    <w:rsid w:val="00DB71B9"/>
    <w:rsid w:val="00EB4D9D"/>
    <w:rsid w:val="00F5662F"/>
    <w:rsid w:val="00F75ACC"/>
    <w:rsid w:val="00FC1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C259B08"/>
  <w15:chartTrackingRefBased/>
  <w15:docId w15:val="{1C9DA8ED-E39A-40E5-A327-4020C030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BF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F1BFD"/>
    <w:rPr>
      <w:rFonts w:ascii="游ゴシック" w:eastAsia="游ゴシック" w:hAnsi="游ゴシック"/>
      <w:sz w:val="22"/>
      <w:szCs w:val="22"/>
    </w:rPr>
  </w:style>
  <w:style w:type="character" w:customStyle="1" w:styleId="a4">
    <w:name w:val="書式なし (文字)"/>
    <w:basedOn w:val="a0"/>
    <w:link w:val="a3"/>
    <w:uiPriority w:val="99"/>
    <w:semiHidden/>
    <w:rsid w:val="007F1BFD"/>
    <w:rPr>
      <w:rFonts w:ascii="游ゴシック" w:eastAsia="游ゴシック" w:hAnsi="游ゴシック" w:cs="ＭＳ Ｐゴシック"/>
      <w:kern w:val="0"/>
      <w:sz w:val="22"/>
    </w:rPr>
  </w:style>
  <w:style w:type="paragraph" w:styleId="a5">
    <w:name w:val="header"/>
    <w:basedOn w:val="a"/>
    <w:link w:val="a6"/>
    <w:uiPriority w:val="99"/>
    <w:unhideWhenUsed/>
    <w:rsid w:val="00B34937"/>
    <w:pPr>
      <w:tabs>
        <w:tab w:val="center" w:pos="4252"/>
        <w:tab w:val="right" w:pos="8504"/>
      </w:tabs>
      <w:snapToGrid w:val="0"/>
    </w:pPr>
  </w:style>
  <w:style w:type="character" w:customStyle="1" w:styleId="a6">
    <w:name w:val="ヘッダー (文字)"/>
    <w:basedOn w:val="a0"/>
    <w:link w:val="a5"/>
    <w:uiPriority w:val="99"/>
    <w:rsid w:val="00B34937"/>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B34937"/>
    <w:pPr>
      <w:tabs>
        <w:tab w:val="center" w:pos="4252"/>
        <w:tab w:val="right" w:pos="8504"/>
      </w:tabs>
      <w:snapToGrid w:val="0"/>
    </w:pPr>
  </w:style>
  <w:style w:type="character" w:customStyle="1" w:styleId="a8">
    <w:name w:val="フッター (文字)"/>
    <w:basedOn w:val="a0"/>
    <w:link w:val="a7"/>
    <w:uiPriority w:val="99"/>
    <w:rsid w:val="00B34937"/>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322DB6"/>
    <w:pPr>
      <w:ind w:leftChars="400" w:left="840"/>
    </w:pPr>
  </w:style>
  <w:style w:type="character" w:styleId="aa">
    <w:name w:val="Hyperlink"/>
    <w:basedOn w:val="a0"/>
    <w:uiPriority w:val="99"/>
    <w:unhideWhenUsed/>
    <w:rsid w:val="00B7484C"/>
    <w:rPr>
      <w:color w:val="0563C1"/>
      <w:u w:val="single"/>
    </w:rPr>
  </w:style>
  <w:style w:type="character" w:styleId="ab">
    <w:name w:val="Unresolved Mention"/>
    <w:basedOn w:val="a0"/>
    <w:uiPriority w:val="99"/>
    <w:semiHidden/>
    <w:unhideWhenUsed/>
    <w:rsid w:val="00BA3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81">
      <w:bodyDiv w:val="1"/>
      <w:marLeft w:val="0"/>
      <w:marRight w:val="0"/>
      <w:marTop w:val="0"/>
      <w:marBottom w:val="0"/>
      <w:divBdr>
        <w:top w:val="none" w:sz="0" w:space="0" w:color="auto"/>
        <w:left w:val="none" w:sz="0" w:space="0" w:color="auto"/>
        <w:bottom w:val="none" w:sz="0" w:space="0" w:color="auto"/>
        <w:right w:val="none" w:sz="0" w:space="0" w:color="auto"/>
      </w:divBdr>
    </w:div>
    <w:div w:id="68120888">
      <w:bodyDiv w:val="1"/>
      <w:marLeft w:val="0"/>
      <w:marRight w:val="0"/>
      <w:marTop w:val="0"/>
      <w:marBottom w:val="0"/>
      <w:divBdr>
        <w:top w:val="none" w:sz="0" w:space="0" w:color="auto"/>
        <w:left w:val="none" w:sz="0" w:space="0" w:color="auto"/>
        <w:bottom w:val="none" w:sz="0" w:space="0" w:color="auto"/>
        <w:right w:val="none" w:sz="0" w:space="0" w:color="auto"/>
      </w:divBdr>
    </w:div>
    <w:div w:id="169030612">
      <w:bodyDiv w:val="1"/>
      <w:marLeft w:val="0"/>
      <w:marRight w:val="0"/>
      <w:marTop w:val="0"/>
      <w:marBottom w:val="0"/>
      <w:divBdr>
        <w:top w:val="none" w:sz="0" w:space="0" w:color="auto"/>
        <w:left w:val="none" w:sz="0" w:space="0" w:color="auto"/>
        <w:bottom w:val="none" w:sz="0" w:space="0" w:color="auto"/>
        <w:right w:val="none" w:sz="0" w:space="0" w:color="auto"/>
      </w:divBdr>
    </w:div>
    <w:div w:id="217863568">
      <w:bodyDiv w:val="1"/>
      <w:marLeft w:val="0"/>
      <w:marRight w:val="0"/>
      <w:marTop w:val="0"/>
      <w:marBottom w:val="0"/>
      <w:divBdr>
        <w:top w:val="none" w:sz="0" w:space="0" w:color="auto"/>
        <w:left w:val="none" w:sz="0" w:space="0" w:color="auto"/>
        <w:bottom w:val="none" w:sz="0" w:space="0" w:color="auto"/>
        <w:right w:val="none" w:sz="0" w:space="0" w:color="auto"/>
      </w:divBdr>
    </w:div>
    <w:div w:id="250047903">
      <w:bodyDiv w:val="1"/>
      <w:marLeft w:val="0"/>
      <w:marRight w:val="0"/>
      <w:marTop w:val="0"/>
      <w:marBottom w:val="0"/>
      <w:divBdr>
        <w:top w:val="none" w:sz="0" w:space="0" w:color="auto"/>
        <w:left w:val="none" w:sz="0" w:space="0" w:color="auto"/>
        <w:bottom w:val="none" w:sz="0" w:space="0" w:color="auto"/>
        <w:right w:val="none" w:sz="0" w:space="0" w:color="auto"/>
      </w:divBdr>
    </w:div>
    <w:div w:id="286393961">
      <w:bodyDiv w:val="1"/>
      <w:marLeft w:val="0"/>
      <w:marRight w:val="0"/>
      <w:marTop w:val="0"/>
      <w:marBottom w:val="0"/>
      <w:divBdr>
        <w:top w:val="none" w:sz="0" w:space="0" w:color="auto"/>
        <w:left w:val="none" w:sz="0" w:space="0" w:color="auto"/>
        <w:bottom w:val="none" w:sz="0" w:space="0" w:color="auto"/>
        <w:right w:val="none" w:sz="0" w:space="0" w:color="auto"/>
      </w:divBdr>
    </w:div>
    <w:div w:id="377357970">
      <w:bodyDiv w:val="1"/>
      <w:marLeft w:val="0"/>
      <w:marRight w:val="0"/>
      <w:marTop w:val="0"/>
      <w:marBottom w:val="0"/>
      <w:divBdr>
        <w:top w:val="none" w:sz="0" w:space="0" w:color="auto"/>
        <w:left w:val="none" w:sz="0" w:space="0" w:color="auto"/>
        <w:bottom w:val="none" w:sz="0" w:space="0" w:color="auto"/>
        <w:right w:val="none" w:sz="0" w:space="0" w:color="auto"/>
      </w:divBdr>
    </w:div>
    <w:div w:id="570310438">
      <w:bodyDiv w:val="1"/>
      <w:marLeft w:val="0"/>
      <w:marRight w:val="0"/>
      <w:marTop w:val="0"/>
      <w:marBottom w:val="0"/>
      <w:divBdr>
        <w:top w:val="none" w:sz="0" w:space="0" w:color="auto"/>
        <w:left w:val="none" w:sz="0" w:space="0" w:color="auto"/>
        <w:bottom w:val="none" w:sz="0" w:space="0" w:color="auto"/>
        <w:right w:val="none" w:sz="0" w:space="0" w:color="auto"/>
      </w:divBdr>
    </w:div>
    <w:div w:id="599148322">
      <w:bodyDiv w:val="1"/>
      <w:marLeft w:val="0"/>
      <w:marRight w:val="0"/>
      <w:marTop w:val="0"/>
      <w:marBottom w:val="0"/>
      <w:divBdr>
        <w:top w:val="none" w:sz="0" w:space="0" w:color="auto"/>
        <w:left w:val="none" w:sz="0" w:space="0" w:color="auto"/>
        <w:bottom w:val="none" w:sz="0" w:space="0" w:color="auto"/>
        <w:right w:val="none" w:sz="0" w:space="0" w:color="auto"/>
      </w:divBdr>
    </w:div>
    <w:div w:id="604310786">
      <w:bodyDiv w:val="1"/>
      <w:marLeft w:val="0"/>
      <w:marRight w:val="0"/>
      <w:marTop w:val="0"/>
      <w:marBottom w:val="0"/>
      <w:divBdr>
        <w:top w:val="none" w:sz="0" w:space="0" w:color="auto"/>
        <w:left w:val="none" w:sz="0" w:space="0" w:color="auto"/>
        <w:bottom w:val="none" w:sz="0" w:space="0" w:color="auto"/>
        <w:right w:val="none" w:sz="0" w:space="0" w:color="auto"/>
      </w:divBdr>
    </w:div>
    <w:div w:id="609557520">
      <w:bodyDiv w:val="1"/>
      <w:marLeft w:val="0"/>
      <w:marRight w:val="0"/>
      <w:marTop w:val="0"/>
      <w:marBottom w:val="0"/>
      <w:divBdr>
        <w:top w:val="none" w:sz="0" w:space="0" w:color="auto"/>
        <w:left w:val="none" w:sz="0" w:space="0" w:color="auto"/>
        <w:bottom w:val="none" w:sz="0" w:space="0" w:color="auto"/>
        <w:right w:val="none" w:sz="0" w:space="0" w:color="auto"/>
      </w:divBdr>
    </w:div>
    <w:div w:id="646856361">
      <w:bodyDiv w:val="1"/>
      <w:marLeft w:val="0"/>
      <w:marRight w:val="0"/>
      <w:marTop w:val="0"/>
      <w:marBottom w:val="0"/>
      <w:divBdr>
        <w:top w:val="none" w:sz="0" w:space="0" w:color="auto"/>
        <w:left w:val="none" w:sz="0" w:space="0" w:color="auto"/>
        <w:bottom w:val="none" w:sz="0" w:space="0" w:color="auto"/>
        <w:right w:val="none" w:sz="0" w:space="0" w:color="auto"/>
      </w:divBdr>
    </w:div>
    <w:div w:id="689529806">
      <w:bodyDiv w:val="1"/>
      <w:marLeft w:val="0"/>
      <w:marRight w:val="0"/>
      <w:marTop w:val="0"/>
      <w:marBottom w:val="0"/>
      <w:divBdr>
        <w:top w:val="none" w:sz="0" w:space="0" w:color="auto"/>
        <w:left w:val="none" w:sz="0" w:space="0" w:color="auto"/>
        <w:bottom w:val="none" w:sz="0" w:space="0" w:color="auto"/>
        <w:right w:val="none" w:sz="0" w:space="0" w:color="auto"/>
      </w:divBdr>
    </w:div>
    <w:div w:id="729767783">
      <w:bodyDiv w:val="1"/>
      <w:marLeft w:val="0"/>
      <w:marRight w:val="0"/>
      <w:marTop w:val="0"/>
      <w:marBottom w:val="0"/>
      <w:divBdr>
        <w:top w:val="none" w:sz="0" w:space="0" w:color="auto"/>
        <w:left w:val="none" w:sz="0" w:space="0" w:color="auto"/>
        <w:bottom w:val="none" w:sz="0" w:space="0" w:color="auto"/>
        <w:right w:val="none" w:sz="0" w:space="0" w:color="auto"/>
      </w:divBdr>
    </w:div>
    <w:div w:id="809519401">
      <w:bodyDiv w:val="1"/>
      <w:marLeft w:val="0"/>
      <w:marRight w:val="0"/>
      <w:marTop w:val="0"/>
      <w:marBottom w:val="0"/>
      <w:divBdr>
        <w:top w:val="none" w:sz="0" w:space="0" w:color="auto"/>
        <w:left w:val="none" w:sz="0" w:space="0" w:color="auto"/>
        <w:bottom w:val="none" w:sz="0" w:space="0" w:color="auto"/>
        <w:right w:val="none" w:sz="0" w:space="0" w:color="auto"/>
      </w:divBdr>
    </w:div>
    <w:div w:id="832377202">
      <w:bodyDiv w:val="1"/>
      <w:marLeft w:val="0"/>
      <w:marRight w:val="0"/>
      <w:marTop w:val="0"/>
      <w:marBottom w:val="0"/>
      <w:divBdr>
        <w:top w:val="none" w:sz="0" w:space="0" w:color="auto"/>
        <w:left w:val="none" w:sz="0" w:space="0" w:color="auto"/>
        <w:bottom w:val="none" w:sz="0" w:space="0" w:color="auto"/>
        <w:right w:val="none" w:sz="0" w:space="0" w:color="auto"/>
      </w:divBdr>
    </w:div>
    <w:div w:id="897209758">
      <w:bodyDiv w:val="1"/>
      <w:marLeft w:val="0"/>
      <w:marRight w:val="0"/>
      <w:marTop w:val="0"/>
      <w:marBottom w:val="0"/>
      <w:divBdr>
        <w:top w:val="none" w:sz="0" w:space="0" w:color="auto"/>
        <w:left w:val="none" w:sz="0" w:space="0" w:color="auto"/>
        <w:bottom w:val="none" w:sz="0" w:space="0" w:color="auto"/>
        <w:right w:val="none" w:sz="0" w:space="0" w:color="auto"/>
      </w:divBdr>
    </w:div>
    <w:div w:id="968316906">
      <w:bodyDiv w:val="1"/>
      <w:marLeft w:val="0"/>
      <w:marRight w:val="0"/>
      <w:marTop w:val="0"/>
      <w:marBottom w:val="0"/>
      <w:divBdr>
        <w:top w:val="none" w:sz="0" w:space="0" w:color="auto"/>
        <w:left w:val="none" w:sz="0" w:space="0" w:color="auto"/>
        <w:bottom w:val="none" w:sz="0" w:space="0" w:color="auto"/>
        <w:right w:val="none" w:sz="0" w:space="0" w:color="auto"/>
      </w:divBdr>
    </w:div>
    <w:div w:id="972098713">
      <w:bodyDiv w:val="1"/>
      <w:marLeft w:val="0"/>
      <w:marRight w:val="0"/>
      <w:marTop w:val="0"/>
      <w:marBottom w:val="0"/>
      <w:divBdr>
        <w:top w:val="none" w:sz="0" w:space="0" w:color="auto"/>
        <w:left w:val="none" w:sz="0" w:space="0" w:color="auto"/>
        <w:bottom w:val="none" w:sz="0" w:space="0" w:color="auto"/>
        <w:right w:val="none" w:sz="0" w:space="0" w:color="auto"/>
      </w:divBdr>
    </w:div>
    <w:div w:id="1058281554">
      <w:bodyDiv w:val="1"/>
      <w:marLeft w:val="0"/>
      <w:marRight w:val="0"/>
      <w:marTop w:val="0"/>
      <w:marBottom w:val="0"/>
      <w:divBdr>
        <w:top w:val="none" w:sz="0" w:space="0" w:color="auto"/>
        <w:left w:val="none" w:sz="0" w:space="0" w:color="auto"/>
        <w:bottom w:val="none" w:sz="0" w:space="0" w:color="auto"/>
        <w:right w:val="none" w:sz="0" w:space="0" w:color="auto"/>
      </w:divBdr>
    </w:div>
    <w:div w:id="1115638060">
      <w:bodyDiv w:val="1"/>
      <w:marLeft w:val="0"/>
      <w:marRight w:val="0"/>
      <w:marTop w:val="0"/>
      <w:marBottom w:val="0"/>
      <w:divBdr>
        <w:top w:val="none" w:sz="0" w:space="0" w:color="auto"/>
        <w:left w:val="none" w:sz="0" w:space="0" w:color="auto"/>
        <w:bottom w:val="none" w:sz="0" w:space="0" w:color="auto"/>
        <w:right w:val="none" w:sz="0" w:space="0" w:color="auto"/>
      </w:divBdr>
    </w:div>
    <w:div w:id="1221598573">
      <w:bodyDiv w:val="1"/>
      <w:marLeft w:val="0"/>
      <w:marRight w:val="0"/>
      <w:marTop w:val="0"/>
      <w:marBottom w:val="0"/>
      <w:divBdr>
        <w:top w:val="none" w:sz="0" w:space="0" w:color="auto"/>
        <w:left w:val="none" w:sz="0" w:space="0" w:color="auto"/>
        <w:bottom w:val="none" w:sz="0" w:space="0" w:color="auto"/>
        <w:right w:val="none" w:sz="0" w:space="0" w:color="auto"/>
      </w:divBdr>
    </w:div>
    <w:div w:id="1249147235">
      <w:bodyDiv w:val="1"/>
      <w:marLeft w:val="0"/>
      <w:marRight w:val="0"/>
      <w:marTop w:val="0"/>
      <w:marBottom w:val="0"/>
      <w:divBdr>
        <w:top w:val="none" w:sz="0" w:space="0" w:color="auto"/>
        <w:left w:val="none" w:sz="0" w:space="0" w:color="auto"/>
        <w:bottom w:val="none" w:sz="0" w:space="0" w:color="auto"/>
        <w:right w:val="none" w:sz="0" w:space="0" w:color="auto"/>
      </w:divBdr>
    </w:div>
    <w:div w:id="1258490236">
      <w:bodyDiv w:val="1"/>
      <w:marLeft w:val="0"/>
      <w:marRight w:val="0"/>
      <w:marTop w:val="0"/>
      <w:marBottom w:val="0"/>
      <w:divBdr>
        <w:top w:val="none" w:sz="0" w:space="0" w:color="auto"/>
        <w:left w:val="none" w:sz="0" w:space="0" w:color="auto"/>
        <w:bottom w:val="none" w:sz="0" w:space="0" w:color="auto"/>
        <w:right w:val="none" w:sz="0" w:space="0" w:color="auto"/>
      </w:divBdr>
    </w:div>
    <w:div w:id="1317759425">
      <w:bodyDiv w:val="1"/>
      <w:marLeft w:val="0"/>
      <w:marRight w:val="0"/>
      <w:marTop w:val="0"/>
      <w:marBottom w:val="0"/>
      <w:divBdr>
        <w:top w:val="none" w:sz="0" w:space="0" w:color="auto"/>
        <w:left w:val="none" w:sz="0" w:space="0" w:color="auto"/>
        <w:bottom w:val="none" w:sz="0" w:space="0" w:color="auto"/>
        <w:right w:val="none" w:sz="0" w:space="0" w:color="auto"/>
      </w:divBdr>
    </w:div>
    <w:div w:id="1353916502">
      <w:bodyDiv w:val="1"/>
      <w:marLeft w:val="0"/>
      <w:marRight w:val="0"/>
      <w:marTop w:val="0"/>
      <w:marBottom w:val="0"/>
      <w:divBdr>
        <w:top w:val="none" w:sz="0" w:space="0" w:color="auto"/>
        <w:left w:val="none" w:sz="0" w:space="0" w:color="auto"/>
        <w:bottom w:val="none" w:sz="0" w:space="0" w:color="auto"/>
        <w:right w:val="none" w:sz="0" w:space="0" w:color="auto"/>
      </w:divBdr>
    </w:div>
    <w:div w:id="1367949559">
      <w:bodyDiv w:val="1"/>
      <w:marLeft w:val="0"/>
      <w:marRight w:val="0"/>
      <w:marTop w:val="0"/>
      <w:marBottom w:val="0"/>
      <w:divBdr>
        <w:top w:val="none" w:sz="0" w:space="0" w:color="auto"/>
        <w:left w:val="none" w:sz="0" w:space="0" w:color="auto"/>
        <w:bottom w:val="none" w:sz="0" w:space="0" w:color="auto"/>
        <w:right w:val="none" w:sz="0" w:space="0" w:color="auto"/>
      </w:divBdr>
    </w:div>
    <w:div w:id="1373189858">
      <w:bodyDiv w:val="1"/>
      <w:marLeft w:val="0"/>
      <w:marRight w:val="0"/>
      <w:marTop w:val="0"/>
      <w:marBottom w:val="0"/>
      <w:divBdr>
        <w:top w:val="none" w:sz="0" w:space="0" w:color="auto"/>
        <w:left w:val="none" w:sz="0" w:space="0" w:color="auto"/>
        <w:bottom w:val="none" w:sz="0" w:space="0" w:color="auto"/>
        <w:right w:val="none" w:sz="0" w:space="0" w:color="auto"/>
      </w:divBdr>
    </w:div>
    <w:div w:id="1571311164">
      <w:bodyDiv w:val="1"/>
      <w:marLeft w:val="0"/>
      <w:marRight w:val="0"/>
      <w:marTop w:val="0"/>
      <w:marBottom w:val="0"/>
      <w:divBdr>
        <w:top w:val="none" w:sz="0" w:space="0" w:color="auto"/>
        <w:left w:val="none" w:sz="0" w:space="0" w:color="auto"/>
        <w:bottom w:val="none" w:sz="0" w:space="0" w:color="auto"/>
        <w:right w:val="none" w:sz="0" w:space="0" w:color="auto"/>
      </w:divBdr>
    </w:div>
    <w:div w:id="1789617697">
      <w:bodyDiv w:val="1"/>
      <w:marLeft w:val="0"/>
      <w:marRight w:val="0"/>
      <w:marTop w:val="0"/>
      <w:marBottom w:val="0"/>
      <w:divBdr>
        <w:top w:val="none" w:sz="0" w:space="0" w:color="auto"/>
        <w:left w:val="none" w:sz="0" w:space="0" w:color="auto"/>
        <w:bottom w:val="none" w:sz="0" w:space="0" w:color="auto"/>
        <w:right w:val="none" w:sz="0" w:space="0" w:color="auto"/>
      </w:divBdr>
    </w:div>
    <w:div w:id="1850558050">
      <w:bodyDiv w:val="1"/>
      <w:marLeft w:val="0"/>
      <w:marRight w:val="0"/>
      <w:marTop w:val="0"/>
      <w:marBottom w:val="0"/>
      <w:divBdr>
        <w:top w:val="none" w:sz="0" w:space="0" w:color="auto"/>
        <w:left w:val="none" w:sz="0" w:space="0" w:color="auto"/>
        <w:bottom w:val="none" w:sz="0" w:space="0" w:color="auto"/>
        <w:right w:val="none" w:sz="0" w:space="0" w:color="auto"/>
      </w:divBdr>
    </w:div>
    <w:div w:id="1916746010">
      <w:bodyDiv w:val="1"/>
      <w:marLeft w:val="0"/>
      <w:marRight w:val="0"/>
      <w:marTop w:val="0"/>
      <w:marBottom w:val="0"/>
      <w:divBdr>
        <w:top w:val="none" w:sz="0" w:space="0" w:color="auto"/>
        <w:left w:val="none" w:sz="0" w:space="0" w:color="auto"/>
        <w:bottom w:val="none" w:sz="0" w:space="0" w:color="auto"/>
        <w:right w:val="none" w:sz="0" w:space="0" w:color="auto"/>
      </w:divBdr>
    </w:div>
    <w:div w:id="1919172317">
      <w:bodyDiv w:val="1"/>
      <w:marLeft w:val="0"/>
      <w:marRight w:val="0"/>
      <w:marTop w:val="0"/>
      <w:marBottom w:val="0"/>
      <w:divBdr>
        <w:top w:val="none" w:sz="0" w:space="0" w:color="auto"/>
        <w:left w:val="none" w:sz="0" w:space="0" w:color="auto"/>
        <w:bottom w:val="none" w:sz="0" w:space="0" w:color="auto"/>
        <w:right w:val="none" w:sz="0" w:space="0" w:color="auto"/>
      </w:divBdr>
    </w:div>
    <w:div w:id="1932087051">
      <w:bodyDiv w:val="1"/>
      <w:marLeft w:val="0"/>
      <w:marRight w:val="0"/>
      <w:marTop w:val="0"/>
      <w:marBottom w:val="0"/>
      <w:divBdr>
        <w:top w:val="none" w:sz="0" w:space="0" w:color="auto"/>
        <w:left w:val="none" w:sz="0" w:space="0" w:color="auto"/>
        <w:bottom w:val="none" w:sz="0" w:space="0" w:color="auto"/>
        <w:right w:val="none" w:sz="0" w:space="0" w:color="auto"/>
      </w:divBdr>
    </w:div>
    <w:div w:id="2058120880">
      <w:bodyDiv w:val="1"/>
      <w:marLeft w:val="0"/>
      <w:marRight w:val="0"/>
      <w:marTop w:val="0"/>
      <w:marBottom w:val="0"/>
      <w:divBdr>
        <w:top w:val="none" w:sz="0" w:space="0" w:color="auto"/>
        <w:left w:val="none" w:sz="0" w:space="0" w:color="auto"/>
        <w:bottom w:val="none" w:sz="0" w:space="0" w:color="auto"/>
        <w:right w:val="none" w:sz="0" w:space="0" w:color="auto"/>
      </w:divBdr>
    </w:div>
    <w:div w:id="20880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493</Words>
  <Characters>2812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彰 鈴木</dc:creator>
  <cp:keywords/>
  <dc:description/>
  <cp:lastModifiedBy>彰 鈴木</cp:lastModifiedBy>
  <cp:revision>2</cp:revision>
  <cp:lastPrinted>2023-12-28T08:54:00Z</cp:lastPrinted>
  <dcterms:created xsi:type="dcterms:W3CDTF">2024-04-20T01:00:00Z</dcterms:created>
  <dcterms:modified xsi:type="dcterms:W3CDTF">2024-04-20T01:00:00Z</dcterms:modified>
</cp:coreProperties>
</file>