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1797" w14:textId="364B781F" w:rsidR="00042C91" w:rsidRPr="00042C91" w:rsidRDefault="00042C91" w:rsidP="00042C91">
      <w:pPr>
        <w:jc w:val="left"/>
        <w:textAlignment w:val="center"/>
        <w:rPr>
          <w:rFonts w:ascii="ＭＳ ゴシック" w:eastAsia="ＭＳ ゴシック" w:hAnsi="ＭＳ ゴシック"/>
          <w:b/>
          <w:bCs/>
          <w:color w:val="7030A0"/>
          <w:sz w:val="20"/>
          <w:szCs w:val="20"/>
        </w:rPr>
      </w:pPr>
      <w:bookmarkStart w:id="0" w:name="_MailOriginal"/>
      <w:r w:rsidRPr="00042C91">
        <w:rPr>
          <w:rFonts w:ascii="Arial" w:eastAsia="ＭＳ Ｐゴシック" w:hAnsi="Arial" w:cs="Arial"/>
          <w:color w:val="7030A0"/>
          <w:sz w:val="24"/>
          <w:szCs w:val="24"/>
        </w:rPr>
        <w:t> </w:t>
      </w:r>
      <w:r w:rsidRPr="00042C9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戦争はいやだ調布市民の会「伝言板」９</w:t>
      </w:r>
      <w:r w:rsidR="00E74366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８</w:t>
      </w:r>
      <w:r w:rsidR="007349EA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２</w:t>
      </w:r>
      <w:r w:rsidRPr="00042C9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　　</w:t>
      </w:r>
      <w:r w:rsidRPr="00042C9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2024／1</w:t>
      </w:r>
      <w:r w:rsidR="007349EA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</w:t>
      </w:r>
      <w:r w:rsidRPr="00042C9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7349EA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03</w:t>
      </w:r>
    </w:p>
    <w:p w14:paraId="5654CB5A" w14:textId="77777777" w:rsidR="00042C91" w:rsidRPr="00042C91" w:rsidRDefault="00042C91" w:rsidP="00042C91">
      <w:pPr>
        <w:spacing w:line="240" w:lineRule="exact"/>
        <w:ind w:firstLine="278"/>
        <w:jc w:val="left"/>
        <w:rPr>
          <w:color w:val="7030A0"/>
          <w:sz w:val="28"/>
          <w:szCs w:val="28"/>
        </w:rPr>
      </w:pPr>
      <w:r w:rsidRPr="00042C91">
        <w:rPr>
          <w:rFonts w:hint="eastAsia"/>
          <w:sz w:val="28"/>
          <w:szCs w:val="28"/>
        </w:rPr>
        <w:t xml:space="preserve">　</w:t>
      </w:r>
      <w:r w:rsidRPr="00042C91"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bookmarkEnd w:id="0"/>
    <w:p w14:paraId="31A58E87" w14:textId="77777777" w:rsidR="00E74366" w:rsidRDefault="00E74366" w:rsidP="00E74366">
      <w:pPr>
        <w:spacing w:line="80" w:lineRule="exac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4CFDF68A" w14:textId="77777777" w:rsidR="007349EA" w:rsidRDefault="007349EA" w:rsidP="007349EA">
      <w:pPr>
        <w:textAlignment w:val="center"/>
        <w:rPr>
          <w:rFonts w:ascii="ＭＳ 明朝" w:eastAsia="ＭＳ 明朝" w:hAnsi="ＭＳ 明朝"/>
          <w:b/>
          <w:bCs/>
          <w:color w:val="FF0000"/>
          <w:sz w:val="58"/>
          <w:szCs w:val="58"/>
        </w:rPr>
      </w:pPr>
      <w:r>
        <w:rPr>
          <w:rFonts w:ascii="ＭＳ 明朝" w:eastAsia="ＭＳ 明朝" w:hAnsi="ＭＳ 明朝" w:hint="eastAsia"/>
          <w:b/>
          <w:bCs/>
          <w:color w:val="FF0000"/>
          <w:sz w:val="58"/>
          <w:szCs w:val="58"/>
        </w:rPr>
        <w:t>少数与党を本気で追いつめよう！</w:t>
      </w:r>
    </w:p>
    <w:p w14:paraId="45E7EB5E" w14:textId="77777777" w:rsidR="007349EA" w:rsidRDefault="007349EA" w:rsidP="007349EA">
      <w:pPr>
        <w:textAlignment w:val="center"/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  <w:t>大軍拡・大増税ではなく暮らし・福祉の拡充を</w:t>
      </w:r>
    </w:p>
    <w:p w14:paraId="6D3D49D1" w14:textId="77777777" w:rsidR="007349EA" w:rsidRDefault="007349EA" w:rsidP="007349EA">
      <w:pPr>
        <w:ind w:firstLine="361"/>
        <w:textAlignment w:val="center"/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  <w:t xml:space="preserve">　12月3日(火)13：00～　調布駅前で１２人</w:t>
      </w:r>
    </w:p>
    <w:p w14:paraId="6345BA81" w14:textId="77777777" w:rsidR="007349EA" w:rsidRDefault="007349EA" w:rsidP="007349EA">
      <w:pPr>
        <w:spacing w:line="180" w:lineRule="auto"/>
        <w:ind w:firstLine="400"/>
        <w:textAlignment w:val="center"/>
        <w:rPr>
          <w:rFonts w:ascii="HG丸ゴシックM-PRO" w:eastAsia="ＭＳ Ｐゴシック" w:hAnsi="HG丸ゴシックM-PRO" w:hint="eastAsia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>戦争はいやだ調布市民の会第</w:t>
      </w:r>
      <w:r>
        <w:rPr>
          <w:rFonts w:ascii="HG丸ゴシックM-PRO" w:hAnsi="HG丸ゴシックM-PRO"/>
          <w:b/>
          <w:bCs/>
          <w:color w:val="0070C0"/>
          <w:sz w:val="40"/>
          <w:szCs w:val="40"/>
        </w:rPr>
        <w:t>148</w:t>
      </w:r>
      <w:r>
        <w:rPr>
          <w:rFonts w:hint="eastAsia"/>
          <w:b/>
          <w:bCs/>
          <w:color w:val="0070C0"/>
          <w:sz w:val="40"/>
          <w:szCs w:val="40"/>
        </w:rPr>
        <w:t>回宣伝行動</w:t>
      </w:r>
    </w:p>
    <w:p w14:paraId="0510D024" w14:textId="77777777" w:rsidR="007349EA" w:rsidRDefault="007349EA" w:rsidP="007349EA">
      <w:pPr>
        <w:spacing w:line="180" w:lineRule="auto"/>
        <w:ind w:firstLine="400"/>
        <w:textAlignment w:val="center"/>
        <w:rPr>
          <w:rFonts w:ascii="HG丸ゴシックM-PRO" w:hAnsi="HG丸ゴシックM-PRO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>１２月ビラを約70枚配布、署名集約は12筆</w:t>
      </w:r>
    </w:p>
    <w:p w14:paraId="710DB06B" w14:textId="77777777" w:rsidR="007349EA" w:rsidRDefault="007349EA" w:rsidP="007349EA">
      <w:pPr>
        <w:spacing w:line="120" w:lineRule="exac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3535F3AE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調布「いやだの会」の第148回宣伝行動は、開会された臨時国会で、「少数与党」と</w:t>
      </w:r>
    </w:p>
    <w:p w14:paraId="71D228F5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なった裏金自民党が、単独では何もできない状況がいよいよはっきりしてきたことを受</w:t>
      </w:r>
    </w:p>
    <w:p w14:paraId="267A3B89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けての行動になりました。公明党を加えても議席の半数を満たせず、維新・国民民主を</w:t>
      </w:r>
    </w:p>
    <w:p w14:paraId="3A4ACC6A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加えても議席の３分の２に届かなくなっていることを、あらためて報告しながら、いま</w:t>
      </w:r>
    </w:p>
    <w:p w14:paraId="6290C996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が政治を変えるチャンスであることを訴えると、拍手してくれる方もありました。</w:t>
      </w:r>
    </w:p>
    <w:p w14:paraId="6792597B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１２人の行動参加者が代わる代わるマイクを握り、「平和といのちと人権を大切にす</w:t>
      </w:r>
    </w:p>
    <w:p w14:paraId="747FA34A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る社会へ」と訴え、１２月ビラを配布。ビラ配布は７０枚、署名集約は１２筆でした。</w:t>
      </w:r>
    </w:p>
    <w:p w14:paraId="5FA84564" w14:textId="77777777" w:rsidR="007349EA" w:rsidRDefault="007349EA" w:rsidP="007349EA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557B02BD" w14:textId="27363DA0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313F693" wp14:editId="66E6DACB">
            <wp:extent cx="868680" cy="1303020"/>
            <wp:effectExtent l="0" t="0" r="7620" b="0"/>
            <wp:docPr id="1330447703" name="図 14" descr="道路, 建物, ストリート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47703" name="図 14" descr="道路, 建物, ストリート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FE75186" wp14:editId="41649C60">
            <wp:extent cx="693420" cy="1318260"/>
            <wp:effectExtent l="0" t="0" r="0" b="0"/>
            <wp:docPr id="547478977" name="図 13" descr="建物, 道路, 屋外, 乗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78977" name="図 13" descr="建物, 道路, 屋外, 乗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82F5FB7" wp14:editId="4BCFE7AA">
            <wp:extent cx="891540" cy="1303020"/>
            <wp:effectExtent l="0" t="0" r="3810" b="0"/>
            <wp:docPr id="813128321" name="図 12" descr="女性, 持つ, 男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28321" name="図 12" descr="女性, 持つ, 男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C77C7BF" wp14:editId="01F747F8">
            <wp:extent cx="1143000" cy="1303020"/>
            <wp:effectExtent l="0" t="0" r="0" b="0"/>
            <wp:docPr id="1197635641" name="図 11" descr="建物, 屋外, 道路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35641" name="図 11" descr="建物, 屋外, 道路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A36C32C" wp14:editId="06909518">
            <wp:extent cx="1341120" cy="1287780"/>
            <wp:effectExtent l="0" t="0" r="0" b="7620"/>
            <wp:docPr id="1848364476" name="図 10" descr="人, 男, 立つ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64476" name="図 10" descr="人, 男, 立つ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FEB3" w14:textId="77777777" w:rsidR="007349EA" w:rsidRDefault="007349EA" w:rsidP="007349EA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054C0467" w14:textId="40982071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1EA788E" wp14:editId="73B45C56">
            <wp:extent cx="1424940" cy="1135380"/>
            <wp:effectExtent l="0" t="0" r="3810" b="7620"/>
            <wp:docPr id="1690827555" name="図 9" descr="人, 男, 準備中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27555" name="図 9" descr="人, 男, 準備中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3B1FA5F2" wp14:editId="69473CED">
            <wp:extent cx="922020" cy="1097280"/>
            <wp:effectExtent l="0" t="0" r="0" b="7620"/>
            <wp:docPr id="402607792" name="図 8" descr="自転車を持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07792" name="図 8" descr="自転車を持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82DFDE5" wp14:editId="6CF93E2A">
            <wp:extent cx="723900" cy="1082040"/>
            <wp:effectExtent l="0" t="0" r="0" b="3810"/>
            <wp:docPr id="1649272869" name="図 7" descr="持つ, 女性, ウォーキング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72869" name="図 7" descr="持つ, 女性, ウォーキング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77210E3" wp14:editId="30D2CAF1">
            <wp:extent cx="853440" cy="1089660"/>
            <wp:effectExtent l="0" t="0" r="3810" b="0"/>
            <wp:docPr id="610142377" name="図 6" descr="人, 持つ, 男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42377" name="図 6" descr="人, 持つ, 男, 女性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DFE8E02" wp14:editId="21C058CB">
            <wp:extent cx="1021080" cy="1112520"/>
            <wp:effectExtent l="0" t="0" r="7620" b="0"/>
            <wp:docPr id="1036990028" name="図 5" descr="並んで立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90028" name="図 5" descr="並んで立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A222" w14:textId="77777777" w:rsidR="007349EA" w:rsidRDefault="007349EA" w:rsidP="007349EA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66C5CD76" w14:textId="183F78CE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99ACFC0" wp14:editId="6B1B2408">
            <wp:extent cx="1394460" cy="1249680"/>
            <wp:effectExtent l="0" t="0" r="0" b="7620"/>
            <wp:docPr id="2104001848" name="図 4" descr="電話をし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01848" name="図 4" descr="電話をして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320B73E" wp14:editId="0B424145">
            <wp:extent cx="1661160" cy="1295400"/>
            <wp:effectExtent l="0" t="0" r="0" b="0"/>
            <wp:docPr id="1489011111" name="図 3" descr="民衆, 立つ, グループ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11111" name="図 3" descr="民衆, 立つ, グループ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9228BBB" wp14:editId="07CE9903">
            <wp:extent cx="944880" cy="1348740"/>
            <wp:effectExtent l="0" t="0" r="7620" b="3810"/>
            <wp:docPr id="639164693" name="図 2" descr="立つ, 女性, 持つ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64693" name="図 2" descr="立つ, 女性, 持つ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D576657" wp14:editId="1BD0AA42">
            <wp:extent cx="1051560" cy="1356360"/>
            <wp:effectExtent l="0" t="0" r="0" b="0"/>
            <wp:docPr id="1975763767" name="図 1" descr="人, 建物, 立つ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63767" name="図 1" descr="人, 建物, 立つ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82346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2F1E147D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  <w:lastRenderedPageBreak/>
        <w:t>＜今日の伝言＞</w:t>
      </w:r>
    </w:p>
    <w:p w14:paraId="3004D401" w14:textId="77777777" w:rsidR="007349EA" w:rsidRDefault="007349EA" w:rsidP="007349EA">
      <w:pPr>
        <w:spacing w:line="1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</w:p>
    <w:p w14:paraId="444606FA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4D866BC7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市民運動各分野の行動計画（12月以降）</w:t>
      </w:r>
    </w:p>
    <w:p w14:paraId="38E18BA8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3FB7881E" w14:textId="77777777" w:rsidR="007349EA" w:rsidRDefault="007349EA" w:rsidP="007349EA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7EEDC9CD" w14:textId="77777777" w:rsidR="007349EA" w:rsidRDefault="007349EA" w:rsidP="007349EA">
      <w:pPr>
        <w:spacing w:line="180" w:lineRule="exact"/>
        <w:textAlignment w:val="center"/>
        <w:rPr>
          <w:rFonts w:ascii="ＭＳ 明朝" w:eastAsia="ＭＳ 明朝" w:hAnsi="ＭＳ 明朝" w:hint="eastAsia"/>
          <w:b/>
          <w:bCs/>
        </w:rPr>
      </w:pPr>
    </w:p>
    <w:p w14:paraId="0363B4B0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bookmarkStart w:id="1" w:name="_Hlk180703448"/>
      <w:r>
        <w:rPr>
          <w:rFonts w:ascii="ＭＳ 明朝" w:eastAsia="ＭＳ 明朝" w:hAnsi="ＭＳ 明朝" w:hint="eastAsia"/>
          <w:b/>
          <w:bCs/>
        </w:rPr>
        <w:t xml:space="preserve">　</w:t>
      </w:r>
      <w:bookmarkEnd w:id="1"/>
      <w:r>
        <w:rPr>
          <w:rFonts w:ascii="ＭＳ 明朝" w:eastAsia="ＭＳ 明朝" w:hAnsi="ＭＳ 明朝" w:hint="eastAsia"/>
          <w:b/>
          <w:bCs/>
        </w:rPr>
        <w:t>１２／　４(水)　認知症サポート・出前講座　　　　 １３：３０　教育２０１</w:t>
      </w:r>
    </w:p>
    <w:p w14:paraId="2317771E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７(土)</w:t>
      </w:r>
      <w:bookmarkStart w:id="2" w:name="_Hlk180704677"/>
      <w:r>
        <w:rPr>
          <w:rFonts w:ascii="ＭＳ 明朝" w:eastAsia="ＭＳ 明朝" w:hAnsi="ＭＳ 明朝" w:hint="eastAsia"/>
          <w:b/>
          <w:bCs/>
        </w:rPr>
        <w:t xml:space="preserve">　ちょこみた連絡委員会　　　　　　 １０：００　たづくり３階３０５</w:t>
      </w:r>
    </w:p>
    <w:p w14:paraId="56416FB2" w14:textId="77777777" w:rsidR="007349EA" w:rsidRDefault="007349EA" w:rsidP="007349EA">
      <w:pPr>
        <w:ind w:firstLine="1687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戦争反対スタンディング53　　　   １４：００　調布駅</w:t>
      </w:r>
      <w:bookmarkEnd w:id="2"/>
    </w:p>
    <w:p w14:paraId="2766E98A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８(日)　憲法ひろば２０周年　　　　　　　 １８：３０　たづくり大会議場</w:t>
      </w:r>
    </w:p>
    <w:p w14:paraId="321A1FDC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bookmarkStart w:id="3" w:name="_Hlk180704726"/>
      <w:r>
        <w:rPr>
          <w:rFonts w:ascii="ＭＳ 明朝" w:eastAsia="ＭＳ 明朝" w:hAnsi="ＭＳ 明朝" w:hint="eastAsia"/>
          <w:b/>
          <w:bCs/>
        </w:rPr>
        <w:t xml:space="preserve">　　　　　９(月)　憲法・平和宣伝（新婦人＆年金者） １５：００　調布駅</w:t>
      </w:r>
    </w:p>
    <w:bookmarkEnd w:id="3"/>
    <w:p w14:paraId="2F4514C3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１１(水)　第１４４回「原発ゼロ」調布行動　 １０：３０　調布駅（調狛合唱団有志担当）</w:t>
      </w:r>
    </w:p>
    <w:p w14:paraId="083A4E84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１３(金)　年金おしゃべり望年会　　　　　　 １４：００　たづくり１００１</w:t>
      </w:r>
    </w:p>
    <w:p w14:paraId="3FE2D0FB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１５(日)　統一署名行動(149) 　　           １５：００　仙川駅前</w:t>
      </w:r>
    </w:p>
    <w:p w14:paraId="7B77FB68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１９(木)　第109回総がかり行動     　　　　１８：３０　国会議員会館前(17:45新宿集合)</w:t>
      </w:r>
    </w:p>
    <w:p w14:paraId="44F4B6E6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２４(火)　医療生協運営委員会　　　　　　　 １３：３０　教育会館</w:t>
      </w:r>
    </w:p>
    <w:p w14:paraId="7B19619B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２５(水)  社会保障宣伝（年金者＆医療生協） １１：００　調布駅</w:t>
      </w:r>
    </w:p>
    <w:p w14:paraId="17C25F29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＜２０２５年＞</w:t>
      </w:r>
    </w:p>
    <w:p w14:paraId="16C97872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１／　４(土)　戦争反対スタンディング54　　　  １４：００　調布駅　</w:t>
      </w:r>
    </w:p>
    <w:p w14:paraId="4A1E6B01" w14:textId="77777777" w:rsidR="007349EA" w:rsidRDefault="007349EA" w:rsidP="007349EA">
      <w:pPr>
        <w:ind w:firstLine="843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９(木)　憲法・平和宣伝（新婦人＆年金者） １５：００　調布駅</w:t>
      </w:r>
    </w:p>
    <w:p w14:paraId="0BFBEB0B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１１(土)　第１４５回「原発ゼロ」調布行動　 １０：３０　調布駅（「アネモネ会」担当）</w:t>
      </w:r>
    </w:p>
    <w:p w14:paraId="5A74CB21" w14:textId="77777777" w:rsidR="007349EA" w:rsidRDefault="007349EA" w:rsidP="007349EA">
      <w:pPr>
        <w:ind w:firstLine="843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１５(水)　統一署名行動(150) 　　           １５：００　つつじが丘</w:t>
      </w:r>
    </w:p>
    <w:p w14:paraId="4DA18B6D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１９(日)　第110回総がかり行動     　　　　１４：００　国会議員会館前（13:15新宿）</w:t>
      </w:r>
    </w:p>
    <w:p w14:paraId="496EB7A7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２２(水)　核禁条約発効４年記念</w:t>
      </w:r>
    </w:p>
    <w:p w14:paraId="37886074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２５(土)  社会保障宣伝（年金者）　　 　　　１１：００　調布駅</w:t>
      </w:r>
    </w:p>
    <w:p w14:paraId="05E9135E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  ２／　１(土)　戦争反対スタンディング55　　　　 １４：００　調布駅　</w:t>
      </w:r>
    </w:p>
    <w:p w14:paraId="5998ACBA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３(月)　統一署名行動(151) 　　           １３：００　調布駅</w:t>
      </w:r>
    </w:p>
    <w:p w14:paraId="51274285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９(木)　憲法・平和宣伝（新婦人＆年金者） １５：００　調布駅</w:t>
      </w:r>
    </w:p>
    <w:p w14:paraId="6A2FD82F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１１(火)　「建国記念の日」反対集会　　　　 １３：３０　ラパスホール（大塚）</w:t>
      </w:r>
    </w:p>
    <w:p w14:paraId="4885642E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第１４６回「原発ゼロ」調布行動　 １０：３０　調布駅（「アネモネ会」担当）</w:t>
      </w:r>
    </w:p>
    <w:p w14:paraId="40612223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１５(土)　統一署名行動(152) 　　           １５：００　国領　</w:t>
      </w:r>
    </w:p>
    <w:p w14:paraId="696761FE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１９(水)　第111回総がかり行動     　　　　１８：３０　国会議員会館前</w:t>
      </w:r>
    </w:p>
    <w:p w14:paraId="3E273FD7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  　　　２３(日)　憲法ひろば例会　　　　　　　　　 １３：３０　</w:t>
      </w:r>
    </w:p>
    <w:p w14:paraId="02C8EA89" w14:textId="77777777" w:rsidR="007349EA" w:rsidRDefault="007349EA" w:rsidP="007349EA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２５(火)  社会保障宣伝（年金者）　　 　　　１１：００　調布駅</w:t>
      </w:r>
    </w:p>
    <w:p w14:paraId="7238DDA1" w14:textId="77777777" w:rsidR="00D872A0" w:rsidRPr="007349EA" w:rsidRDefault="00D872A0" w:rsidP="00D872A0">
      <w:pPr>
        <w:spacing w:line="120" w:lineRule="exact"/>
        <w:rPr>
          <w:rFonts w:ascii="ＭＳ 明朝" w:eastAsia="ＭＳ 明朝" w:hAnsi="ＭＳ 明朝"/>
          <w:b/>
          <w:bCs/>
          <w:color w:val="FF0000"/>
          <w:sz w:val="36"/>
          <w:szCs w:val="36"/>
        </w:rPr>
      </w:pPr>
    </w:p>
    <w:p w14:paraId="2209E393" w14:textId="197306B6" w:rsidR="00E74366" w:rsidRPr="00D872A0" w:rsidRDefault="00D872A0" w:rsidP="00D872A0">
      <w:pPr>
        <w:textAlignment w:val="center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以上</w:t>
      </w:r>
    </w:p>
    <w:sectPr w:rsidR="00E74366" w:rsidRPr="00D872A0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ゴシックM-PRO">
    <w:altName w:val="游ゴシック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42C91"/>
    <w:rsid w:val="00095F48"/>
    <w:rsid w:val="001B2E3D"/>
    <w:rsid w:val="001D5465"/>
    <w:rsid w:val="001F38B6"/>
    <w:rsid w:val="00257C60"/>
    <w:rsid w:val="002C40D8"/>
    <w:rsid w:val="003C61EF"/>
    <w:rsid w:val="00436028"/>
    <w:rsid w:val="004F1D3A"/>
    <w:rsid w:val="005C5A53"/>
    <w:rsid w:val="0067030A"/>
    <w:rsid w:val="006E31B4"/>
    <w:rsid w:val="00700F7C"/>
    <w:rsid w:val="007349EA"/>
    <w:rsid w:val="007C35AF"/>
    <w:rsid w:val="009800A9"/>
    <w:rsid w:val="00A14D2A"/>
    <w:rsid w:val="00A83266"/>
    <w:rsid w:val="00AF2A2D"/>
    <w:rsid w:val="00C90E44"/>
    <w:rsid w:val="00CC2C25"/>
    <w:rsid w:val="00CF072F"/>
    <w:rsid w:val="00D872A0"/>
    <w:rsid w:val="00DA39FF"/>
    <w:rsid w:val="00DD690D"/>
    <w:rsid w:val="00E53FD5"/>
    <w:rsid w:val="00E56F24"/>
    <w:rsid w:val="00E74366"/>
    <w:rsid w:val="00EF28E8"/>
    <w:rsid w:val="00F83DB4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2024-12-03T08:45:00Z</dcterms:created>
  <dcterms:modified xsi:type="dcterms:W3CDTF">2024-12-03T08:45:00Z</dcterms:modified>
</cp:coreProperties>
</file>