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1797" w14:textId="72A754B0" w:rsidR="00042C91" w:rsidRPr="000725B2" w:rsidRDefault="00042C91" w:rsidP="00527BD4">
      <w:pPr>
        <w:pBdr>
          <w:bottom w:val="double" w:sz="6" w:space="1" w:color="auto"/>
        </w:pBdr>
        <w:spacing w:afterLines="100" w:after="360" w:line="300" w:lineRule="exact"/>
        <w:jc w:val="left"/>
        <w:textAlignment w:val="center"/>
        <w:rPr>
          <w:rFonts w:ascii="ＭＳ 明朝" w:eastAsia="ＭＳ 明朝" w:hAnsi="ＭＳ 明朝"/>
          <w:b/>
          <w:bCs/>
          <w:color w:val="7030A0"/>
          <w:sz w:val="28"/>
          <w:szCs w:val="28"/>
        </w:rPr>
      </w:pPr>
      <w:bookmarkStart w:id="0" w:name="_MailOriginal"/>
      <w:r w:rsidRPr="0044309D">
        <w:rPr>
          <w:rFonts w:ascii="Arial" w:eastAsia="ＭＳ Ｐゴシック" w:hAnsi="Arial" w:cs="Arial"/>
          <w:color w:val="7030A0"/>
          <w:sz w:val="24"/>
          <w:szCs w:val="24"/>
        </w:rPr>
        <w:t> </w:t>
      </w:r>
      <w:r w:rsidRPr="0044309D">
        <w:rPr>
          <w:rFonts w:ascii="ＭＳ 明朝" w:eastAsia="ＭＳ 明朝" w:hAnsi="ＭＳ 明朝" w:hint="eastAsia"/>
          <w:b/>
          <w:bCs/>
          <w:color w:val="7030A0"/>
          <w:sz w:val="28"/>
          <w:szCs w:val="28"/>
        </w:rPr>
        <w:t>戦争はいやだ調布市民の会「伝言板」</w:t>
      </w:r>
      <w:r w:rsidR="0007032C">
        <w:rPr>
          <w:rFonts w:ascii="ＭＳ 明朝" w:eastAsia="ＭＳ 明朝" w:hAnsi="ＭＳ 明朝" w:hint="eastAsia"/>
          <w:b/>
          <w:bCs/>
          <w:color w:val="7030A0"/>
          <w:sz w:val="28"/>
          <w:szCs w:val="28"/>
        </w:rPr>
        <w:t>100</w:t>
      </w:r>
      <w:r w:rsidR="00527BD4">
        <w:rPr>
          <w:rFonts w:ascii="ＭＳ 明朝" w:eastAsia="ＭＳ 明朝" w:hAnsi="ＭＳ 明朝" w:hint="eastAsia"/>
          <w:b/>
          <w:bCs/>
          <w:color w:val="7030A0"/>
          <w:sz w:val="28"/>
          <w:szCs w:val="28"/>
        </w:rPr>
        <w:t>7</w:t>
      </w:r>
      <w:r w:rsidRPr="0044309D">
        <w:rPr>
          <w:rFonts w:ascii="ＭＳ 明朝" w:eastAsia="ＭＳ 明朝" w:hAnsi="ＭＳ 明朝" w:hint="eastAsia"/>
          <w:b/>
          <w:bCs/>
          <w:color w:val="7030A0"/>
          <w:sz w:val="28"/>
          <w:szCs w:val="28"/>
        </w:rPr>
        <w:t xml:space="preserve">号　　　</w:t>
      </w:r>
      <w:r w:rsidR="00492ADF">
        <w:rPr>
          <w:rFonts w:ascii="ＭＳ 明朝" w:eastAsia="ＭＳ 明朝" w:hAnsi="ＭＳ 明朝" w:hint="eastAsia"/>
          <w:b/>
          <w:bCs/>
          <w:color w:val="7030A0"/>
          <w:sz w:val="28"/>
          <w:szCs w:val="28"/>
        </w:rPr>
        <w:t xml:space="preserve">　</w:t>
      </w:r>
      <w:r w:rsidRPr="0044309D">
        <w:rPr>
          <w:rFonts w:ascii="ＭＳ 明朝" w:eastAsia="ＭＳ 明朝" w:hAnsi="ＭＳ 明朝" w:hint="eastAsia"/>
          <w:b/>
          <w:bCs/>
          <w:color w:val="7030A0"/>
          <w:sz w:val="28"/>
          <w:szCs w:val="28"/>
        </w:rPr>
        <w:t xml:space="preserve">　　</w:t>
      </w:r>
      <w:r w:rsidRPr="0044309D">
        <w:rPr>
          <w:rFonts w:ascii="ＭＳ ゴシック" w:eastAsia="ＭＳ ゴシック" w:hAnsi="ＭＳ ゴシック" w:hint="eastAsia"/>
          <w:b/>
          <w:bCs/>
          <w:color w:val="7030A0"/>
          <w:sz w:val="20"/>
          <w:szCs w:val="20"/>
        </w:rPr>
        <w:t>202</w:t>
      </w:r>
      <w:r w:rsidR="009868D1" w:rsidRPr="0044309D">
        <w:rPr>
          <w:rFonts w:ascii="ＭＳ ゴシック" w:eastAsia="ＭＳ ゴシック" w:hAnsi="ＭＳ ゴシック" w:hint="eastAsia"/>
          <w:b/>
          <w:bCs/>
          <w:color w:val="7030A0"/>
          <w:sz w:val="20"/>
          <w:szCs w:val="20"/>
        </w:rPr>
        <w:t>5</w:t>
      </w:r>
      <w:r w:rsidRPr="0044309D">
        <w:rPr>
          <w:rFonts w:ascii="ＭＳ ゴシック" w:eastAsia="ＭＳ ゴシック" w:hAnsi="ＭＳ ゴシック" w:hint="eastAsia"/>
          <w:b/>
          <w:bCs/>
          <w:color w:val="7030A0"/>
          <w:sz w:val="20"/>
          <w:szCs w:val="20"/>
        </w:rPr>
        <w:t>／</w:t>
      </w:r>
      <w:r w:rsidR="00020CB3">
        <w:rPr>
          <w:rFonts w:ascii="ＭＳ ゴシック" w:eastAsia="ＭＳ ゴシック" w:hAnsi="ＭＳ ゴシック" w:hint="eastAsia"/>
          <w:b/>
          <w:bCs/>
          <w:color w:val="7030A0"/>
          <w:sz w:val="20"/>
          <w:szCs w:val="20"/>
        </w:rPr>
        <w:t>8</w:t>
      </w:r>
      <w:r w:rsidRPr="0044309D">
        <w:rPr>
          <w:rFonts w:ascii="ＭＳ ゴシック" w:eastAsia="ＭＳ ゴシック" w:hAnsi="ＭＳ ゴシック" w:hint="eastAsia"/>
          <w:b/>
          <w:bCs/>
          <w:color w:val="7030A0"/>
          <w:sz w:val="20"/>
          <w:szCs w:val="20"/>
        </w:rPr>
        <w:t>／</w:t>
      </w:r>
      <w:r w:rsidR="00527BD4">
        <w:rPr>
          <w:rFonts w:ascii="ＭＳ ゴシック" w:eastAsia="ＭＳ ゴシック" w:hAnsi="ＭＳ ゴシック" w:hint="eastAsia"/>
          <w:b/>
          <w:bCs/>
          <w:color w:val="7030A0"/>
          <w:sz w:val="20"/>
          <w:szCs w:val="20"/>
        </w:rPr>
        <w:t>20</w:t>
      </w:r>
      <w:bookmarkEnd w:id="0"/>
    </w:p>
    <w:p w14:paraId="50647971" w14:textId="77777777" w:rsidR="00527BD4" w:rsidRDefault="00527BD4" w:rsidP="00527BD4">
      <w:pPr>
        <w:shd w:val="clear" w:color="auto" w:fill="FFFFFF"/>
        <w:spacing w:line="520" w:lineRule="exact"/>
        <w:rPr>
          <w:rFonts w:ascii="ＭＳ 明朝" w:eastAsia="ＭＳ 明朝" w:hAnsi="ＭＳ 明朝"/>
          <w:b/>
          <w:bCs/>
          <w:color w:val="EE0000"/>
          <w:sz w:val="48"/>
          <w:szCs w:val="48"/>
        </w:rPr>
      </w:pPr>
      <w:r>
        <w:rPr>
          <w:rFonts w:ascii="ＭＳ 明朝" w:eastAsia="ＭＳ 明朝" w:hAnsi="ＭＳ 明朝" w:hint="eastAsia"/>
          <w:b/>
          <w:bCs/>
          <w:color w:val="EE0000"/>
          <w:sz w:val="48"/>
          <w:szCs w:val="48"/>
        </w:rPr>
        <w:t>排外主義NO！戦後80年、不戦の誓いを</w:t>
      </w:r>
    </w:p>
    <w:p w14:paraId="3993CA1B" w14:textId="77777777" w:rsidR="00527BD4" w:rsidRDefault="00527BD4" w:rsidP="00527BD4">
      <w:pPr>
        <w:shd w:val="clear" w:color="auto" w:fill="FFFFFF"/>
        <w:spacing w:line="520" w:lineRule="exact"/>
        <w:rPr>
          <w:rFonts w:ascii="ＭＳ 明朝" w:eastAsia="ＭＳ 明朝" w:hAnsi="ＭＳ 明朝"/>
          <w:b/>
          <w:bCs/>
          <w:color w:val="EE0000"/>
          <w:sz w:val="48"/>
          <w:szCs w:val="48"/>
        </w:rPr>
      </w:pPr>
      <w:r>
        <w:rPr>
          <w:rFonts w:ascii="ＭＳ 明朝" w:eastAsia="ＭＳ 明朝" w:hAnsi="ＭＳ 明朝" w:hint="eastAsia"/>
          <w:b/>
          <w:bCs/>
          <w:color w:val="EE0000"/>
          <w:sz w:val="48"/>
          <w:szCs w:val="48"/>
        </w:rPr>
        <w:t>忘れず、憲法９条を実践しよう！</w:t>
      </w:r>
    </w:p>
    <w:p w14:paraId="75BD306B" w14:textId="77777777" w:rsidR="00527BD4" w:rsidRDefault="00527BD4" w:rsidP="00527BD4">
      <w:pPr>
        <w:shd w:val="clear" w:color="auto" w:fill="FFFFFF"/>
        <w:spacing w:line="360" w:lineRule="exact"/>
        <w:rPr>
          <w:rFonts w:ascii="ＭＳ ゴシック" w:eastAsia="ＭＳ ゴシック" w:hAnsi="ＭＳ ゴシック"/>
          <w:b/>
          <w:bCs/>
          <w:sz w:val="22"/>
          <w:szCs w:val="22"/>
        </w:rPr>
      </w:pPr>
      <w:r>
        <w:rPr>
          <w:rFonts w:ascii="ＭＳ ゴシック" w:eastAsia="ＭＳ ゴシック" w:hAnsi="ＭＳ ゴシック" w:hint="eastAsia"/>
          <w:b/>
          <w:bCs/>
          <w:color w:val="0070C0"/>
          <w:sz w:val="30"/>
          <w:szCs w:val="30"/>
        </w:rPr>
        <w:t>TheEND自民党政治8･19国会議員会館前行動</w:t>
      </w:r>
      <w:r>
        <w:rPr>
          <w:rFonts w:ascii="ＭＳ ゴシック" w:eastAsia="ＭＳ ゴシック" w:hAnsi="ＭＳ ゴシック" w:hint="eastAsia"/>
          <w:b/>
          <w:bCs/>
          <w:color w:val="0070C0"/>
          <w:sz w:val="22"/>
          <w:szCs w:val="22"/>
        </w:rPr>
        <w:t>（第11</w:t>
      </w:r>
      <w:r>
        <w:rPr>
          <w:rFonts w:ascii="ＭＳ ゴシック" w:eastAsia="ＭＳ ゴシック" w:hAnsi="ＭＳ ゴシック" w:hint="eastAsia"/>
          <w:b/>
          <w:bCs/>
          <w:color w:val="000000"/>
          <w:sz w:val="22"/>
          <w:szCs w:val="22"/>
        </w:rPr>
        <w:t>7</w:t>
      </w:r>
      <w:r>
        <w:rPr>
          <w:rFonts w:ascii="ＭＳ ゴシック" w:eastAsia="ＭＳ ゴシック" w:hAnsi="ＭＳ ゴシック" w:hint="eastAsia"/>
          <w:b/>
          <w:bCs/>
          <w:color w:val="0070C0"/>
          <w:sz w:val="22"/>
          <w:szCs w:val="22"/>
        </w:rPr>
        <w:t>回総がかり行動）</w:t>
      </w:r>
    </w:p>
    <w:p w14:paraId="75F76511" w14:textId="77777777" w:rsidR="00527BD4" w:rsidRDefault="00527BD4" w:rsidP="00527BD4">
      <w:pPr>
        <w:spacing w:line="120" w:lineRule="exact"/>
        <w:ind w:firstLine="221"/>
        <w:rPr>
          <w:rFonts w:ascii="ＭＳ 明朝" w:eastAsia="ＭＳ 明朝" w:hAnsi="ＭＳ 明朝"/>
          <w:b/>
          <w:bCs/>
          <w:sz w:val="22"/>
          <w:szCs w:val="22"/>
        </w:rPr>
      </w:pPr>
    </w:p>
    <w:p w14:paraId="2EED221B" w14:textId="77777777" w:rsidR="00527BD4" w:rsidRDefault="00527BD4" w:rsidP="00527BD4">
      <w:pPr>
        <w:spacing w:line="260" w:lineRule="exact"/>
        <w:ind w:firstLine="220"/>
        <w:rPr>
          <w:rFonts w:ascii="ＭＳ 明朝" w:eastAsia="ＭＳ 明朝" w:hAnsi="ＭＳ 明朝"/>
          <w:sz w:val="22"/>
          <w:szCs w:val="22"/>
        </w:rPr>
      </w:pPr>
      <w:r>
        <w:rPr>
          <w:rFonts w:ascii="ＭＳ 明朝" w:eastAsia="ＭＳ 明朝" w:hAnsi="ＭＳ 明朝" w:hint="eastAsia"/>
          <w:sz w:val="22"/>
          <w:szCs w:val="22"/>
        </w:rPr>
        <w:t>昨日の「117回総がかり行動」は18時半から国会議員会館前で開催。参加された大本</w:t>
      </w:r>
    </w:p>
    <w:p w14:paraId="5A42330F" w14:textId="77777777" w:rsidR="00527BD4" w:rsidRDefault="00527BD4" w:rsidP="00527BD4">
      <w:pPr>
        <w:spacing w:line="260" w:lineRule="exact"/>
        <w:rPr>
          <w:rFonts w:ascii="ＭＳ 明朝" w:eastAsia="ＭＳ 明朝" w:hAnsi="ＭＳ 明朝"/>
          <w:sz w:val="22"/>
          <w:szCs w:val="22"/>
        </w:rPr>
      </w:pPr>
      <w:r>
        <w:rPr>
          <w:rFonts w:ascii="ＭＳ 明朝" w:eastAsia="ＭＳ 明朝" w:hAnsi="ＭＳ 明朝" w:hint="eastAsia"/>
          <w:sz w:val="22"/>
          <w:szCs w:val="22"/>
        </w:rPr>
        <w:t>久美さんによる写真と、石川康子さんによる記録メモで、行動の様子をお伝えします。</w:t>
      </w:r>
    </w:p>
    <w:p w14:paraId="38ADAAB4" w14:textId="77777777" w:rsidR="00527BD4" w:rsidRDefault="00527BD4" w:rsidP="00527BD4">
      <w:pPr>
        <w:spacing w:line="260" w:lineRule="exact"/>
        <w:rPr>
          <w:rFonts w:ascii="ＭＳ 明朝" w:eastAsia="ＭＳ 明朝" w:hAnsi="ＭＳ 明朝"/>
          <w:sz w:val="22"/>
          <w:szCs w:val="22"/>
        </w:rPr>
      </w:pPr>
      <w:r>
        <w:rPr>
          <w:rFonts w:ascii="ＭＳ 明朝" w:eastAsia="ＭＳ 明朝" w:hAnsi="ＭＳ 明朝" w:hint="eastAsia"/>
          <w:sz w:val="22"/>
          <w:szCs w:val="22"/>
        </w:rPr>
        <w:t>戦争法の強行採決（2019年9月19日）を期してはじまったこの行動は、この8月19日</w:t>
      </w:r>
    </w:p>
    <w:p w14:paraId="797A9693" w14:textId="77777777" w:rsidR="00527BD4" w:rsidRDefault="00527BD4" w:rsidP="00527BD4">
      <w:pPr>
        <w:spacing w:line="260" w:lineRule="exact"/>
        <w:rPr>
          <w:rFonts w:ascii="ＭＳ 明朝" w:eastAsia="ＭＳ 明朝" w:hAnsi="ＭＳ 明朝"/>
          <w:sz w:val="22"/>
          <w:szCs w:val="22"/>
        </w:rPr>
      </w:pPr>
      <w:r>
        <w:rPr>
          <w:rFonts w:ascii="ＭＳ 明朝" w:eastAsia="ＭＳ 明朝" w:hAnsi="ＭＳ 明朝" w:hint="eastAsia"/>
          <w:sz w:val="22"/>
          <w:szCs w:val="22"/>
        </w:rPr>
        <w:t xml:space="preserve">で117回目となりました。　　　　　　　　　　　　　　　　　　　　　</w:t>
      </w:r>
      <w:r>
        <w:rPr>
          <w:rFonts w:ascii="ＭＳ 明朝" w:eastAsia="ＭＳ 明朝" w:hAnsi="ＭＳ 明朝" w:hint="eastAsia"/>
          <w:b/>
          <w:bCs/>
          <w:sz w:val="22"/>
          <w:szCs w:val="22"/>
        </w:rPr>
        <w:t>（編集部）</w:t>
      </w:r>
    </w:p>
    <w:p w14:paraId="6EEF87C6" w14:textId="77777777" w:rsidR="00527BD4" w:rsidRDefault="00527BD4" w:rsidP="00527BD4">
      <w:pPr>
        <w:spacing w:line="120" w:lineRule="exact"/>
        <w:rPr>
          <w:rFonts w:ascii="ＭＳ 明朝" w:eastAsia="ＭＳ 明朝" w:hAnsi="ＭＳ 明朝"/>
          <w:sz w:val="22"/>
          <w:szCs w:val="22"/>
        </w:rPr>
      </w:pPr>
    </w:p>
    <w:p w14:paraId="7638B93A" w14:textId="77777777" w:rsidR="00527BD4" w:rsidRDefault="00527BD4" w:rsidP="00527BD4">
      <w:pPr>
        <w:spacing w:line="520" w:lineRule="exact"/>
        <w:rPr>
          <w:rFonts w:ascii="ＭＳ 明朝" w:eastAsia="ＭＳ 明朝" w:hAnsi="ＭＳ 明朝"/>
          <w:b/>
          <w:bCs/>
          <w:color w:val="EE0000"/>
          <w:sz w:val="44"/>
          <w:szCs w:val="44"/>
        </w:rPr>
      </w:pPr>
      <w:r>
        <w:rPr>
          <w:rFonts w:ascii="ＭＳ 明朝" w:eastAsia="ＭＳ 明朝" w:hAnsi="ＭＳ 明朝" w:hint="eastAsia"/>
          <w:b/>
          <w:bCs/>
          <w:color w:val="EE0000"/>
          <w:sz w:val="44"/>
          <w:szCs w:val="44"/>
        </w:rPr>
        <w:t>８０年後の今、いつか来た道を歩むまい</w:t>
      </w:r>
    </w:p>
    <w:p w14:paraId="7926E179" w14:textId="77777777" w:rsidR="00527BD4" w:rsidRDefault="00527BD4" w:rsidP="00527BD4">
      <w:pPr>
        <w:spacing w:line="520" w:lineRule="exact"/>
        <w:rPr>
          <w:rFonts w:ascii="ＭＳ ゴシック" w:eastAsia="ＭＳ ゴシック" w:hAnsi="ＭＳ ゴシック"/>
          <w:b/>
          <w:bCs/>
          <w:color w:val="0070C0"/>
          <w:sz w:val="40"/>
          <w:szCs w:val="40"/>
        </w:rPr>
      </w:pPr>
      <w:r>
        <w:rPr>
          <w:rFonts w:ascii="ＭＳ ゴシック" w:eastAsia="ＭＳ ゴシック" w:hAnsi="ＭＳ ゴシック" w:hint="eastAsia"/>
          <w:b/>
          <w:bCs/>
          <w:color w:val="0070C0"/>
          <w:sz w:val="40"/>
          <w:szCs w:val="40"/>
        </w:rPr>
        <w:t>７５０人で確認。調布からは８人。</w:t>
      </w:r>
    </w:p>
    <w:p w14:paraId="48036EC7" w14:textId="505A94D8" w:rsidR="00527BD4" w:rsidRDefault="00527BD4" w:rsidP="00527BD4">
      <w:pP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63A59547" wp14:editId="154C94C8">
            <wp:extent cx="1257300" cy="1676400"/>
            <wp:effectExtent l="0" t="0" r="0" b="0"/>
            <wp:docPr id="368556811" name="図 12" descr="歩道の上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56811" name="図 12" descr="歩道の上に座っている人たち&#10;&#10;AI 生成コンテンツは誤りを含む可能性がありま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25CC0F3" wp14:editId="06AC14DD">
            <wp:extent cx="1257300" cy="1676400"/>
            <wp:effectExtent l="0" t="0" r="0" b="0"/>
            <wp:docPr id="144932700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1B63034B" wp14:editId="3E0D0F6A">
            <wp:extent cx="1280160" cy="1706880"/>
            <wp:effectExtent l="0" t="0" r="0" b="7620"/>
            <wp:docPr id="1416152133" name="図 10" descr="歩道に標識が立ってい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52133" name="図 10" descr="歩道に標識が立っている&#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17068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08225FE" wp14:editId="16153365">
            <wp:extent cx="1280160" cy="1706880"/>
            <wp:effectExtent l="0" t="0" r="0" b="7620"/>
            <wp:docPr id="1693117793" name="図 9"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17793" name="図 9" descr="テキスト&#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706880"/>
                    </a:xfrm>
                    <a:prstGeom prst="rect">
                      <a:avLst/>
                    </a:prstGeom>
                    <a:noFill/>
                    <a:ln>
                      <a:noFill/>
                    </a:ln>
                  </pic:spPr>
                </pic:pic>
              </a:graphicData>
            </a:graphic>
          </wp:inline>
        </w:drawing>
      </w:r>
    </w:p>
    <w:p w14:paraId="46BDA7C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◆主催者挨拶：山口菊子さん（憲法9条をこわすな！実行委員会）　　　参院選の結</w:t>
      </w:r>
    </w:p>
    <w:p w14:paraId="74D95A52"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果は与党の過半数割れとなったが、改憲勢力も増えた。台湾有事がまことしやかに宣伝</w:t>
      </w:r>
    </w:p>
    <w:p w14:paraId="516AF95E"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されている。地元の若い人から、台湾へ行く一番安い方法は上海経由だと教えてもらっ</w:t>
      </w:r>
    </w:p>
    <w:p w14:paraId="0FED757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た。こんな航空状況のもとで台湾有事などあり得ない。台湾有事に備えて軍備拡張する</w:t>
      </w:r>
    </w:p>
    <w:p w14:paraId="23C07322"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のではなく、戦争が起こらないための外交努力をするべき。終日youtubeをみて、偏っ</w:t>
      </w:r>
    </w:p>
    <w:p w14:paraId="290DA07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た情報に振り回されている人が多い。こういう人たちに正しい情報を伝える努力が必要。</w:t>
      </w:r>
    </w:p>
    <w:p w14:paraId="0AD1C92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憲法を守り、平和な社会を築くために諦めず頑張りましょう。</w:t>
      </w:r>
    </w:p>
    <w:p w14:paraId="2D1EA16E" w14:textId="77777777" w:rsidR="00527BD4" w:rsidRDefault="00527BD4" w:rsidP="00527BD4">
      <w:pPr>
        <w:spacing w:line="400" w:lineRule="exact"/>
        <w:rPr>
          <w:rFonts w:ascii="ＭＳ 明朝" w:eastAsia="ＭＳ 明朝" w:hAnsi="ＭＳ 明朝"/>
          <w:b/>
          <w:bCs/>
          <w:sz w:val="28"/>
          <w:szCs w:val="28"/>
        </w:rPr>
      </w:pPr>
      <w:r>
        <w:rPr>
          <w:rFonts w:ascii="ＭＳ 明朝" w:eastAsia="ＭＳ 明朝" w:hAnsi="ＭＳ 明朝" w:hint="eastAsia"/>
          <w:b/>
          <w:bCs/>
          <w:sz w:val="28"/>
          <w:szCs w:val="28"/>
        </w:rPr>
        <w:t>＜政党から＞</w:t>
      </w:r>
    </w:p>
    <w:p w14:paraId="0B23BEA6" w14:textId="53FEC099" w:rsidR="00527BD4" w:rsidRDefault="00527BD4" w:rsidP="00527BD4">
      <w:pP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5BF861A1" wp14:editId="46617405">
            <wp:extent cx="1249680" cy="1668780"/>
            <wp:effectExtent l="0" t="0" r="7620" b="7620"/>
            <wp:docPr id="555530222" name="図 8" descr="忙しい歩道で歩いている女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30222" name="図 8" descr="忙しい歩道で歩いている女性&#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680" cy="16687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2C64DF4" wp14:editId="23ACC4DA">
            <wp:extent cx="1234440" cy="1645920"/>
            <wp:effectExtent l="0" t="0" r="3810" b="0"/>
            <wp:docPr id="1071322026" name="図 7" descr="屋外, 人, 民衆,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22026" name="図 7" descr="屋外, 人, 民衆, 立つ が含まれている画像&#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CA97C21" wp14:editId="7232B218">
            <wp:extent cx="1242060" cy="1661160"/>
            <wp:effectExtent l="0" t="0" r="0" b="0"/>
            <wp:docPr id="16224167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16611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D0BECCF" wp14:editId="36089B4A">
            <wp:extent cx="1242060" cy="1661160"/>
            <wp:effectExtent l="0" t="0" r="0" b="0"/>
            <wp:docPr id="1266652627" name="図 5" descr="電話す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52627" name="図 5" descr="電話する男性&#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2060" cy="1661160"/>
                    </a:xfrm>
                    <a:prstGeom prst="rect">
                      <a:avLst/>
                    </a:prstGeom>
                    <a:noFill/>
                    <a:ln>
                      <a:noFill/>
                    </a:ln>
                  </pic:spPr>
                </pic:pic>
              </a:graphicData>
            </a:graphic>
          </wp:inline>
        </w:drawing>
      </w:r>
    </w:p>
    <w:p w14:paraId="755596EE"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◆岸まき子さん（立民・参）　　参院選中候補者として複雑な気持ちでした。今日の</w:t>
      </w:r>
    </w:p>
    <w:p w14:paraId="6F8C243D"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テーマでもある排外主義が、差別を助長するものとして本当に広がってきた。立憲民主</w:t>
      </w:r>
    </w:p>
    <w:p w14:paraId="6E573B0F"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党は外国人労働者受け入れ、多文化共生社会の在り方を考えるチームを作って差別や分</w:t>
      </w:r>
    </w:p>
    <w:p w14:paraId="238194E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断ではなく、共生社会を求めてきたので、これを政策として掲げて選挙戦を戦った。残</w:t>
      </w:r>
    </w:p>
    <w:p w14:paraId="3D393AE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念ながら自公が議席を減らした分の受け皿になれなかったが、これからの６年間共生社</w:t>
      </w:r>
    </w:p>
    <w:p w14:paraId="57958E7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会の実現のため頑張ります。今年は戦後８０年。ここでまた歴史を修正しようとする政</w:t>
      </w:r>
    </w:p>
    <w:p w14:paraId="1F87C10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治家が現れている。私は１９７６年生まれで、平和な社会で育ったが、戦争の話を聴い</w:t>
      </w:r>
    </w:p>
    <w:p w14:paraId="3603FF4F"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て二度と戦争があってはならないと思ってきた。</w:t>
      </w:r>
    </w:p>
    <w:p w14:paraId="5266392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人権と平和と核廃絶のために頑張ります。</w:t>
      </w:r>
    </w:p>
    <w:p w14:paraId="36ABD454"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lastRenderedPageBreak/>
        <w:t xml:space="preserve">　◆福島みずほさん（社民・参）　　参院選を終えてすさまじい危機感を覚えている。</w:t>
      </w:r>
    </w:p>
    <w:p w14:paraId="78FD6CB5"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私たちはファシズムの入り口にいるのではないか。「核兵器が安上がりだ」という人が</w:t>
      </w:r>
    </w:p>
    <w:p w14:paraId="2D4065EC"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当選する、参政党の憲法草案、どうですか。国が主権者、人権規定がほとんどない。日</w:t>
      </w:r>
    </w:p>
    <w:p w14:paraId="1A92E67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本国民の要件は「日本の心を大切にする」ことを基軸として法律で定める、誰が日本人</w:t>
      </w:r>
    </w:p>
    <w:p w14:paraId="10A0A4B3"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になるんですか。こんな人たちが国会に来た。基本的人権や法の支配や平和主義が国会</w:t>
      </w:r>
    </w:p>
    <w:p w14:paraId="7DDB1A5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から壊れていかないように、力を合わせていきましょう。先日NHKで総力戦研究所のド</w:t>
      </w:r>
    </w:p>
    <w:p w14:paraId="598ED8CB"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ラマを観ました。昭和１６年、若い人たちがシミュレーションをしてアメリカとの戦争</w:t>
      </w:r>
    </w:p>
    <w:p w14:paraId="581FC56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は必ず敗けるという報告書を出して、戦争を止めようとしたが、戦争に突入していった。</w:t>
      </w:r>
    </w:p>
    <w:p w14:paraId="55E3E7B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今も同じ。台湾有事って何ですか。よく攻められたらどうしますかと訊かれるんですが、</w:t>
      </w:r>
    </w:p>
    <w:p w14:paraId="233D2A4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次に起こる戦争は日本が攻められるんではありません。日本が米軍と共に台湾有事で戦</w:t>
      </w:r>
    </w:p>
    <w:p w14:paraId="7C8BB49D"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う。戦場はアメリカでも中国でもなく、台湾、九州、沖縄、南西諸島、西日本、日本じ</w:t>
      </w:r>
    </w:p>
    <w:p w14:paraId="169CEE8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ゃないですか。こんなバカな戦争は絶対にコミットしてはならない。日本国憲法は世界</w:t>
      </w:r>
    </w:p>
    <w:p w14:paraId="1D77CF38"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中の人が平和的生存権を持つと規定しています。わたしたちは、法の支配や平和や基本</w:t>
      </w:r>
    </w:p>
    <w:p w14:paraId="18555BD5"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的人権をぶっ潰そうとする人たちに絶対に負けてはなりません。多くの人たちと手を結</w:t>
      </w:r>
    </w:p>
    <w:p w14:paraId="1DB0AE9B"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び、立憲野党と手を結び、安保三文書の具体化を目指す政治をあなたと変えたいと思っ</w:t>
      </w:r>
    </w:p>
    <w:p w14:paraId="1E273AF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ています。</w:t>
      </w:r>
    </w:p>
    <w:p w14:paraId="620CDFB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◆白川容子さん（共産・参）　　初当選です。西日本を回って特に広島、長崎の被爆</w:t>
      </w:r>
    </w:p>
    <w:p w14:paraId="22EFDAE8"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者の声を聴いてきた。二度と被爆者を出さない、世界から核兵器をなくす、これが被爆</w:t>
      </w:r>
    </w:p>
    <w:p w14:paraId="66ADC52E"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者の方たちの叫びです。広島県知事は「核兵器廃絶は決して遠く見上げる北極星ではな</w:t>
      </w:r>
    </w:p>
    <w:p w14:paraId="337259D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い。瓦礫の下で身動きできなくなった被爆者が、一筋の光に向かって一歩ずつ這い進ん</w:t>
      </w:r>
    </w:p>
    <w:p w14:paraId="44EC742D"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で生をつかんだように、実現しなければ死を意味する現実的、具体的目標です」と述べ</w:t>
      </w:r>
    </w:p>
    <w:p w14:paraId="3E31C69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られました。被団協のみなさんがノーベル平和賞を受けたように、この運動が世界中を</w:t>
      </w:r>
    </w:p>
    <w:p w14:paraId="169CDD23"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大きく動かしています。唯一の被爆国である日本から核廃絶の声をあげ、平和の大波を</w:t>
      </w:r>
    </w:p>
    <w:p w14:paraId="1ADC3D5E"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作りだすため、市民と野党の共闘を進めていきましょう。</w:t>
      </w:r>
    </w:p>
    <w:p w14:paraId="0E2AF4BA" w14:textId="0DB772FF" w:rsidR="00527BD4" w:rsidRDefault="00527BD4" w:rsidP="00527BD4">
      <w:pPr>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0D888D8E" wp14:editId="033A334A">
            <wp:extent cx="1249680" cy="1668780"/>
            <wp:effectExtent l="0" t="0" r="7620" b="7620"/>
            <wp:docPr id="408233449" name="図 4" descr="人, 屋外, 民衆,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33449" name="図 4" descr="人, 屋外, 民衆, グループ が含まれている画像&#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6687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AAB3795" wp14:editId="769762E3">
            <wp:extent cx="1257300" cy="1676400"/>
            <wp:effectExtent l="0" t="0" r="0" b="0"/>
            <wp:docPr id="1907973431" name="図 3" descr="人, 屋外, スポーツ,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73431" name="図 3" descr="人, 屋外, スポーツ, 男 が含まれている画像&#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25803568" wp14:editId="05FA8049">
            <wp:extent cx="1272540" cy="1699260"/>
            <wp:effectExtent l="0" t="0" r="3810" b="0"/>
            <wp:docPr id="2037115864" name="図 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15864" name="図 2" descr="テキスト&#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16992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28DAE4C" wp14:editId="7618178E">
            <wp:extent cx="1272540" cy="1699260"/>
            <wp:effectExtent l="0" t="0" r="3810" b="0"/>
            <wp:docPr id="382633498" name="図 1"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33498" name="図 1" descr="カレンダー が含まれている画像&#10;&#10;AI 生成コンテンツは誤りを含む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540" cy="1699260"/>
                    </a:xfrm>
                    <a:prstGeom prst="rect">
                      <a:avLst/>
                    </a:prstGeom>
                    <a:noFill/>
                    <a:ln>
                      <a:noFill/>
                    </a:ln>
                  </pic:spPr>
                </pic:pic>
              </a:graphicData>
            </a:graphic>
          </wp:inline>
        </w:drawing>
      </w:r>
    </w:p>
    <w:p w14:paraId="20FB322E"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◆日韓和解と平和プラットホームのメッセージ　　２０２５年は朝鮮半島の開放、日</w:t>
      </w:r>
    </w:p>
    <w:p w14:paraId="5FC0C17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本の被爆と敗戦から８０年、日韓国交正常化から６０年が交差する歴史的な年です。こ</w:t>
      </w:r>
    </w:p>
    <w:p w14:paraId="00C9BE68"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の８０年間は帝国主義と戦争を乗り越え歴史的正義の実現に向けて市民たちがともに歩</w:t>
      </w:r>
    </w:p>
    <w:p w14:paraId="569A51A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んできた時間でした。にもかかわらず、歴史的正義は未解決の課題として残っています。</w:t>
      </w:r>
    </w:p>
    <w:p w14:paraId="793B6482"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日本国政府は平和憲法があるにもかかわらず、日米間の軍事協力という敵対性格を強化</w:t>
      </w:r>
    </w:p>
    <w:p w14:paraId="768BC9A8"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しています。８月１２日日韓和解と平和プラットホームは共同声明を出しました。私た</w:t>
      </w:r>
    </w:p>
    <w:p w14:paraId="6BC42ABD"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ちは帝国主義、植民地支配、冷戦、分断の歴史を乗り越え、共生の東アジア」を共に築</w:t>
      </w:r>
    </w:p>
    <w:p w14:paraId="5FA8867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くことを誓いました。８月６日には韓国の市民団体、宗教団体の代表が広島に行き、朝</w:t>
      </w:r>
    </w:p>
    <w:p w14:paraId="5F3BCCDC"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鮮人被爆者の追悼式を行いました。８月１４日第１３回日本軍慰安婦メモリアルデーに</w:t>
      </w:r>
    </w:p>
    <w:p w14:paraId="142F0C42"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は（聞きとれず）文化祭が開かれ、８月１５日には韓国で解放８０年を迎え８・１５全</w:t>
      </w:r>
    </w:p>
    <w:p w14:paraId="6BF60EE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国市民大会がソウルで開かれました。歴史の真実を直視し、過ちを乗り越えることによ</w:t>
      </w:r>
    </w:p>
    <w:p w14:paraId="59A58B7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ってのみ、東アジアの平和への道が開かれるお信じます。より広く、より深く連帯し、</w:t>
      </w:r>
    </w:p>
    <w:p w14:paraId="3EE4BAEF"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ともに平和への道を切り開いていきましょう。</w:t>
      </w:r>
    </w:p>
    <w:p w14:paraId="67E44713" w14:textId="77777777" w:rsidR="00527BD4" w:rsidRDefault="00527BD4" w:rsidP="00527BD4">
      <w:pPr>
        <w:spacing w:line="400" w:lineRule="exact"/>
        <w:rPr>
          <w:rFonts w:ascii="ＭＳ 明朝" w:eastAsia="ＭＳ 明朝" w:hAnsi="ＭＳ 明朝"/>
          <w:b/>
          <w:bCs/>
          <w:sz w:val="28"/>
          <w:szCs w:val="28"/>
        </w:rPr>
      </w:pPr>
      <w:r>
        <w:rPr>
          <w:rFonts w:ascii="ＭＳ 明朝" w:eastAsia="ＭＳ 明朝" w:hAnsi="ＭＳ 明朝" w:hint="eastAsia"/>
          <w:b/>
          <w:bCs/>
          <w:sz w:val="28"/>
          <w:szCs w:val="28"/>
        </w:rPr>
        <w:t>＜市民から＞</w:t>
      </w:r>
    </w:p>
    <w:p w14:paraId="3B87A574"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◆杉山こうたろうさん（八王子平和原爆資料館）　　この夏平和原爆資料館には３歳</w:t>
      </w:r>
    </w:p>
    <w:p w14:paraId="5DE32F2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から高齢者まで沢山の人が見えました。この資料館は八王子に住む被爆者の方が運営を</w:t>
      </w:r>
    </w:p>
    <w:p w14:paraId="6F94C71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始め、週２回被爆体験を語る会を行ってきましたが、今は直接被爆体験を話せるのは１</w:t>
      </w:r>
    </w:p>
    <w:p w14:paraId="39A72BC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人になってしまいました。７月３日にはイラン大使が見えました。広島・長崎の式典に</w:t>
      </w:r>
    </w:p>
    <w:p w14:paraId="5D474A88"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参加するので被爆者の声を聴かせてほしいとのことでした。館には１４歳で被爆した中</w:t>
      </w:r>
    </w:p>
    <w:p w14:paraId="13032A1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lastRenderedPageBreak/>
        <w:t>学生の服があり、遺族の方のお話など４時間にわたりました。ぜひ八王子の資料館にお</w:t>
      </w:r>
    </w:p>
    <w:p w14:paraId="7B71557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出でください。</w:t>
      </w:r>
    </w:p>
    <w:p w14:paraId="45E7C1A4"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◆西村誠さん（日本マスコミ文化情報労組会議＝MIC）　　ＭＩＣには「戦争のために</w:t>
      </w:r>
    </w:p>
    <w:p w14:paraId="66FC988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ペンをとらない」「戦争のためにカメラをとらない」という２つの誓いがあります。戦</w:t>
      </w:r>
    </w:p>
    <w:p w14:paraId="0373643C"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後８０年、この誓いを新たにしていますが、マスコミを取り巻く状況は厳しくなってい</w:t>
      </w:r>
    </w:p>
    <w:p w14:paraId="7CD8FD54"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ます。７月２２日参政党が記者会見を開いたが、神奈川新聞の石橋学記者が排除された。</w:t>
      </w:r>
    </w:p>
    <w:p w14:paraId="2B7B6DD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石橋記者は長年ヘイトスピーチをめぐる問題を取材し、参院選中に参政党の主張に抗議</w:t>
      </w:r>
    </w:p>
    <w:p w14:paraId="3930866D"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する市民を「非国民！」と非難した候補者のことも記事にしていた。さらに参政党は記</w:t>
      </w:r>
    </w:p>
    <w:p w14:paraId="15A1D07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者会見に出席する記者について事前登録制にした上、会見やイベントで妨害や迷惑行為</w:t>
      </w:r>
    </w:p>
    <w:p w14:paraId="7BC799BB"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をした人は取材を断るという注意書きをつけている。参政党は「日本人ファースト」を</w:t>
      </w:r>
    </w:p>
    <w:p w14:paraId="33618AB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掲げて票を集めた。排外主義につながることを多くの人が懸念している。人権規定の全</w:t>
      </w:r>
    </w:p>
    <w:p w14:paraId="4013DBB6"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く貧弱な憲法草案は、戦後の日本の民主主義を真っ向から否定するものだ。兵庫県知事</w:t>
      </w:r>
    </w:p>
    <w:p w14:paraId="54E09C4C"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の定例記者会見で、ある記者が、知事は亡くなった元県民局長に対するネット上の誹謗</w:t>
      </w:r>
    </w:p>
    <w:p w14:paraId="47D8FEE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中傷をやめさせるべきではなかったかと質問したのをきっかけに、ネット上で激しい誹</w:t>
      </w:r>
    </w:p>
    <w:p w14:paraId="6AB6CD76"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謗中傷が行われた。記者も時には厳しい質問をしなければならないが、こういうことが</w:t>
      </w:r>
    </w:p>
    <w:p w14:paraId="01F50BE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続くと萎縮して、市民の知る権利を損なうことになる。安倍政権時代のマスコミへの締</w:t>
      </w:r>
    </w:p>
    <w:p w14:paraId="30D63CD7"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め付けの結果がこのような形になっているのだろう。報道の自由を守るために力をお貸</w:t>
      </w:r>
    </w:p>
    <w:p w14:paraId="25E8C61F"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しください。</w:t>
      </w:r>
    </w:p>
    <w:p w14:paraId="6E055EB6"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◆瀬戸大作さん（反貧困ネットワーク）　　１日７０００件くらいの相談がある。今</w:t>
      </w:r>
    </w:p>
    <w:p w14:paraId="5F0F68F2"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日は群馬と埼玉で対応してきた。脆弱な立場におかれている外国籍の仲間たちが、仕事</w:t>
      </w:r>
    </w:p>
    <w:p w14:paraId="6D39FD6E"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がない。今まで自分の不幸は「自己責任」とすることが多かったが参院選の中で変わっ</w:t>
      </w:r>
    </w:p>
    <w:p w14:paraId="64BC45EB"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てきた。「外国人のせい」になってきたのです。８月２７日に緊急院内集会「子どもの</w:t>
      </w:r>
    </w:p>
    <w:p w14:paraId="25D32403"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権利は私たちになぜ適用されないのですか？入管庁による子どもと親の送還を今すぐや</w:t>
      </w:r>
    </w:p>
    <w:p w14:paraId="30194030"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めてください」を行います。５月２３日入管庁が不法滞在ゼロキャンペーンを発表。参</w:t>
      </w:r>
    </w:p>
    <w:p w14:paraId="53C034A6"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院選が終わってから、強制送還が強行されている。親が突然入管に呼ばれて収監される。</w:t>
      </w:r>
    </w:p>
    <w:p w14:paraId="0FB09B86"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子どもは親戚の家に行ってブランコに乗って遊んでいるところに入管の職員が現れて収</w:t>
      </w:r>
    </w:p>
    <w:p w14:paraId="054B27A5"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監される。仮放免高校生奨学金を受けていた高校生も送還される。子どもの学ぶ権利、</w:t>
      </w:r>
    </w:p>
    <w:p w14:paraId="2F3C8EC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家族から引き離されない権利は守られなければならない。院内集会にもリスクが伴う。</w:t>
      </w:r>
    </w:p>
    <w:p w14:paraId="413D433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参政党の議員が居て、参加した仮放免の子どもたちの写真を撮ってＸに流したりする。</w:t>
      </w:r>
    </w:p>
    <w:p w14:paraId="6648DBFD"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ぜひ集会に参加して応援」してください。</w:t>
      </w:r>
    </w:p>
    <w:p w14:paraId="142C6389" w14:textId="77777777" w:rsidR="00527BD4" w:rsidRDefault="00527BD4" w:rsidP="00527BD4">
      <w:pPr>
        <w:spacing w:line="400" w:lineRule="exact"/>
        <w:rPr>
          <w:rFonts w:ascii="ＭＳ 明朝" w:eastAsia="ＭＳ 明朝" w:hAnsi="ＭＳ 明朝"/>
          <w:b/>
          <w:bCs/>
          <w:sz w:val="28"/>
          <w:szCs w:val="28"/>
        </w:rPr>
      </w:pPr>
      <w:r>
        <w:rPr>
          <w:rFonts w:ascii="ＭＳ 明朝" w:eastAsia="ＭＳ 明朝" w:hAnsi="ＭＳ 明朝" w:hint="eastAsia"/>
          <w:b/>
          <w:bCs/>
          <w:sz w:val="28"/>
          <w:szCs w:val="28"/>
        </w:rPr>
        <w:t>＜行動提起＞</w:t>
      </w:r>
    </w:p>
    <w:p w14:paraId="05F34475"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◆谷まさしさん（戦争させない千人委員会）　　今日は７５０人の参加。戦後８０年</w:t>
      </w:r>
    </w:p>
    <w:p w14:paraId="6095ED21"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か敗戦後８０年か被爆８０年か、いろんなニュアンスがあるが、８０年経った今、「い</w:t>
      </w:r>
    </w:p>
    <w:p w14:paraId="72B706C4"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つか来た道」をたどり始めたのではないか。この事実を広めていくことが、望むべき社</w:t>
      </w:r>
    </w:p>
    <w:p w14:paraId="728B901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会に近づいていく近道だと思う。諦めることなく地道に活動を続けよう。</w:t>
      </w:r>
    </w:p>
    <w:p w14:paraId="6F241BDF"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８月２２日（金）１８：００～　街宣　　　新宿駅東南口</w:t>
      </w:r>
    </w:p>
    <w:p w14:paraId="574E1F8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８月２９日（金）１８：００～　ウイメンズアクション　有楽町イトシア前</w:t>
      </w:r>
    </w:p>
    <w:p w14:paraId="6B1CCFC4"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９月１９日（金）１８：３０～　総がかり行動１０周年　国会正門前　</w:t>
      </w:r>
    </w:p>
    <w:p w14:paraId="4B5B7BDA"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５０００人規模をめざしています。</w:t>
      </w:r>
    </w:p>
    <w:p w14:paraId="0FAB3889" w14:textId="77777777" w:rsidR="00527BD4" w:rsidRDefault="00527BD4" w:rsidP="00527BD4">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以上</w:t>
      </w:r>
    </w:p>
    <w:p w14:paraId="60E2DE61" w14:textId="77777777" w:rsidR="00527BD4" w:rsidRDefault="00527BD4" w:rsidP="00527BD4">
      <w:pPr>
        <w:rPr>
          <w:rFonts w:ascii="ＭＳ 明朝" w:eastAsia="ＭＳ 明朝" w:hAnsi="ＭＳ 明朝"/>
          <w:b/>
          <w:bCs/>
          <w:color w:val="C00000"/>
          <w:sz w:val="36"/>
          <w:szCs w:val="36"/>
        </w:rPr>
      </w:pPr>
      <w:r>
        <w:rPr>
          <w:rFonts w:ascii="ＭＳ 明朝" w:eastAsia="ＭＳ 明朝" w:hAnsi="ＭＳ 明朝" w:hint="eastAsia"/>
          <w:b/>
          <w:bCs/>
          <w:color w:val="C00000"/>
          <w:sz w:val="36"/>
          <w:szCs w:val="36"/>
        </w:rPr>
        <w:t>＜今日の伝言＞</w:t>
      </w:r>
    </w:p>
    <w:p w14:paraId="7A7A13F0" w14:textId="77777777" w:rsidR="00527BD4" w:rsidRDefault="00527BD4" w:rsidP="00527BD4">
      <w:pPr>
        <w:spacing w:line="320" w:lineRule="exact"/>
        <w:textAlignment w:val="center"/>
        <w:rPr>
          <w:rFonts w:ascii="ＭＳ 明朝" w:eastAsia="ＭＳ 明朝" w:hAnsi="ＭＳ 明朝"/>
          <w:b/>
          <w:bCs/>
          <w:color w:val="FF0000"/>
          <w:sz w:val="28"/>
          <w:szCs w:val="28"/>
        </w:rPr>
      </w:pPr>
      <w:r>
        <w:rPr>
          <w:rFonts w:ascii="ＭＳ 明朝" w:eastAsia="ＭＳ 明朝" w:hAnsi="ＭＳ 明朝" w:hint="eastAsia"/>
          <w:b/>
          <w:bCs/>
          <w:color w:val="FF0000"/>
          <w:sz w:val="28"/>
          <w:szCs w:val="28"/>
        </w:rPr>
        <w:t>◆いやだの会事務局から</w:t>
      </w:r>
    </w:p>
    <w:p w14:paraId="385BE330" w14:textId="77777777" w:rsidR="00527BD4" w:rsidRDefault="00527BD4" w:rsidP="00527BD4">
      <w:pPr>
        <w:textAlignment w:val="center"/>
        <w:rPr>
          <w:rFonts w:ascii="ＭＳ 明朝" w:eastAsia="ＭＳ 明朝" w:hAnsi="ＭＳ 明朝"/>
          <w:b/>
          <w:bCs/>
          <w:color w:val="00B050"/>
          <w:sz w:val="48"/>
          <w:szCs w:val="48"/>
        </w:rPr>
      </w:pPr>
      <w:r>
        <w:rPr>
          <w:rFonts w:ascii="ＭＳ 明朝" w:eastAsia="ＭＳ 明朝" w:hAnsi="ＭＳ 明朝" w:hint="eastAsia"/>
          <w:b/>
          <w:bCs/>
          <w:color w:val="00B050"/>
          <w:sz w:val="48"/>
          <w:szCs w:val="48"/>
        </w:rPr>
        <w:t>市民運動各分野の行動計画</w:t>
      </w:r>
    </w:p>
    <w:p w14:paraId="38276BCD" w14:textId="77777777" w:rsidR="00527BD4" w:rsidRDefault="00527BD4" w:rsidP="00527BD4">
      <w:pPr>
        <w:textAlignment w:val="center"/>
        <w:rPr>
          <w:rFonts w:ascii="ＭＳ 明朝" w:eastAsia="ＭＳ 明朝" w:hAnsi="ＭＳ 明朝"/>
          <w:b/>
          <w:bCs/>
          <w:sz w:val="22"/>
          <w:szCs w:val="22"/>
        </w:rPr>
      </w:pPr>
      <w:r>
        <w:rPr>
          <w:rFonts w:ascii="ＭＳ 明朝" w:eastAsia="ＭＳ 明朝" w:hAnsi="ＭＳ 明朝" w:hint="eastAsia"/>
          <w:sz w:val="22"/>
          <w:szCs w:val="22"/>
        </w:rPr>
        <w:t xml:space="preserve">　　</w:t>
      </w:r>
      <w:r>
        <w:rPr>
          <w:rFonts w:ascii="ＭＳ 明朝" w:eastAsia="ＭＳ 明朝" w:hAnsi="ＭＳ 明朝" w:hint="eastAsia"/>
          <w:b/>
          <w:bCs/>
          <w:color w:val="00B050"/>
          <w:sz w:val="22"/>
          <w:szCs w:val="22"/>
        </w:rPr>
        <w:t>未確定情報も含みます。間違いや変更に気づいた時はお知らせください。</w:t>
      </w:r>
    </w:p>
    <w:p w14:paraId="5B5F5643" w14:textId="77777777" w:rsidR="00527BD4" w:rsidRDefault="00527BD4" w:rsidP="00527BD4">
      <w:pPr>
        <w:spacing w:line="120" w:lineRule="exact"/>
        <w:textAlignment w:val="center"/>
        <w:rPr>
          <w:rFonts w:ascii="ＭＳ 明朝" w:eastAsia="ＭＳ 明朝" w:hAnsi="ＭＳ 明朝"/>
          <w:sz w:val="22"/>
          <w:szCs w:val="22"/>
        </w:rPr>
      </w:pPr>
    </w:p>
    <w:p w14:paraId="737D2A6B" w14:textId="77777777" w:rsidR="00527BD4" w:rsidRDefault="00527BD4" w:rsidP="00527BD4">
      <w:pPr>
        <w:spacing w:line="120" w:lineRule="exact"/>
        <w:textAlignment w:val="center"/>
        <w:rPr>
          <w:rFonts w:ascii="ＭＳ 明朝" w:eastAsia="ＭＳ 明朝" w:hAnsi="ＭＳ 明朝"/>
          <w:b/>
          <w:bCs/>
        </w:rPr>
      </w:pPr>
    </w:p>
    <w:p w14:paraId="23D14229"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８／２１(日)　憲法ひろば事務局　　　　　　　　１１：００　あくろく２階</w:t>
      </w:r>
    </w:p>
    <w:p w14:paraId="2DE3D8F7"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同にゅーす(241～244)発送作業　１３：００　　同</w:t>
      </w:r>
    </w:p>
    <w:p w14:paraId="19074CCE"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２３(土)　憲法ひろば例会（堀尾輝久さん）　１３：３０　たづくり１００１</w:t>
      </w:r>
    </w:p>
    <w:p w14:paraId="481A42D8"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２４(日)　市民による市政の会　　　　　　　１４：００　たづくり１２０３</w:t>
      </w:r>
    </w:p>
    <w:p w14:paraId="3283214D"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ちょこみた連絡委員会23　　　　 １８：００　たづくり６０１</w:t>
      </w:r>
    </w:p>
    <w:p w14:paraId="6BA14FBA"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lastRenderedPageBreak/>
        <w:t xml:space="preserve">　　　　２５(月)  社会保障宣伝（年金者）　　 　　 １１：００　調布駅</w:t>
      </w:r>
    </w:p>
    <w:p w14:paraId="267C7AB9"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年金役員会　　　　　　　　　　</w:t>
      </w:r>
      <w:r>
        <w:rPr>
          <w:rFonts w:ascii="Courier New" w:eastAsia="ＭＳ 明朝" w:hAnsi="Courier New" w:cs="Courier New"/>
          <w:b/>
          <w:bCs/>
          <w:sz w:val="22"/>
          <w:szCs w:val="22"/>
        </w:rPr>
        <w:t> </w:t>
      </w:r>
      <w:r>
        <w:rPr>
          <w:rFonts w:ascii="ＭＳ 明朝" w:eastAsia="ＭＳ 明朝" w:hAnsi="ＭＳ 明朝" w:hint="eastAsia"/>
          <w:b/>
          <w:bCs/>
          <w:sz w:val="22"/>
          <w:szCs w:val="22"/>
        </w:rPr>
        <w:t xml:space="preserve"> １３：３０　あくろす</w:t>
      </w:r>
    </w:p>
    <w:p w14:paraId="107CD145"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２９(金)　年金者誕生日会　　　　　　　　　１４：００　たづくり９階研修室</w:t>
      </w:r>
    </w:p>
    <w:p w14:paraId="1F74F12D"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９／　１(月)　ちょこみた連絡委員会24　　　　　１４：００　たづくり３０３</w:t>
      </w:r>
    </w:p>
    <w:p w14:paraId="64550C29"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３(水)　統一署名行動(160)       　   　 １５：００　調布駅前</w:t>
      </w:r>
    </w:p>
    <w:p w14:paraId="2DC05F4E"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６(土)　第61回・反戦スタンディング 　　１４：００　調布駅前</w:t>
      </w:r>
    </w:p>
    <w:p w14:paraId="48150814"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９(火)　憲法・平和宣伝（新婦人＆年金者）１６：００　調布駅</w:t>
      </w:r>
    </w:p>
    <w:p w14:paraId="69E3D1D0"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１０(水)　年金者組合役員会　　　　　　　　 １２：００</w:t>
      </w:r>
    </w:p>
    <w:p w14:paraId="63F4FDA4"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１１(木)  第１５３回「原発ゼロ」調布行動　１０：３０　調布駅（調狛合唱団有志）</w:t>
      </w:r>
    </w:p>
    <w:p w14:paraId="48B357B1"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１５(月)　統一署名行動(161)　　　         １５：００　仙川駅前</w:t>
      </w:r>
    </w:p>
    <w:p w14:paraId="2337F659"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１９(金)　第118回総がかり行動     　　　 １８：３０　国会正門前</w:t>
      </w:r>
    </w:p>
    <w:p w14:paraId="34F26E07"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強行採決から10年</w:t>
      </w:r>
    </w:p>
    <w:p w14:paraId="5373D723"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２０(土)　調布花火大会　　　　　　　　　　１８：２５</w:t>
      </w:r>
    </w:p>
    <w:p w14:paraId="1E113654"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２２(月)　生協運営委員会　　　　　　　　　１３：３０　</w:t>
      </w:r>
    </w:p>
    <w:p w14:paraId="155DFB7A"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２５(木)  社会保障宣伝（年金者）　　 　　 １１：００　調布駅</w:t>
      </w:r>
    </w:p>
    <w:p w14:paraId="51852B52"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２７(土)　年金者組合総会　　　　　　　　　１３：３０　あくろすホール</w:t>
      </w:r>
    </w:p>
    <w:p w14:paraId="7CDBC4DF"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憲法ひろば例会（川田忠明さん）　１３：３０　たづくり1002</w:t>
      </w:r>
    </w:p>
    <w:p w14:paraId="161CA849"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２８(日)　日本母親大会　分科会　　　　　　１３：００　日本教育会館／エデュカス</w:t>
      </w:r>
    </w:p>
    <w:p w14:paraId="6470A301"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２９(月)　　　　　　　　全体会　　　　　　１２：３０　東京国際フォーラムホールＡ</w:t>
      </w:r>
    </w:p>
    <w:p w14:paraId="502A36D4"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１０／　３(金)　統一署名行動(162)       　   　 １５：００　調布駅前</w:t>
      </w:r>
    </w:p>
    <w:p w14:paraId="7E863835"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４(土)　第62回・反戦スタンディング 　　１４：００　調布駅前</w:t>
      </w:r>
    </w:p>
    <w:p w14:paraId="7E27373F"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９(木)　憲法・平和宣伝（新婦人＆年金者）１６：００　調布駅</w:t>
      </w:r>
    </w:p>
    <w:p w14:paraId="417F5E9A"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１１(土)  第１５４回「原発ゼロ」調布行動　１０：３０　調布駅（調狛合唱団有志）</w:t>
      </w:r>
    </w:p>
    <w:p w14:paraId="4E5D1761"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１３(月)　憲法ひろばフィールドワーク　　　  ８：３０　たづくり北側集合</w:t>
      </w:r>
    </w:p>
    <w:p w14:paraId="6456D17B"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百里平和公園見学</w:t>
      </w:r>
    </w:p>
    <w:p w14:paraId="71AF5570"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１５(水)　統一署名行動 (163)　　　        １５：００　仙川駅前</w:t>
      </w:r>
    </w:p>
    <w:p w14:paraId="32898928" w14:textId="77777777" w:rsidR="00020CB3"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１９(日)　第119回 総がかり行動　　　　　 １４：３０　</w:t>
      </w:r>
      <w:r w:rsidR="00020CB3">
        <w:rPr>
          <w:rFonts w:ascii="ＭＳ 明朝" w:eastAsia="ＭＳ 明朝" w:hAnsi="ＭＳ 明朝" w:hint="eastAsia"/>
          <w:b/>
          <w:bCs/>
          <w:sz w:val="22"/>
          <w:szCs w:val="22"/>
        </w:rPr>
        <w:t>議員会館前</w:t>
      </w:r>
    </w:p>
    <w:p w14:paraId="010FB683" w14:textId="2DD3D470"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２０(月)　医療生協「健康のつどい」　　　</w:t>
      </w:r>
      <w:r>
        <w:rPr>
          <w:rFonts w:ascii="Courier New" w:eastAsia="ＭＳ 明朝" w:hAnsi="Courier New" w:cs="Courier New"/>
          <w:b/>
          <w:bCs/>
          <w:sz w:val="22"/>
          <w:szCs w:val="22"/>
        </w:rPr>
        <w:t> </w:t>
      </w:r>
      <w:r>
        <w:rPr>
          <w:rFonts w:ascii="ＭＳ 明朝" w:eastAsia="ＭＳ 明朝" w:hAnsi="ＭＳ 明朝" w:hint="eastAsia"/>
          <w:b/>
          <w:bCs/>
          <w:sz w:val="22"/>
          <w:szCs w:val="22"/>
        </w:rPr>
        <w:t xml:space="preserve"> １３：００　たづくり大会議場</w:t>
      </w:r>
    </w:p>
    <w:p w14:paraId="52D96DAC"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２５(土)　社会保障宣伝（年金者）　　 　　 １１：００　調布駅</w:t>
      </w:r>
    </w:p>
    <w:p w14:paraId="7A512E28"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１１／　１(土)  戦争反対スタンディング63　　　 １４：００　調布駅</w:t>
      </w:r>
    </w:p>
    <w:p w14:paraId="1764B590"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３(月)　憲法集会　　　　 　　　　　　　 １３：００　調布駅</w:t>
      </w:r>
    </w:p>
    <w:p w14:paraId="0D9600B3"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９(日)　憲法・平和宣伝（新婦人＆年金者）１６：００　調布駅</w:t>
      </w:r>
    </w:p>
    <w:p w14:paraId="4EA58D05"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１１(火)　第１５５回「原発ゼロ」調布行動　１０：３０　調布駅（アネモネ担当）</w:t>
      </w:r>
    </w:p>
    <w:p w14:paraId="401FE949"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第38回高齢者大会＠大宮～12日</w:t>
      </w:r>
    </w:p>
    <w:p w14:paraId="234561A6"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１５(土)　統一署名行動(168) 　　          １５：００　国領</w:t>
      </w:r>
    </w:p>
    <w:p w14:paraId="37BFE5C3"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１６(日)　憲法ひろば例会（田中章史さん）　１３：３０　</w:t>
      </w:r>
    </w:p>
    <w:p w14:paraId="57DE361E"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１９(水)　第120回総がかり行動     　　　 １８：３０　国会議員会館前</w:t>
      </w:r>
    </w:p>
    <w:p w14:paraId="02CEF34B" w14:textId="77777777" w:rsidR="00527BD4" w:rsidRDefault="00527BD4" w:rsidP="00527BD4">
      <w:pPr>
        <w:spacing w:line="280" w:lineRule="exact"/>
        <w:ind w:firstLine="442"/>
        <w:rPr>
          <w:rFonts w:ascii="ＭＳ 明朝" w:eastAsia="ＭＳ 明朝" w:hAnsi="ＭＳ 明朝"/>
          <w:b/>
          <w:bCs/>
          <w:sz w:val="22"/>
          <w:szCs w:val="22"/>
        </w:rPr>
      </w:pPr>
      <w:r>
        <w:rPr>
          <w:rFonts w:ascii="ＭＳ 明朝" w:eastAsia="ＭＳ 明朝" w:hAnsi="ＭＳ 明朝" w:hint="eastAsia"/>
          <w:b/>
          <w:bCs/>
          <w:sz w:val="22"/>
          <w:szCs w:val="22"/>
        </w:rPr>
        <w:t xml:space="preserve">　　　　２５(火)  社会保障宣伝（年金者）　　 　　 １１：００　調布駅</w:t>
      </w:r>
    </w:p>
    <w:p w14:paraId="58584848" w14:textId="77777777" w:rsidR="00527BD4" w:rsidRDefault="00527BD4" w:rsidP="00527BD4">
      <w:pPr>
        <w:spacing w:line="280" w:lineRule="exact"/>
        <w:ind w:firstLine="442"/>
        <w:rPr>
          <w:rFonts w:ascii="ＭＳ 明朝" w:eastAsia="ＭＳ 明朝" w:hAnsi="ＭＳ 明朝"/>
          <w:sz w:val="22"/>
          <w:szCs w:val="22"/>
        </w:rPr>
      </w:pPr>
      <w:r>
        <w:rPr>
          <w:rFonts w:ascii="ＭＳ 明朝" w:eastAsia="ＭＳ 明朝" w:hAnsi="ＭＳ 明朝" w:hint="eastAsia"/>
          <w:b/>
          <w:bCs/>
          <w:sz w:val="22"/>
          <w:szCs w:val="22"/>
        </w:rPr>
        <w:t xml:space="preserve">　　　　　　　　　　　　　　　　　　　　　　　　　　　　　　　　　　　　　以上</w:t>
      </w:r>
    </w:p>
    <w:p w14:paraId="5570AB57" w14:textId="77777777" w:rsidR="00527BD4" w:rsidRPr="00527BD4" w:rsidRDefault="00527BD4" w:rsidP="00527BD4">
      <w:pPr>
        <w:shd w:val="clear" w:color="auto" w:fill="FFFFFF"/>
        <w:rPr>
          <w:rFonts w:ascii="ＭＳ 明朝" w:eastAsia="ＭＳ 明朝" w:hAnsi="ＭＳ 明朝"/>
          <w:b/>
          <w:bCs/>
          <w:color w:val="EE0000"/>
          <w:sz w:val="22"/>
          <w:szCs w:val="22"/>
        </w:rPr>
      </w:pPr>
    </w:p>
    <w:sectPr w:rsidR="00527BD4" w:rsidRPr="00527BD4"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39AF" w14:textId="77777777" w:rsidR="00E53FD5" w:rsidRDefault="00E53FD5" w:rsidP="00E53FD5">
      <w:r>
        <w:separator/>
      </w:r>
    </w:p>
  </w:endnote>
  <w:endnote w:type="continuationSeparator" w:id="0">
    <w:p w14:paraId="0905B321" w14:textId="77777777" w:rsidR="00E53FD5" w:rsidRDefault="00E53FD5" w:rsidP="00E5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6A96" w14:textId="77777777" w:rsidR="00E53FD5" w:rsidRDefault="00E53FD5" w:rsidP="00E53FD5">
      <w:r>
        <w:separator/>
      </w:r>
    </w:p>
  </w:footnote>
  <w:footnote w:type="continuationSeparator" w:id="0">
    <w:p w14:paraId="390C4301" w14:textId="77777777" w:rsidR="00E53FD5" w:rsidRDefault="00E53FD5" w:rsidP="00E53F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2A"/>
    <w:rsid w:val="00020CB3"/>
    <w:rsid w:val="00042C91"/>
    <w:rsid w:val="0007032C"/>
    <w:rsid w:val="000725B2"/>
    <w:rsid w:val="00095F48"/>
    <w:rsid w:val="0011737C"/>
    <w:rsid w:val="001213D3"/>
    <w:rsid w:val="001B2E3D"/>
    <w:rsid w:val="001D5465"/>
    <w:rsid w:val="001F38B6"/>
    <w:rsid w:val="00233073"/>
    <w:rsid w:val="00257C60"/>
    <w:rsid w:val="00282A09"/>
    <w:rsid w:val="002C40D8"/>
    <w:rsid w:val="00346A56"/>
    <w:rsid w:val="003B339E"/>
    <w:rsid w:val="003C61EF"/>
    <w:rsid w:val="00420CC2"/>
    <w:rsid w:val="00436028"/>
    <w:rsid w:val="0044309D"/>
    <w:rsid w:val="00455274"/>
    <w:rsid w:val="00492ADF"/>
    <w:rsid w:val="004A4DE1"/>
    <w:rsid w:val="004B5D9E"/>
    <w:rsid w:val="004F1D3A"/>
    <w:rsid w:val="00514418"/>
    <w:rsid w:val="00527BD4"/>
    <w:rsid w:val="00543FD3"/>
    <w:rsid w:val="005476AF"/>
    <w:rsid w:val="005675E1"/>
    <w:rsid w:val="005C5A53"/>
    <w:rsid w:val="005D0976"/>
    <w:rsid w:val="00620965"/>
    <w:rsid w:val="0067030A"/>
    <w:rsid w:val="006C2AC7"/>
    <w:rsid w:val="006E31B4"/>
    <w:rsid w:val="006F2B3C"/>
    <w:rsid w:val="00700F7C"/>
    <w:rsid w:val="007349EA"/>
    <w:rsid w:val="00780F81"/>
    <w:rsid w:val="007B4E2B"/>
    <w:rsid w:val="007C35AF"/>
    <w:rsid w:val="007C3621"/>
    <w:rsid w:val="00816698"/>
    <w:rsid w:val="00822EBA"/>
    <w:rsid w:val="008E3976"/>
    <w:rsid w:val="008F4EAB"/>
    <w:rsid w:val="009800A9"/>
    <w:rsid w:val="009868D1"/>
    <w:rsid w:val="00A14D2A"/>
    <w:rsid w:val="00A461BE"/>
    <w:rsid w:val="00A75462"/>
    <w:rsid w:val="00A83266"/>
    <w:rsid w:val="00A90C4C"/>
    <w:rsid w:val="00AB48B4"/>
    <w:rsid w:val="00AE09D8"/>
    <w:rsid w:val="00AF2A2D"/>
    <w:rsid w:val="00B27579"/>
    <w:rsid w:val="00B44D6D"/>
    <w:rsid w:val="00B50CCE"/>
    <w:rsid w:val="00B83EDC"/>
    <w:rsid w:val="00B95A5B"/>
    <w:rsid w:val="00BB1388"/>
    <w:rsid w:val="00BF4724"/>
    <w:rsid w:val="00BF6664"/>
    <w:rsid w:val="00C04800"/>
    <w:rsid w:val="00C57336"/>
    <w:rsid w:val="00C71643"/>
    <w:rsid w:val="00C90E44"/>
    <w:rsid w:val="00CC2C25"/>
    <w:rsid w:val="00CF04F3"/>
    <w:rsid w:val="00CF072F"/>
    <w:rsid w:val="00D14FD8"/>
    <w:rsid w:val="00D403A6"/>
    <w:rsid w:val="00D77C6B"/>
    <w:rsid w:val="00D872A0"/>
    <w:rsid w:val="00DA39FF"/>
    <w:rsid w:val="00DD690D"/>
    <w:rsid w:val="00DF0B2C"/>
    <w:rsid w:val="00E31ED1"/>
    <w:rsid w:val="00E4582E"/>
    <w:rsid w:val="00E52EA7"/>
    <w:rsid w:val="00E53FD5"/>
    <w:rsid w:val="00E56F24"/>
    <w:rsid w:val="00E74366"/>
    <w:rsid w:val="00EC0D06"/>
    <w:rsid w:val="00EF28E8"/>
    <w:rsid w:val="00EF3FA8"/>
    <w:rsid w:val="00F83DB4"/>
    <w:rsid w:val="00F87F39"/>
    <w:rsid w:val="00F9557C"/>
    <w:rsid w:val="00FF2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742BF32D"/>
  <w15:chartTrackingRefBased/>
  <w15:docId w15:val="{93C94325-1246-4203-B040-0B6C1D31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D2A"/>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A14D2A"/>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A14D2A"/>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A14D2A"/>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A14D2A"/>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A14D2A"/>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A14D2A"/>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A14D2A"/>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A14D2A"/>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A14D2A"/>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14D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14D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14D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14D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14D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14D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14D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14D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14D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14D2A"/>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14D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4D2A"/>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A14D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14D2A"/>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A14D2A"/>
    <w:rPr>
      <w:rFonts w:eastAsia="ＭＳ 明朝"/>
      <w:i/>
      <w:iCs/>
      <w:color w:val="404040" w:themeColor="text1" w:themeTint="BF"/>
    </w:rPr>
  </w:style>
  <w:style w:type="paragraph" w:styleId="a9">
    <w:name w:val="List Paragraph"/>
    <w:basedOn w:val="a"/>
    <w:uiPriority w:val="34"/>
    <w:qFormat/>
    <w:rsid w:val="00A14D2A"/>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A14D2A"/>
    <w:rPr>
      <w:i/>
      <w:iCs/>
      <w:color w:val="0F4761" w:themeColor="accent1" w:themeShade="BF"/>
    </w:rPr>
  </w:style>
  <w:style w:type="paragraph" w:styleId="22">
    <w:name w:val="Intense Quote"/>
    <w:basedOn w:val="a"/>
    <w:next w:val="a"/>
    <w:link w:val="23"/>
    <w:uiPriority w:val="30"/>
    <w:qFormat/>
    <w:rsid w:val="00A14D2A"/>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A14D2A"/>
    <w:rPr>
      <w:rFonts w:eastAsia="ＭＳ 明朝"/>
      <w:i/>
      <w:iCs/>
      <w:color w:val="0F4761" w:themeColor="accent1" w:themeShade="BF"/>
    </w:rPr>
  </w:style>
  <w:style w:type="character" w:styleId="24">
    <w:name w:val="Intense Reference"/>
    <w:basedOn w:val="a0"/>
    <w:uiPriority w:val="32"/>
    <w:qFormat/>
    <w:rsid w:val="00A14D2A"/>
    <w:rPr>
      <w:b/>
      <w:bCs/>
      <w:smallCaps/>
      <w:color w:val="0F4761" w:themeColor="accent1" w:themeShade="BF"/>
      <w:spacing w:val="5"/>
    </w:rPr>
  </w:style>
  <w:style w:type="character" w:styleId="aa">
    <w:name w:val="Hyperlink"/>
    <w:basedOn w:val="a0"/>
    <w:uiPriority w:val="99"/>
    <w:semiHidden/>
    <w:unhideWhenUsed/>
    <w:rsid w:val="00A14D2A"/>
    <w:rPr>
      <w:color w:val="467886"/>
      <w:u w:val="single"/>
    </w:rPr>
  </w:style>
  <w:style w:type="paragraph" w:styleId="ab">
    <w:name w:val="header"/>
    <w:basedOn w:val="a"/>
    <w:link w:val="ac"/>
    <w:uiPriority w:val="99"/>
    <w:unhideWhenUsed/>
    <w:rsid w:val="00E53FD5"/>
    <w:pPr>
      <w:tabs>
        <w:tab w:val="center" w:pos="4252"/>
        <w:tab w:val="right" w:pos="8504"/>
      </w:tabs>
      <w:snapToGrid w:val="0"/>
    </w:pPr>
  </w:style>
  <w:style w:type="character" w:customStyle="1" w:styleId="ac">
    <w:name w:val="ヘッダー (文字)"/>
    <w:basedOn w:val="a0"/>
    <w:link w:val="ab"/>
    <w:uiPriority w:val="99"/>
    <w:rsid w:val="00E53FD5"/>
    <w:rPr>
      <w:rFonts w:ascii="游ゴシック" w:eastAsia="游ゴシック" w:hAnsi="游ゴシック" w:cs="ＭＳ Ｐゴシック"/>
      <w:kern w:val="0"/>
      <w:szCs w:val="21"/>
    </w:rPr>
  </w:style>
  <w:style w:type="paragraph" w:styleId="ad">
    <w:name w:val="footer"/>
    <w:basedOn w:val="a"/>
    <w:link w:val="ae"/>
    <w:uiPriority w:val="99"/>
    <w:unhideWhenUsed/>
    <w:rsid w:val="00E53FD5"/>
    <w:pPr>
      <w:tabs>
        <w:tab w:val="center" w:pos="4252"/>
        <w:tab w:val="right" w:pos="8504"/>
      </w:tabs>
      <w:snapToGrid w:val="0"/>
    </w:pPr>
  </w:style>
  <w:style w:type="character" w:customStyle="1" w:styleId="ae">
    <w:name w:val="フッター (文字)"/>
    <w:basedOn w:val="a0"/>
    <w:link w:val="ad"/>
    <w:uiPriority w:val="99"/>
    <w:rsid w:val="00E53FD5"/>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56075">
      <w:bodyDiv w:val="1"/>
      <w:marLeft w:val="0"/>
      <w:marRight w:val="0"/>
      <w:marTop w:val="0"/>
      <w:marBottom w:val="0"/>
      <w:divBdr>
        <w:top w:val="none" w:sz="0" w:space="0" w:color="auto"/>
        <w:left w:val="none" w:sz="0" w:space="0" w:color="auto"/>
        <w:bottom w:val="none" w:sz="0" w:space="0" w:color="auto"/>
        <w:right w:val="none" w:sz="0" w:space="0" w:color="auto"/>
      </w:divBdr>
    </w:div>
    <w:div w:id="295841264">
      <w:bodyDiv w:val="1"/>
      <w:marLeft w:val="0"/>
      <w:marRight w:val="0"/>
      <w:marTop w:val="0"/>
      <w:marBottom w:val="0"/>
      <w:divBdr>
        <w:top w:val="none" w:sz="0" w:space="0" w:color="auto"/>
        <w:left w:val="none" w:sz="0" w:space="0" w:color="auto"/>
        <w:bottom w:val="none" w:sz="0" w:space="0" w:color="auto"/>
        <w:right w:val="none" w:sz="0" w:space="0" w:color="auto"/>
      </w:divBdr>
    </w:div>
    <w:div w:id="302588315">
      <w:bodyDiv w:val="1"/>
      <w:marLeft w:val="0"/>
      <w:marRight w:val="0"/>
      <w:marTop w:val="0"/>
      <w:marBottom w:val="0"/>
      <w:divBdr>
        <w:top w:val="none" w:sz="0" w:space="0" w:color="auto"/>
        <w:left w:val="none" w:sz="0" w:space="0" w:color="auto"/>
        <w:bottom w:val="none" w:sz="0" w:space="0" w:color="auto"/>
        <w:right w:val="none" w:sz="0" w:space="0" w:color="auto"/>
      </w:divBdr>
    </w:div>
    <w:div w:id="378284830">
      <w:bodyDiv w:val="1"/>
      <w:marLeft w:val="0"/>
      <w:marRight w:val="0"/>
      <w:marTop w:val="0"/>
      <w:marBottom w:val="0"/>
      <w:divBdr>
        <w:top w:val="none" w:sz="0" w:space="0" w:color="auto"/>
        <w:left w:val="none" w:sz="0" w:space="0" w:color="auto"/>
        <w:bottom w:val="none" w:sz="0" w:space="0" w:color="auto"/>
        <w:right w:val="none" w:sz="0" w:space="0" w:color="auto"/>
      </w:divBdr>
    </w:div>
    <w:div w:id="383410990">
      <w:bodyDiv w:val="1"/>
      <w:marLeft w:val="0"/>
      <w:marRight w:val="0"/>
      <w:marTop w:val="0"/>
      <w:marBottom w:val="0"/>
      <w:divBdr>
        <w:top w:val="none" w:sz="0" w:space="0" w:color="auto"/>
        <w:left w:val="none" w:sz="0" w:space="0" w:color="auto"/>
        <w:bottom w:val="none" w:sz="0" w:space="0" w:color="auto"/>
        <w:right w:val="none" w:sz="0" w:space="0" w:color="auto"/>
      </w:divBdr>
    </w:div>
    <w:div w:id="416177827">
      <w:bodyDiv w:val="1"/>
      <w:marLeft w:val="0"/>
      <w:marRight w:val="0"/>
      <w:marTop w:val="0"/>
      <w:marBottom w:val="0"/>
      <w:divBdr>
        <w:top w:val="none" w:sz="0" w:space="0" w:color="auto"/>
        <w:left w:val="none" w:sz="0" w:space="0" w:color="auto"/>
        <w:bottom w:val="none" w:sz="0" w:space="0" w:color="auto"/>
        <w:right w:val="none" w:sz="0" w:space="0" w:color="auto"/>
      </w:divBdr>
    </w:div>
    <w:div w:id="466582192">
      <w:bodyDiv w:val="1"/>
      <w:marLeft w:val="0"/>
      <w:marRight w:val="0"/>
      <w:marTop w:val="0"/>
      <w:marBottom w:val="0"/>
      <w:divBdr>
        <w:top w:val="none" w:sz="0" w:space="0" w:color="auto"/>
        <w:left w:val="none" w:sz="0" w:space="0" w:color="auto"/>
        <w:bottom w:val="none" w:sz="0" w:space="0" w:color="auto"/>
        <w:right w:val="none" w:sz="0" w:space="0" w:color="auto"/>
      </w:divBdr>
    </w:div>
    <w:div w:id="492912655">
      <w:bodyDiv w:val="1"/>
      <w:marLeft w:val="0"/>
      <w:marRight w:val="0"/>
      <w:marTop w:val="0"/>
      <w:marBottom w:val="0"/>
      <w:divBdr>
        <w:top w:val="none" w:sz="0" w:space="0" w:color="auto"/>
        <w:left w:val="none" w:sz="0" w:space="0" w:color="auto"/>
        <w:bottom w:val="none" w:sz="0" w:space="0" w:color="auto"/>
        <w:right w:val="none" w:sz="0" w:space="0" w:color="auto"/>
      </w:divBdr>
    </w:div>
    <w:div w:id="727458766">
      <w:bodyDiv w:val="1"/>
      <w:marLeft w:val="0"/>
      <w:marRight w:val="0"/>
      <w:marTop w:val="0"/>
      <w:marBottom w:val="0"/>
      <w:divBdr>
        <w:top w:val="none" w:sz="0" w:space="0" w:color="auto"/>
        <w:left w:val="none" w:sz="0" w:space="0" w:color="auto"/>
        <w:bottom w:val="none" w:sz="0" w:space="0" w:color="auto"/>
        <w:right w:val="none" w:sz="0" w:space="0" w:color="auto"/>
      </w:divBdr>
    </w:div>
    <w:div w:id="854539203">
      <w:bodyDiv w:val="1"/>
      <w:marLeft w:val="0"/>
      <w:marRight w:val="0"/>
      <w:marTop w:val="0"/>
      <w:marBottom w:val="0"/>
      <w:divBdr>
        <w:top w:val="none" w:sz="0" w:space="0" w:color="auto"/>
        <w:left w:val="none" w:sz="0" w:space="0" w:color="auto"/>
        <w:bottom w:val="none" w:sz="0" w:space="0" w:color="auto"/>
        <w:right w:val="none" w:sz="0" w:space="0" w:color="auto"/>
      </w:divBdr>
    </w:div>
    <w:div w:id="967317396">
      <w:bodyDiv w:val="1"/>
      <w:marLeft w:val="0"/>
      <w:marRight w:val="0"/>
      <w:marTop w:val="0"/>
      <w:marBottom w:val="0"/>
      <w:divBdr>
        <w:top w:val="none" w:sz="0" w:space="0" w:color="auto"/>
        <w:left w:val="none" w:sz="0" w:space="0" w:color="auto"/>
        <w:bottom w:val="none" w:sz="0" w:space="0" w:color="auto"/>
        <w:right w:val="none" w:sz="0" w:space="0" w:color="auto"/>
      </w:divBdr>
    </w:div>
    <w:div w:id="1094134618">
      <w:bodyDiv w:val="1"/>
      <w:marLeft w:val="0"/>
      <w:marRight w:val="0"/>
      <w:marTop w:val="0"/>
      <w:marBottom w:val="0"/>
      <w:divBdr>
        <w:top w:val="none" w:sz="0" w:space="0" w:color="auto"/>
        <w:left w:val="none" w:sz="0" w:space="0" w:color="auto"/>
        <w:bottom w:val="none" w:sz="0" w:space="0" w:color="auto"/>
        <w:right w:val="none" w:sz="0" w:space="0" w:color="auto"/>
      </w:divBdr>
    </w:div>
    <w:div w:id="1106460857">
      <w:bodyDiv w:val="1"/>
      <w:marLeft w:val="0"/>
      <w:marRight w:val="0"/>
      <w:marTop w:val="0"/>
      <w:marBottom w:val="0"/>
      <w:divBdr>
        <w:top w:val="none" w:sz="0" w:space="0" w:color="auto"/>
        <w:left w:val="none" w:sz="0" w:space="0" w:color="auto"/>
        <w:bottom w:val="none" w:sz="0" w:space="0" w:color="auto"/>
        <w:right w:val="none" w:sz="0" w:space="0" w:color="auto"/>
      </w:divBdr>
    </w:div>
    <w:div w:id="1126776722">
      <w:bodyDiv w:val="1"/>
      <w:marLeft w:val="0"/>
      <w:marRight w:val="0"/>
      <w:marTop w:val="0"/>
      <w:marBottom w:val="0"/>
      <w:divBdr>
        <w:top w:val="none" w:sz="0" w:space="0" w:color="auto"/>
        <w:left w:val="none" w:sz="0" w:space="0" w:color="auto"/>
        <w:bottom w:val="none" w:sz="0" w:space="0" w:color="auto"/>
        <w:right w:val="none" w:sz="0" w:space="0" w:color="auto"/>
      </w:divBdr>
    </w:div>
    <w:div w:id="1177228343">
      <w:bodyDiv w:val="1"/>
      <w:marLeft w:val="0"/>
      <w:marRight w:val="0"/>
      <w:marTop w:val="0"/>
      <w:marBottom w:val="0"/>
      <w:divBdr>
        <w:top w:val="none" w:sz="0" w:space="0" w:color="auto"/>
        <w:left w:val="none" w:sz="0" w:space="0" w:color="auto"/>
        <w:bottom w:val="none" w:sz="0" w:space="0" w:color="auto"/>
        <w:right w:val="none" w:sz="0" w:space="0" w:color="auto"/>
      </w:divBdr>
    </w:div>
    <w:div w:id="1182167870">
      <w:bodyDiv w:val="1"/>
      <w:marLeft w:val="0"/>
      <w:marRight w:val="0"/>
      <w:marTop w:val="0"/>
      <w:marBottom w:val="0"/>
      <w:divBdr>
        <w:top w:val="none" w:sz="0" w:space="0" w:color="auto"/>
        <w:left w:val="none" w:sz="0" w:space="0" w:color="auto"/>
        <w:bottom w:val="none" w:sz="0" w:space="0" w:color="auto"/>
        <w:right w:val="none" w:sz="0" w:space="0" w:color="auto"/>
      </w:divBdr>
    </w:div>
    <w:div w:id="1192525582">
      <w:bodyDiv w:val="1"/>
      <w:marLeft w:val="0"/>
      <w:marRight w:val="0"/>
      <w:marTop w:val="0"/>
      <w:marBottom w:val="0"/>
      <w:divBdr>
        <w:top w:val="none" w:sz="0" w:space="0" w:color="auto"/>
        <w:left w:val="none" w:sz="0" w:space="0" w:color="auto"/>
        <w:bottom w:val="none" w:sz="0" w:space="0" w:color="auto"/>
        <w:right w:val="none" w:sz="0" w:space="0" w:color="auto"/>
      </w:divBdr>
    </w:div>
    <w:div w:id="1321737694">
      <w:bodyDiv w:val="1"/>
      <w:marLeft w:val="0"/>
      <w:marRight w:val="0"/>
      <w:marTop w:val="0"/>
      <w:marBottom w:val="0"/>
      <w:divBdr>
        <w:top w:val="none" w:sz="0" w:space="0" w:color="auto"/>
        <w:left w:val="none" w:sz="0" w:space="0" w:color="auto"/>
        <w:bottom w:val="none" w:sz="0" w:space="0" w:color="auto"/>
        <w:right w:val="none" w:sz="0" w:space="0" w:color="auto"/>
      </w:divBdr>
    </w:div>
    <w:div w:id="1451631485">
      <w:bodyDiv w:val="1"/>
      <w:marLeft w:val="0"/>
      <w:marRight w:val="0"/>
      <w:marTop w:val="0"/>
      <w:marBottom w:val="0"/>
      <w:divBdr>
        <w:top w:val="none" w:sz="0" w:space="0" w:color="auto"/>
        <w:left w:val="none" w:sz="0" w:space="0" w:color="auto"/>
        <w:bottom w:val="none" w:sz="0" w:space="0" w:color="auto"/>
        <w:right w:val="none" w:sz="0" w:space="0" w:color="auto"/>
      </w:divBdr>
    </w:div>
    <w:div w:id="1554660489">
      <w:bodyDiv w:val="1"/>
      <w:marLeft w:val="0"/>
      <w:marRight w:val="0"/>
      <w:marTop w:val="0"/>
      <w:marBottom w:val="0"/>
      <w:divBdr>
        <w:top w:val="none" w:sz="0" w:space="0" w:color="auto"/>
        <w:left w:val="none" w:sz="0" w:space="0" w:color="auto"/>
        <w:bottom w:val="none" w:sz="0" w:space="0" w:color="auto"/>
        <w:right w:val="none" w:sz="0" w:space="0" w:color="auto"/>
      </w:divBdr>
    </w:div>
    <w:div w:id="1589582120">
      <w:bodyDiv w:val="1"/>
      <w:marLeft w:val="0"/>
      <w:marRight w:val="0"/>
      <w:marTop w:val="0"/>
      <w:marBottom w:val="0"/>
      <w:divBdr>
        <w:top w:val="none" w:sz="0" w:space="0" w:color="auto"/>
        <w:left w:val="none" w:sz="0" w:space="0" w:color="auto"/>
        <w:bottom w:val="none" w:sz="0" w:space="0" w:color="auto"/>
        <w:right w:val="none" w:sz="0" w:space="0" w:color="auto"/>
      </w:divBdr>
    </w:div>
    <w:div w:id="1608200428">
      <w:bodyDiv w:val="1"/>
      <w:marLeft w:val="0"/>
      <w:marRight w:val="0"/>
      <w:marTop w:val="0"/>
      <w:marBottom w:val="0"/>
      <w:divBdr>
        <w:top w:val="none" w:sz="0" w:space="0" w:color="auto"/>
        <w:left w:val="none" w:sz="0" w:space="0" w:color="auto"/>
        <w:bottom w:val="none" w:sz="0" w:space="0" w:color="auto"/>
        <w:right w:val="none" w:sz="0" w:space="0" w:color="auto"/>
      </w:divBdr>
    </w:div>
    <w:div w:id="1710496308">
      <w:bodyDiv w:val="1"/>
      <w:marLeft w:val="0"/>
      <w:marRight w:val="0"/>
      <w:marTop w:val="0"/>
      <w:marBottom w:val="0"/>
      <w:divBdr>
        <w:top w:val="none" w:sz="0" w:space="0" w:color="auto"/>
        <w:left w:val="none" w:sz="0" w:space="0" w:color="auto"/>
        <w:bottom w:val="none" w:sz="0" w:space="0" w:color="auto"/>
        <w:right w:val="none" w:sz="0" w:space="0" w:color="auto"/>
      </w:divBdr>
    </w:div>
    <w:div w:id="1927035758">
      <w:bodyDiv w:val="1"/>
      <w:marLeft w:val="0"/>
      <w:marRight w:val="0"/>
      <w:marTop w:val="0"/>
      <w:marBottom w:val="0"/>
      <w:divBdr>
        <w:top w:val="none" w:sz="0" w:space="0" w:color="auto"/>
        <w:left w:val="none" w:sz="0" w:space="0" w:color="auto"/>
        <w:bottom w:val="none" w:sz="0" w:space="0" w:color="auto"/>
        <w:right w:val="none" w:sz="0" w:space="0" w:color="auto"/>
      </w:divBdr>
    </w:div>
    <w:div w:id="198534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864</Words>
  <Characters>4931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2025-09-04T16:18:00Z</dcterms:created>
  <dcterms:modified xsi:type="dcterms:W3CDTF">2025-09-04T16:18:00Z</dcterms:modified>
</cp:coreProperties>
</file>