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A509F" w14:textId="77777777" w:rsidR="000B1C21" w:rsidRDefault="000B1C21" w:rsidP="000B1C21">
      <w:pPr>
        <w:spacing w:line="240" w:lineRule="exact"/>
        <w:textAlignment w:val="center"/>
        <w:rPr>
          <w:rFonts w:ascii="ＭＳ 明朝" w:hAnsi="ＭＳ 明朝"/>
          <w:b/>
          <w:bCs/>
          <w:color w:val="7030A0"/>
          <w:sz w:val="28"/>
          <w:szCs w:val="28"/>
        </w:rPr>
      </w:pPr>
      <w:bookmarkStart w:id="0" w:name="_MailOriginal"/>
      <w:r>
        <w:rPr>
          <w:rFonts w:ascii="Arial" w:hAnsi="Arial" w:cs="Arial"/>
          <w:color w:val="7030A0"/>
        </w:rPr>
        <w:t> </w:t>
      </w:r>
      <w:r>
        <w:rPr>
          <w:rFonts w:ascii="ＭＳ 明朝" w:hAnsi="ＭＳ 明朝" w:hint="eastAsia"/>
          <w:b/>
          <w:bCs/>
          <w:color w:val="7030A0"/>
          <w:sz w:val="28"/>
          <w:szCs w:val="28"/>
        </w:rPr>
        <w:t>戦争はいやだ調布市民の会「伝言板」10</w:t>
      </w:r>
      <w:r>
        <w:rPr>
          <w:rFonts w:ascii="ＭＳ 明朝" w:hAnsi="ＭＳ 明朝" w:hint="eastAsia"/>
          <w:b/>
          <w:bCs/>
          <w:sz w:val="28"/>
          <w:szCs w:val="28"/>
        </w:rPr>
        <w:t>15</w:t>
      </w:r>
      <w:r>
        <w:rPr>
          <w:rFonts w:ascii="ＭＳ 明朝" w:hAnsi="ＭＳ 明朝" w:hint="eastAsia"/>
          <w:b/>
          <w:bCs/>
          <w:color w:val="7030A0"/>
          <w:sz w:val="28"/>
          <w:szCs w:val="28"/>
        </w:rPr>
        <w:t xml:space="preserve">号　　　　　</w:t>
      </w:r>
      <w:r>
        <w:rPr>
          <w:rFonts w:ascii="ＭＳ ゴシック" w:eastAsia="ＭＳ ゴシック" w:hAnsi="ＭＳ ゴシック" w:hint="eastAsia"/>
          <w:b/>
          <w:bCs/>
          <w:color w:val="7030A0"/>
          <w:sz w:val="20"/>
          <w:szCs w:val="20"/>
        </w:rPr>
        <w:t>2025／</w:t>
      </w:r>
      <w:r>
        <w:rPr>
          <w:rFonts w:ascii="ＭＳ ゴシック" w:eastAsia="ＭＳ ゴシック" w:hAnsi="ＭＳ ゴシック" w:hint="eastAsia"/>
          <w:b/>
          <w:bCs/>
          <w:sz w:val="20"/>
          <w:szCs w:val="20"/>
        </w:rPr>
        <w:t>11</w:t>
      </w:r>
      <w:r>
        <w:rPr>
          <w:rFonts w:ascii="ＭＳ ゴシック" w:eastAsia="ＭＳ ゴシック" w:hAnsi="ＭＳ ゴシック" w:hint="eastAsia"/>
          <w:b/>
          <w:bCs/>
          <w:color w:val="7030A0"/>
          <w:sz w:val="20"/>
          <w:szCs w:val="20"/>
        </w:rPr>
        <w:t>／</w:t>
      </w:r>
      <w:r>
        <w:rPr>
          <w:rFonts w:ascii="ＭＳ ゴシック" w:eastAsia="ＭＳ ゴシック" w:hAnsi="ＭＳ ゴシック" w:hint="eastAsia"/>
          <w:b/>
          <w:bCs/>
          <w:sz w:val="20"/>
          <w:szCs w:val="20"/>
        </w:rPr>
        <w:t>20</w:t>
      </w:r>
    </w:p>
    <w:p w14:paraId="5DD39E21" w14:textId="77777777" w:rsidR="000B1C21" w:rsidRDefault="000B1C21" w:rsidP="000B1C21">
      <w:pPr>
        <w:spacing w:line="360" w:lineRule="exact"/>
        <w:ind w:firstLine="278"/>
        <w:rPr>
          <w:rFonts w:ascii="游ゴシック" w:eastAsia="游ゴシック" w:hAnsi="游ゴシック" w:hint="eastAsia"/>
          <w:color w:val="7030A0"/>
          <w:sz w:val="28"/>
          <w:szCs w:val="28"/>
        </w:rPr>
      </w:pPr>
      <w:r>
        <w:rPr>
          <w:rFonts w:ascii="游ゴシック" w:eastAsia="游ゴシック" w:hAnsi="游ゴシック" w:hint="eastAsia"/>
          <w:color w:val="7030A0"/>
          <w:sz w:val="28"/>
          <w:szCs w:val="28"/>
        </w:rPr>
        <w:t xml:space="preserve">　＝＝＝＝＝＝＝＝＝＝＝＝＝＝＝＝＝＝＝＝＝＝＝＝＝＝＝＝＝</w:t>
      </w:r>
    </w:p>
    <w:p w14:paraId="1A6644F0" w14:textId="77777777" w:rsidR="000B1C21" w:rsidRDefault="000B1C21" w:rsidP="000B1C21">
      <w:pPr>
        <w:spacing w:line="240" w:lineRule="exact"/>
        <w:rPr>
          <w:rFonts w:ascii="ＭＳ ゴシック" w:eastAsia="ＭＳ ゴシック" w:hAnsi="ＭＳ ゴシック" w:hint="eastAsia"/>
          <w:b/>
          <w:bCs/>
          <w:color w:val="7030A0"/>
          <w:sz w:val="22"/>
        </w:rPr>
      </w:pPr>
      <w:r>
        <w:rPr>
          <w:rFonts w:ascii="ＭＳ ゴシック" w:eastAsia="ＭＳ ゴシック" w:hAnsi="ＭＳ ゴシック" w:hint="eastAsia"/>
          <w:b/>
          <w:bCs/>
          <w:color w:val="7030A0"/>
          <w:sz w:val="22"/>
        </w:rPr>
        <w:t xml:space="preserve">　調布「憲法ひろば」のサイト＝http://</w:t>
      </w:r>
      <w:proofErr w:type="spellStart"/>
      <w:r>
        <w:rPr>
          <w:rFonts w:ascii="ＭＳ ゴシック" w:eastAsia="ＭＳ ゴシック" w:hAnsi="ＭＳ ゴシック" w:hint="eastAsia"/>
          <w:b/>
          <w:bCs/>
          <w:color w:val="7030A0"/>
          <w:sz w:val="22"/>
        </w:rPr>
        <w:t>choufu9jou.sakura.ne.jp</w:t>
      </w:r>
      <w:proofErr w:type="spellEnd"/>
      <w:r>
        <w:rPr>
          <w:rFonts w:ascii="ＭＳ ゴシック" w:eastAsia="ＭＳ ゴシック" w:hAnsi="ＭＳ ゴシック" w:hint="eastAsia"/>
          <w:b/>
          <w:bCs/>
          <w:color w:val="7030A0"/>
          <w:sz w:val="22"/>
        </w:rPr>
        <w:t xml:space="preserve"> のトップページ左上</w:t>
      </w:r>
    </w:p>
    <w:p w14:paraId="606F79B6" w14:textId="77777777" w:rsidR="000B1C21" w:rsidRDefault="000B1C21" w:rsidP="000B1C21">
      <w:pPr>
        <w:spacing w:line="240" w:lineRule="exact"/>
        <w:rPr>
          <w:rFonts w:ascii="ＭＳ ゴシック" w:eastAsia="ＭＳ ゴシック" w:hAnsi="ＭＳ ゴシック" w:hint="eastAsia"/>
          <w:b/>
          <w:bCs/>
          <w:color w:val="7030A0"/>
          <w:sz w:val="22"/>
        </w:rPr>
      </w:pPr>
      <w:r>
        <w:rPr>
          <w:rFonts w:ascii="ＭＳ ゴシック" w:eastAsia="ＭＳ ゴシック" w:hAnsi="ＭＳ ゴシック" w:hint="eastAsia"/>
          <w:b/>
          <w:bCs/>
          <w:color w:val="7030A0"/>
          <w:sz w:val="22"/>
        </w:rPr>
        <w:t>の一角に「伝言板」のボタンを設定しました。このメールの写真付き紙面、添付ファイ</w:t>
      </w:r>
    </w:p>
    <w:p w14:paraId="2F9D22BF" w14:textId="77777777" w:rsidR="000B1C21" w:rsidRDefault="000B1C21" w:rsidP="000B1C21">
      <w:pPr>
        <w:spacing w:line="240" w:lineRule="exact"/>
        <w:rPr>
          <w:rFonts w:ascii="ＭＳ ゴシック" w:eastAsia="ＭＳ ゴシック" w:hAnsi="ＭＳ ゴシック" w:hint="eastAsia"/>
          <w:b/>
          <w:bCs/>
          <w:color w:val="7030A0"/>
          <w:sz w:val="24"/>
          <w:szCs w:val="24"/>
        </w:rPr>
      </w:pPr>
      <w:r>
        <w:rPr>
          <w:rFonts w:ascii="ＭＳ ゴシック" w:eastAsia="ＭＳ ゴシック" w:hAnsi="ＭＳ ゴシック" w:hint="eastAsia"/>
          <w:b/>
          <w:bCs/>
          <w:color w:val="7030A0"/>
          <w:sz w:val="22"/>
        </w:rPr>
        <w:t>ルが</w:t>
      </w:r>
      <w:r>
        <w:rPr>
          <w:rFonts w:ascii="ＭＳ ゴシック" w:eastAsia="ＭＳ ゴシック" w:hAnsi="ＭＳ ゴシック" w:hint="eastAsia"/>
          <w:b/>
          <w:bCs/>
          <w:color w:val="7030A0"/>
        </w:rPr>
        <w:t>閲覧できない場合には、このサイトから閲覧してください。</w:t>
      </w:r>
    </w:p>
    <w:p w14:paraId="3A4AB4E1" w14:textId="77777777" w:rsidR="000B1C21" w:rsidRDefault="000B1C21" w:rsidP="000B1C21">
      <w:pPr>
        <w:spacing w:line="80" w:lineRule="exact"/>
        <w:rPr>
          <w:rFonts w:ascii="游ゴシック" w:eastAsia="游ゴシック" w:hAnsi="游ゴシック" w:hint="eastAsia"/>
          <w:b/>
          <w:bCs/>
          <w:color w:val="auto"/>
          <w:sz w:val="22"/>
        </w:rPr>
      </w:pPr>
    </w:p>
    <w:p w14:paraId="5F09FE1E" w14:textId="77777777" w:rsidR="000B1C21" w:rsidRDefault="000B1C21" w:rsidP="000B1C21">
      <w:pPr>
        <w:rPr>
          <w:rFonts w:ascii="ＭＳ ゴシック" w:eastAsia="ＭＳ ゴシック" w:hAnsi="ＭＳ ゴシック" w:hint="eastAsia"/>
          <w:b/>
          <w:bCs/>
          <w:color w:val="C00000"/>
          <w:sz w:val="22"/>
        </w:rPr>
      </w:pPr>
      <w:r>
        <w:rPr>
          <w:rFonts w:ascii="ＭＳ ゴシック" w:eastAsia="ＭＳ ゴシック" w:hAnsi="ＭＳ ゴシック" w:hint="eastAsia"/>
          <w:b/>
          <w:bCs/>
          <w:color w:val="C00000"/>
          <w:sz w:val="22"/>
        </w:rPr>
        <w:t xml:space="preserve">　なお､添付ファイルが「</w:t>
      </w:r>
      <w:proofErr w:type="spellStart"/>
      <w:r>
        <w:rPr>
          <w:rFonts w:ascii="ＭＳ ゴシック" w:eastAsia="ＭＳ ゴシック" w:hAnsi="ＭＳ ゴシック" w:hint="eastAsia"/>
          <w:b/>
          <w:bCs/>
          <w:color w:val="C00000"/>
          <w:sz w:val="22"/>
        </w:rPr>
        <w:t>winmail.dat</w:t>
      </w:r>
      <w:proofErr w:type="spellEnd"/>
      <w:r>
        <w:rPr>
          <w:rFonts w:ascii="ＭＳ ゴシック" w:eastAsia="ＭＳ ゴシック" w:hAnsi="ＭＳ ゴシック" w:hint="eastAsia"/>
          <w:b/>
          <w:bCs/>
          <w:color w:val="C00000"/>
          <w:sz w:val="22"/>
        </w:rPr>
        <w:t>」に化けている場合は https://</w:t>
      </w:r>
      <w:proofErr w:type="spellStart"/>
      <w:r>
        <w:rPr>
          <w:rFonts w:ascii="ＭＳ ゴシック" w:eastAsia="ＭＳ ゴシック" w:hAnsi="ＭＳ ゴシック" w:hint="eastAsia"/>
          <w:b/>
          <w:bCs/>
          <w:color w:val="C00000"/>
          <w:sz w:val="22"/>
        </w:rPr>
        <w:t>winmaildat.net</w:t>
      </w:r>
      <w:proofErr w:type="spellEnd"/>
      <w:r>
        <w:rPr>
          <w:rFonts w:ascii="ＭＳ ゴシック" w:eastAsia="ＭＳ ゴシック" w:hAnsi="ＭＳ ゴシック" w:hint="eastAsia"/>
          <w:b/>
          <w:bCs/>
          <w:color w:val="C00000"/>
          <w:sz w:val="22"/>
        </w:rPr>
        <w:t>/</w:t>
      </w:r>
    </w:p>
    <w:p w14:paraId="1D66B1B2" w14:textId="77777777" w:rsidR="000B1C21" w:rsidRDefault="000B1C21" w:rsidP="000B1C21">
      <w:pPr>
        <w:rPr>
          <w:rFonts w:ascii="ＭＳ ゴシック" w:eastAsia="ＭＳ ゴシック" w:hAnsi="ＭＳ ゴシック" w:hint="eastAsia"/>
          <w:b/>
          <w:bCs/>
          <w:color w:val="auto"/>
          <w:sz w:val="24"/>
          <w:szCs w:val="24"/>
        </w:rPr>
      </w:pPr>
      <w:r>
        <w:rPr>
          <w:rFonts w:ascii="ＭＳ ゴシック" w:eastAsia="ＭＳ ゴシック" w:hAnsi="ＭＳ ゴシック" w:hint="eastAsia"/>
          <w:b/>
          <w:bCs/>
          <w:color w:val="C00000"/>
          <w:sz w:val="22"/>
        </w:rPr>
        <w:t xml:space="preserve">を訪れて、同ファイルの変換を試みていただけると幸いです。　　</w:t>
      </w:r>
      <w:r>
        <w:rPr>
          <w:rFonts w:ascii="ＭＳ ゴシック" w:eastAsia="ＭＳ ゴシック" w:hAnsi="ＭＳ ゴシック" w:hint="eastAsia"/>
          <w:b/>
          <w:bCs/>
          <w:color w:val="C00000"/>
        </w:rPr>
        <w:t xml:space="preserve">　　　</w:t>
      </w:r>
      <w:r>
        <w:rPr>
          <w:rFonts w:ascii="ＭＳ ゴシック" w:eastAsia="ＭＳ ゴシック" w:hAnsi="ＭＳ ゴシック" w:hint="eastAsia"/>
          <w:b/>
          <w:bCs/>
          <w:color w:val="7030A0"/>
        </w:rPr>
        <w:t>（編集部）</w:t>
      </w:r>
    </w:p>
    <w:p w14:paraId="07BBC99E" w14:textId="77777777" w:rsidR="000B1C21" w:rsidRDefault="000B1C21" w:rsidP="000B1C21">
      <w:pPr>
        <w:spacing w:line="200" w:lineRule="exact"/>
        <w:rPr>
          <w:rFonts w:ascii="游ゴシック" w:eastAsia="游ゴシック" w:hAnsi="游ゴシック" w:hint="eastAsia"/>
          <w:b/>
          <w:bCs/>
          <w:sz w:val="22"/>
        </w:rPr>
      </w:pPr>
    </w:p>
    <w:p w14:paraId="4A325E9B" w14:textId="77777777" w:rsidR="000B1C21" w:rsidRDefault="000B1C21" w:rsidP="000B1C21">
      <w:pPr>
        <w:spacing w:line="720" w:lineRule="exact"/>
        <w:textAlignment w:val="center"/>
        <w:rPr>
          <w:rFonts w:ascii="HGP創英角ﾎﾟｯﾌﾟ体" w:eastAsia="HGP創英角ﾎﾟｯﾌﾟ体" w:hAnsi="HGP創英角ﾎﾟｯﾌﾟ体" w:hint="eastAsia"/>
          <w:b/>
          <w:bCs/>
          <w:color w:val="00B050"/>
          <w:sz w:val="36"/>
          <w:szCs w:val="36"/>
        </w:rPr>
      </w:pPr>
      <w:r>
        <w:rPr>
          <w:rFonts w:ascii="ＭＳ 明朝" w:hAnsi="ＭＳ 明朝" w:hint="eastAsia"/>
          <w:b/>
          <w:bCs/>
          <w:color w:val="00B050"/>
          <w:sz w:val="60"/>
          <w:szCs w:val="60"/>
        </w:rPr>
        <w:t xml:space="preserve">高市発言は撤回！ </w:t>
      </w:r>
      <w:r>
        <w:rPr>
          <w:rFonts w:ascii="HGP創英角ﾎﾟｯﾌﾟ体" w:eastAsia="HGP創英角ﾎﾟｯﾌﾟ体" w:hAnsi="HGP創英角ﾎﾟｯﾌﾟ体" w:hint="eastAsia"/>
          <w:b/>
          <w:bCs/>
          <w:color w:val="00B050"/>
          <w:sz w:val="36"/>
          <w:szCs w:val="36"/>
        </w:rPr>
        <w:t>怒りに満ちた集会でした</w:t>
      </w:r>
    </w:p>
    <w:p w14:paraId="09644098" w14:textId="77777777" w:rsidR="000B1C21" w:rsidRDefault="000B1C21" w:rsidP="000B1C21">
      <w:pPr>
        <w:spacing w:line="560" w:lineRule="exact"/>
        <w:rPr>
          <w:rFonts w:ascii="ＭＳ 明朝" w:hAnsi="ＭＳ 明朝" w:hint="eastAsia"/>
          <w:b/>
          <w:bCs/>
          <w:color w:val="EE0000"/>
          <w:sz w:val="48"/>
          <w:szCs w:val="48"/>
        </w:rPr>
      </w:pPr>
      <w:r>
        <w:rPr>
          <w:rFonts w:ascii="ＭＳ 明朝" w:hAnsi="ＭＳ 明朝" w:hint="eastAsia"/>
          <w:b/>
          <w:bCs/>
          <w:color w:val="EE0000"/>
          <w:sz w:val="48"/>
          <w:szCs w:val="48"/>
        </w:rPr>
        <w:t>危険な政権を市民と野党の共闘で退陣へ！</w:t>
      </w:r>
    </w:p>
    <w:p w14:paraId="660ECA5A" w14:textId="77777777" w:rsidR="000B1C21" w:rsidRDefault="000B1C21" w:rsidP="000B1C21">
      <w:pPr>
        <w:shd w:val="clear" w:color="auto" w:fill="FFFFFF"/>
        <w:rPr>
          <w:rFonts w:ascii="HGP創英角ﾎﾟｯﾌﾟ体" w:eastAsia="HGP創英角ﾎﾟｯﾌﾟ体" w:hAnsi="HGP創英角ﾎﾟｯﾌﾟ体" w:hint="eastAsia"/>
          <w:b/>
          <w:bCs/>
          <w:color w:val="0070C0"/>
          <w:sz w:val="28"/>
          <w:szCs w:val="28"/>
        </w:rPr>
      </w:pPr>
      <w:r>
        <w:rPr>
          <w:rFonts w:ascii="ＭＳ 明朝" w:hAnsi="ＭＳ 明朝" w:hint="eastAsia"/>
          <w:b/>
          <w:bCs/>
          <w:color w:val="00B050"/>
          <w:sz w:val="28"/>
          <w:szCs w:val="28"/>
        </w:rPr>
        <w:t xml:space="preserve">◆11･19国会議員会館前総がかり行動 </w:t>
      </w:r>
      <w:r>
        <w:rPr>
          <w:rFonts w:ascii="HGP創英角ﾎﾟｯﾌﾟ体" w:eastAsia="HGP創英角ﾎﾟｯﾌﾟ体" w:hAnsi="HGP創英角ﾎﾟｯﾌﾟ体" w:hint="eastAsia"/>
          <w:b/>
          <w:bCs/>
          <w:color w:val="0070C0"/>
          <w:sz w:val="28"/>
          <w:szCs w:val="28"/>
        </w:rPr>
        <w:t>参加は８００人、調布からは１０人</w:t>
      </w:r>
    </w:p>
    <w:p w14:paraId="2384FFC8" w14:textId="77777777" w:rsidR="000B1C21" w:rsidRDefault="000B1C21" w:rsidP="000B1C21">
      <w:pPr>
        <w:spacing w:line="300" w:lineRule="exact"/>
        <w:ind w:firstLine="220"/>
        <w:rPr>
          <w:rFonts w:ascii="ＭＳ 明朝" w:hAnsi="ＭＳ 明朝" w:hint="eastAsia"/>
          <w:sz w:val="22"/>
        </w:rPr>
      </w:pPr>
      <w:r>
        <w:rPr>
          <w:rFonts w:ascii="ＭＳ 明朝" w:hAnsi="ＭＳ 明朝" w:hint="eastAsia"/>
          <w:sz w:val="22"/>
        </w:rPr>
        <w:t>昨日(11/19)の「120回総がかり行動」は「高市政権の台湾有事発言糾弾！ スパイ防止法</w:t>
      </w:r>
    </w:p>
    <w:p w14:paraId="40556B75" w14:textId="77777777" w:rsidR="000B1C21" w:rsidRDefault="000B1C21" w:rsidP="000B1C21">
      <w:pPr>
        <w:spacing w:line="300" w:lineRule="exact"/>
        <w:rPr>
          <w:rFonts w:ascii="ＭＳ 明朝" w:hAnsi="ＭＳ 明朝" w:hint="eastAsia"/>
          <w:sz w:val="22"/>
        </w:rPr>
      </w:pPr>
      <w:r>
        <w:rPr>
          <w:rFonts w:ascii="ＭＳ 明朝" w:hAnsi="ＭＳ 明朝" w:hint="eastAsia"/>
          <w:sz w:val="22"/>
        </w:rPr>
        <w:t>反対！ 日米同盟強化による軍拡を許すな！ 国会議員会館前行動」に参加された大本久美さ</w:t>
      </w:r>
    </w:p>
    <w:p w14:paraId="28082C24" w14:textId="77777777" w:rsidR="000B1C21" w:rsidRDefault="000B1C21" w:rsidP="000B1C21">
      <w:pPr>
        <w:spacing w:line="300" w:lineRule="exact"/>
        <w:rPr>
          <w:rFonts w:ascii="ＭＳ 明朝" w:hAnsi="ＭＳ 明朝" w:hint="eastAsia"/>
          <w:b/>
          <w:bCs/>
          <w:sz w:val="22"/>
        </w:rPr>
      </w:pPr>
      <w:r>
        <w:rPr>
          <w:rFonts w:ascii="ＭＳ 明朝" w:hAnsi="ＭＳ 明朝" w:hint="eastAsia"/>
          <w:sz w:val="22"/>
        </w:rPr>
        <w:t>んによる写真と、石川康子さんによる記録メモで、行動の様子をお伝えします。</w:t>
      </w:r>
      <w:r>
        <w:rPr>
          <w:rFonts w:ascii="ＭＳ 明朝" w:hAnsi="ＭＳ 明朝" w:hint="eastAsia"/>
          <w:b/>
          <w:bCs/>
          <w:sz w:val="22"/>
        </w:rPr>
        <w:t>（編集部）</w:t>
      </w:r>
    </w:p>
    <w:p w14:paraId="5C92233D" w14:textId="77777777" w:rsidR="000B1C21" w:rsidRDefault="000B1C21" w:rsidP="000B1C21">
      <w:pPr>
        <w:spacing w:line="120" w:lineRule="exact"/>
        <w:rPr>
          <w:rFonts w:ascii="ＭＳ 明朝" w:hAnsi="ＭＳ 明朝" w:hint="eastAsia"/>
          <w:b/>
          <w:bCs/>
          <w:sz w:val="22"/>
        </w:rPr>
      </w:pPr>
    </w:p>
    <w:p w14:paraId="6D5EC3E8" w14:textId="4E34B5EC" w:rsidR="000B1C21" w:rsidRDefault="000B1C21" w:rsidP="000B1C21">
      <w:pPr>
        <w:rPr>
          <w:rFonts w:ascii="ＭＳ 明朝" w:hAnsi="ＭＳ 明朝" w:hint="eastAsia"/>
          <w:sz w:val="22"/>
        </w:rPr>
      </w:pPr>
      <w:r>
        <w:rPr>
          <w:rFonts w:ascii="ＭＳ 明朝" w:hAnsi="ＭＳ 明朝"/>
          <w:noProof/>
          <w:sz w:val="22"/>
        </w:rPr>
        <w:drawing>
          <wp:inline distT="0" distB="0" distL="0" distR="0" wp14:anchorId="23756965" wp14:editId="62FF23A8">
            <wp:extent cx="1851660" cy="2468880"/>
            <wp:effectExtent l="0" t="0" r="0" b="7620"/>
            <wp:docPr id="1100281952" name="図 9" descr="人, 屋外, グループ, 建物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281952" name="図 9" descr="人, 屋外, グループ, 建物 が含まれている画像&#10;&#10;AI 生成コンテンツは誤りを含む可能性があります。"/>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51660" cy="2468880"/>
                    </a:xfrm>
                    <a:prstGeom prst="rect">
                      <a:avLst/>
                    </a:prstGeom>
                    <a:noFill/>
                    <a:ln>
                      <a:noFill/>
                    </a:ln>
                  </pic:spPr>
                </pic:pic>
              </a:graphicData>
            </a:graphic>
          </wp:inline>
        </w:drawing>
      </w:r>
      <w:r>
        <w:rPr>
          <w:rFonts w:ascii="ＭＳ 明朝" w:hAnsi="ＭＳ 明朝" w:hint="eastAsia"/>
          <w:sz w:val="22"/>
        </w:rPr>
        <w:t xml:space="preserve">　</w:t>
      </w:r>
      <w:r>
        <w:rPr>
          <w:rFonts w:ascii="ＭＳ 明朝" w:hAnsi="ＭＳ 明朝"/>
          <w:b/>
          <w:noProof/>
          <w:sz w:val="22"/>
        </w:rPr>
        <w:drawing>
          <wp:inline distT="0" distB="0" distL="0" distR="0" wp14:anchorId="6A591205" wp14:editId="7107C390">
            <wp:extent cx="1851660" cy="2468880"/>
            <wp:effectExtent l="0" t="0" r="0" b="7620"/>
            <wp:docPr id="1999139357" name="図 8" descr="人, 建物, 荷物, 民衆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139357" name="図 8" descr="人, 建物, 荷物, 民衆 が含まれている画像&#10;&#10;AI 生成コンテンツは誤りを含む可能性があります。"/>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1660" cy="2468880"/>
                    </a:xfrm>
                    <a:prstGeom prst="rect">
                      <a:avLst/>
                    </a:prstGeom>
                    <a:noFill/>
                    <a:ln>
                      <a:noFill/>
                    </a:ln>
                  </pic:spPr>
                </pic:pic>
              </a:graphicData>
            </a:graphic>
          </wp:inline>
        </w:drawing>
      </w:r>
      <w:r>
        <w:rPr>
          <w:rFonts w:ascii="ＭＳ 明朝" w:hAnsi="ＭＳ 明朝" w:hint="eastAsia"/>
          <w:sz w:val="22"/>
        </w:rPr>
        <w:t xml:space="preserve">　</w:t>
      </w:r>
      <w:r>
        <w:rPr>
          <w:rFonts w:ascii="ＭＳ 明朝" w:hAnsi="ＭＳ 明朝"/>
          <w:noProof/>
          <w:sz w:val="22"/>
        </w:rPr>
        <w:drawing>
          <wp:inline distT="0" distB="0" distL="0" distR="0" wp14:anchorId="76152AD8" wp14:editId="51E65BDB">
            <wp:extent cx="1851660" cy="2468880"/>
            <wp:effectExtent l="0" t="0" r="0" b="7620"/>
            <wp:docPr id="1646506233" name="図 7" descr="人, 屋外, 民衆, 立つ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506233" name="図 7" descr="人, 屋外, 民衆, 立つ が含まれている画像&#10;&#10;AI 生成コンテンツは誤りを含む可能性があります。"/>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1660" cy="2468880"/>
                    </a:xfrm>
                    <a:prstGeom prst="rect">
                      <a:avLst/>
                    </a:prstGeom>
                    <a:noFill/>
                    <a:ln>
                      <a:noFill/>
                    </a:ln>
                  </pic:spPr>
                </pic:pic>
              </a:graphicData>
            </a:graphic>
          </wp:inline>
        </w:drawing>
      </w:r>
      <w:r>
        <w:rPr>
          <w:rFonts w:ascii="ＭＳ 明朝" w:hAnsi="ＭＳ 明朝" w:hint="eastAsia"/>
          <w:sz w:val="22"/>
        </w:rPr>
        <w:t xml:space="preserve">　　</w:t>
      </w:r>
    </w:p>
    <w:p w14:paraId="678E98EF" w14:textId="77777777" w:rsidR="000B1C21" w:rsidRDefault="000B1C21" w:rsidP="000B1C21">
      <w:pPr>
        <w:spacing w:line="120" w:lineRule="exact"/>
        <w:rPr>
          <w:rFonts w:ascii="ＭＳ 明朝" w:hAnsi="ＭＳ 明朝" w:hint="eastAsia"/>
          <w:sz w:val="22"/>
        </w:rPr>
      </w:pPr>
    </w:p>
    <w:p w14:paraId="648DFA30" w14:textId="77777777" w:rsidR="000B1C21" w:rsidRDefault="000B1C21" w:rsidP="000B1C21">
      <w:pPr>
        <w:spacing w:line="300" w:lineRule="exact"/>
        <w:rPr>
          <w:rFonts w:ascii="ＭＳ 明朝" w:hAnsi="ＭＳ 明朝" w:hint="eastAsia"/>
          <w:sz w:val="22"/>
        </w:rPr>
      </w:pPr>
      <w:r>
        <w:rPr>
          <w:rFonts w:ascii="ＭＳ 明朝" w:hAnsi="ＭＳ 明朝" w:hint="eastAsia"/>
          <w:b/>
          <w:bCs/>
          <w:sz w:val="22"/>
        </w:rPr>
        <w:t xml:space="preserve">　◆司会：菱山南帆子さん（憲法9条こわすな！実行委員会）　</w:t>
      </w:r>
      <w:r>
        <w:rPr>
          <w:rFonts w:ascii="ＭＳ 明朝" w:hAnsi="ＭＳ 明朝" w:hint="eastAsia"/>
          <w:sz w:val="22"/>
        </w:rPr>
        <w:t>高市発言撤回！時間の都合</w:t>
      </w:r>
    </w:p>
    <w:p w14:paraId="35C3FCD3" w14:textId="77777777" w:rsidR="000B1C21" w:rsidRDefault="000B1C21" w:rsidP="000B1C21">
      <w:pPr>
        <w:spacing w:line="300" w:lineRule="exact"/>
        <w:rPr>
          <w:rFonts w:ascii="ＭＳ 明朝" w:hAnsi="ＭＳ 明朝" w:hint="eastAsia"/>
          <w:sz w:val="22"/>
        </w:rPr>
      </w:pPr>
      <w:r>
        <w:rPr>
          <w:rFonts w:ascii="ＭＳ 明朝" w:hAnsi="ＭＳ 明朝" w:hint="eastAsia"/>
          <w:sz w:val="22"/>
        </w:rPr>
        <w:t>で最初に藤原議員の発言から。</w:t>
      </w:r>
    </w:p>
    <w:p w14:paraId="3AC6E805" w14:textId="77777777" w:rsidR="000B1C21" w:rsidRDefault="000B1C21" w:rsidP="000B1C21">
      <w:pPr>
        <w:spacing w:line="300" w:lineRule="exact"/>
        <w:rPr>
          <w:rFonts w:ascii="ＭＳ 明朝" w:hAnsi="ＭＳ 明朝" w:hint="eastAsia"/>
          <w:sz w:val="22"/>
        </w:rPr>
      </w:pPr>
      <w:r>
        <w:rPr>
          <w:rFonts w:ascii="ＭＳ 明朝" w:hAnsi="ＭＳ 明朝" w:hint="eastAsia"/>
          <w:b/>
          <w:bCs/>
          <w:sz w:val="22"/>
        </w:rPr>
        <w:t xml:space="preserve">　◆藤原規真さん（立民・衆）　</w:t>
      </w:r>
      <w:r>
        <w:rPr>
          <w:rFonts w:ascii="ＭＳ 明朝" w:hAnsi="ＭＳ 明朝" w:hint="eastAsia"/>
          <w:sz w:val="22"/>
        </w:rPr>
        <w:t>私は昨年の総選挙で菱山さんの大きな支援と共産党・社民</w:t>
      </w:r>
    </w:p>
    <w:p w14:paraId="7BBFD896" w14:textId="77777777" w:rsidR="000B1C21" w:rsidRDefault="000B1C21" w:rsidP="000B1C21">
      <w:pPr>
        <w:spacing w:line="300" w:lineRule="exact"/>
        <w:rPr>
          <w:rFonts w:ascii="ＭＳ 明朝" w:hAnsi="ＭＳ 明朝" w:hint="eastAsia"/>
          <w:sz w:val="22"/>
        </w:rPr>
      </w:pPr>
      <w:r>
        <w:rPr>
          <w:rFonts w:ascii="ＭＳ 明朝" w:hAnsi="ＭＳ 明朝" w:hint="eastAsia"/>
          <w:sz w:val="22"/>
        </w:rPr>
        <w:t>党などとの本気の共闘で自民党に勝つことができました。きな臭い高市政権、今こそ市民と</w:t>
      </w:r>
    </w:p>
    <w:p w14:paraId="09E4EB5B" w14:textId="77777777" w:rsidR="000B1C21" w:rsidRDefault="000B1C21" w:rsidP="000B1C21">
      <w:pPr>
        <w:spacing w:line="300" w:lineRule="exact"/>
        <w:rPr>
          <w:rFonts w:ascii="ＭＳ 明朝" w:hAnsi="ＭＳ 明朝" w:hint="eastAsia"/>
          <w:sz w:val="22"/>
        </w:rPr>
      </w:pPr>
      <w:r>
        <w:rPr>
          <w:rFonts w:ascii="ＭＳ 明朝" w:hAnsi="ＭＳ 明朝" w:hint="eastAsia"/>
          <w:sz w:val="22"/>
        </w:rPr>
        <w:t>野党の共闘で倒すべきではないですか。10年前の原点に立ち戻りましょう。10年前のあの口</w:t>
      </w:r>
    </w:p>
    <w:p w14:paraId="2E25B516" w14:textId="77777777" w:rsidR="000B1C21" w:rsidRDefault="000B1C21" w:rsidP="000B1C21">
      <w:pPr>
        <w:spacing w:line="300" w:lineRule="exact"/>
        <w:rPr>
          <w:rFonts w:ascii="ＭＳ 明朝" w:hAnsi="ＭＳ 明朝" w:hint="eastAsia"/>
          <w:sz w:val="22"/>
        </w:rPr>
      </w:pPr>
      <w:r>
        <w:rPr>
          <w:rFonts w:ascii="ＭＳ 明朝" w:hAnsi="ＭＳ 明朝" w:hint="eastAsia"/>
          <w:sz w:val="22"/>
        </w:rPr>
        <w:t>惜しさがあるから市民と野党の共闘が生まれ、成果もあげてきた。台湾有事発言だけじゃな</w:t>
      </w:r>
    </w:p>
    <w:p w14:paraId="77A0DB37" w14:textId="77777777" w:rsidR="000B1C21" w:rsidRDefault="000B1C21" w:rsidP="000B1C21">
      <w:pPr>
        <w:spacing w:line="300" w:lineRule="exact"/>
        <w:rPr>
          <w:rFonts w:ascii="ＭＳ 明朝" w:hAnsi="ＭＳ 明朝" w:hint="eastAsia"/>
          <w:sz w:val="22"/>
        </w:rPr>
      </w:pPr>
      <w:r>
        <w:rPr>
          <w:rFonts w:ascii="ＭＳ 明朝" w:hAnsi="ＭＳ 明朝" w:hint="eastAsia"/>
          <w:sz w:val="22"/>
        </w:rPr>
        <w:t>い、インテリジェンス政策とか、かっこいい言葉で、スパイ防止法とか、韓国の軍事政権時</w:t>
      </w:r>
    </w:p>
    <w:p w14:paraId="7106BF18" w14:textId="77777777" w:rsidR="000B1C21" w:rsidRDefault="000B1C21" w:rsidP="000B1C21">
      <w:pPr>
        <w:spacing w:line="300" w:lineRule="exact"/>
        <w:rPr>
          <w:rFonts w:ascii="ＭＳ 明朝" w:hAnsi="ＭＳ 明朝" w:hint="eastAsia"/>
          <w:sz w:val="22"/>
        </w:rPr>
      </w:pPr>
      <w:r>
        <w:rPr>
          <w:rFonts w:ascii="ＭＳ 明朝" w:hAnsi="ＭＳ 明朝" w:hint="eastAsia"/>
          <w:sz w:val="22"/>
        </w:rPr>
        <w:t>代のＫＣＩＡみたいなものを作っていいんですか。こんな集会もできなくなりますよ。これ</w:t>
      </w:r>
    </w:p>
    <w:p w14:paraId="2ADDEE23" w14:textId="77777777" w:rsidR="000B1C21" w:rsidRDefault="000B1C21" w:rsidP="000B1C21">
      <w:pPr>
        <w:spacing w:line="300" w:lineRule="exact"/>
        <w:rPr>
          <w:rFonts w:ascii="ＭＳ 明朝" w:hAnsi="ＭＳ 明朝" w:hint="eastAsia"/>
          <w:sz w:val="22"/>
        </w:rPr>
      </w:pPr>
      <w:r>
        <w:rPr>
          <w:rFonts w:ascii="ＭＳ 明朝" w:hAnsi="ＭＳ 明朝" w:hint="eastAsia"/>
          <w:sz w:val="22"/>
        </w:rPr>
        <w:t>からこそ共闘の時代です。いつ高市さんが解散をうつか分かりません。その時、市民と野党</w:t>
      </w:r>
    </w:p>
    <w:p w14:paraId="1F057648" w14:textId="77777777" w:rsidR="000B1C21" w:rsidRDefault="000B1C21" w:rsidP="000B1C21">
      <w:pPr>
        <w:spacing w:line="300" w:lineRule="exact"/>
        <w:rPr>
          <w:rFonts w:ascii="ＭＳ 明朝" w:hAnsi="ＭＳ 明朝" w:hint="eastAsia"/>
          <w:sz w:val="22"/>
        </w:rPr>
      </w:pPr>
      <w:r>
        <w:rPr>
          <w:rFonts w:ascii="ＭＳ 明朝" w:hAnsi="ＭＳ 明朝" w:hint="eastAsia"/>
          <w:sz w:val="22"/>
        </w:rPr>
        <w:t>の共闘で政権交代をかちとりましょう。</w:t>
      </w:r>
    </w:p>
    <w:p w14:paraId="2F975929" w14:textId="77777777" w:rsidR="000B1C21" w:rsidRDefault="000B1C21" w:rsidP="000B1C21">
      <w:pPr>
        <w:spacing w:line="300" w:lineRule="exact"/>
        <w:rPr>
          <w:rFonts w:ascii="ＭＳ 明朝" w:hAnsi="ＭＳ 明朝" w:hint="eastAsia"/>
          <w:sz w:val="22"/>
        </w:rPr>
      </w:pPr>
      <w:r>
        <w:rPr>
          <w:rFonts w:ascii="ＭＳ 明朝" w:hAnsi="ＭＳ 明朝" w:hint="eastAsia"/>
          <w:b/>
          <w:bCs/>
          <w:sz w:val="22"/>
        </w:rPr>
        <w:t xml:space="preserve">　◆主催者挨拶：石川さん（憲法共同センター）　</w:t>
      </w:r>
      <w:r>
        <w:rPr>
          <w:rFonts w:ascii="ＭＳ 明朝" w:hAnsi="ＭＳ 明朝" w:hint="eastAsia"/>
          <w:sz w:val="22"/>
        </w:rPr>
        <w:t>台湾有事になれば日本は米国と一緒に中国</w:t>
      </w:r>
    </w:p>
    <w:p w14:paraId="5C444BCA" w14:textId="77777777" w:rsidR="000B1C21" w:rsidRDefault="000B1C21" w:rsidP="000B1C21">
      <w:pPr>
        <w:spacing w:line="300" w:lineRule="exact"/>
        <w:rPr>
          <w:rFonts w:ascii="ＭＳ 明朝" w:hAnsi="ＭＳ 明朝" w:hint="eastAsia"/>
          <w:sz w:val="22"/>
        </w:rPr>
      </w:pPr>
      <w:r>
        <w:rPr>
          <w:rFonts w:ascii="ＭＳ 明朝" w:hAnsi="ＭＳ 明朝" w:hint="eastAsia"/>
          <w:sz w:val="22"/>
        </w:rPr>
        <w:t>と戦う、と高市さんは言った。首相としての発言の重みを理解しているのか。日中共同声明で</w:t>
      </w:r>
    </w:p>
    <w:p w14:paraId="431C72AD" w14:textId="77777777" w:rsidR="000B1C21" w:rsidRDefault="000B1C21" w:rsidP="000B1C21">
      <w:pPr>
        <w:spacing w:line="300" w:lineRule="exact"/>
        <w:rPr>
          <w:rFonts w:ascii="ＭＳ 明朝" w:hAnsi="ＭＳ 明朝" w:hint="eastAsia"/>
          <w:sz w:val="22"/>
        </w:rPr>
      </w:pPr>
      <w:r>
        <w:rPr>
          <w:rFonts w:ascii="ＭＳ 明朝" w:hAnsi="ＭＳ 明朝" w:hint="eastAsia"/>
          <w:sz w:val="22"/>
        </w:rPr>
        <w:t>日本は台湾が中国の一部であることを認めている。日中平和友好条約では相互不可侵、内政不</w:t>
      </w:r>
    </w:p>
    <w:p w14:paraId="35683F13" w14:textId="77777777" w:rsidR="000B1C21" w:rsidRDefault="000B1C21" w:rsidP="000B1C21">
      <w:pPr>
        <w:spacing w:line="300" w:lineRule="exact"/>
        <w:rPr>
          <w:rFonts w:ascii="ＭＳ 明朝" w:hAnsi="ＭＳ 明朝" w:hint="eastAsia"/>
          <w:sz w:val="22"/>
        </w:rPr>
      </w:pPr>
      <w:r>
        <w:rPr>
          <w:rFonts w:ascii="ＭＳ 明朝" w:hAnsi="ＭＳ 明朝" w:hint="eastAsia"/>
          <w:sz w:val="22"/>
        </w:rPr>
        <w:t>干渉が謳われている。だから日本にパンダがいる。高市発言はこれまでの自民党政権の努力を</w:t>
      </w:r>
    </w:p>
    <w:p w14:paraId="7B4888C7" w14:textId="77777777" w:rsidR="000B1C21" w:rsidRDefault="000B1C21" w:rsidP="000B1C21">
      <w:pPr>
        <w:spacing w:line="300" w:lineRule="exact"/>
        <w:rPr>
          <w:rFonts w:ascii="ＭＳ 明朝" w:hAnsi="ＭＳ 明朝" w:hint="eastAsia"/>
          <w:sz w:val="22"/>
        </w:rPr>
      </w:pPr>
      <w:r>
        <w:rPr>
          <w:rFonts w:ascii="ＭＳ 明朝" w:hAnsi="ＭＳ 明朝" w:hint="eastAsia"/>
          <w:sz w:val="22"/>
        </w:rPr>
        <w:t>打ち壊すものだ。高市さんが働けば働くほど、その危険な正体が顔を出し、国民との矛盾を広</w:t>
      </w:r>
    </w:p>
    <w:p w14:paraId="28B42212" w14:textId="77777777" w:rsidR="000B1C21" w:rsidRDefault="000B1C21" w:rsidP="000B1C21">
      <w:pPr>
        <w:spacing w:line="300" w:lineRule="exact"/>
        <w:rPr>
          <w:rFonts w:ascii="ＭＳ 明朝" w:hAnsi="ＭＳ 明朝" w:hint="eastAsia"/>
          <w:sz w:val="22"/>
        </w:rPr>
      </w:pPr>
      <w:r>
        <w:rPr>
          <w:rFonts w:ascii="ＭＳ 明朝" w:hAnsi="ＭＳ 明朝" w:hint="eastAsia"/>
          <w:sz w:val="22"/>
        </w:rPr>
        <w:t>げることになる。早期退陣を！</w:t>
      </w:r>
    </w:p>
    <w:p w14:paraId="218BD60C" w14:textId="77777777" w:rsidR="000B1C21" w:rsidRDefault="000B1C21" w:rsidP="000B1C21">
      <w:pPr>
        <w:spacing w:line="300" w:lineRule="exact"/>
        <w:rPr>
          <w:rFonts w:ascii="ＭＳ 明朝" w:hAnsi="ＭＳ 明朝" w:hint="eastAsia"/>
          <w:b/>
          <w:bCs/>
          <w:sz w:val="22"/>
        </w:rPr>
      </w:pPr>
    </w:p>
    <w:p w14:paraId="0C9F451B" w14:textId="77777777" w:rsidR="000B1C21" w:rsidRDefault="000B1C21" w:rsidP="000B1C21">
      <w:pPr>
        <w:spacing w:line="300" w:lineRule="exact"/>
        <w:rPr>
          <w:rFonts w:ascii="ＭＳ 明朝" w:hAnsi="ＭＳ 明朝" w:hint="eastAsia"/>
          <w:b/>
          <w:bCs/>
          <w:sz w:val="22"/>
        </w:rPr>
      </w:pPr>
      <w:r>
        <w:rPr>
          <w:rFonts w:ascii="ＭＳ 明朝" w:hAnsi="ＭＳ 明朝" w:hint="eastAsia"/>
          <w:b/>
          <w:bCs/>
          <w:sz w:val="22"/>
        </w:rPr>
        <w:t>＜政党から＞</w:t>
      </w:r>
    </w:p>
    <w:p w14:paraId="552ADFDE" w14:textId="7BD4B119" w:rsidR="000B1C21" w:rsidRDefault="000B1C21" w:rsidP="000B1C21">
      <w:pPr>
        <w:rPr>
          <w:rFonts w:ascii="ＭＳ 明朝" w:hAnsi="ＭＳ 明朝" w:hint="eastAsia"/>
          <w:b/>
          <w:bCs/>
          <w:sz w:val="22"/>
        </w:rPr>
      </w:pPr>
      <w:r>
        <w:rPr>
          <w:rFonts w:ascii="ＭＳ 明朝" w:hAnsi="ＭＳ 明朝"/>
          <w:noProof/>
          <w:sz w:val="22"/>
        </w:rPr>
        <w:lastRenderedPageBreak/>
        <w:drawing>
          <wp:inline distT="0" distB="0" distL="0" distR="0" wp14:anchorId="2519A94A" wp14:editId="0D5EB3CF">
            <wp:extent cx="1905000" cy="2545080"/>
            <wp:effectExtent l="0" t="0" r="0" b="7620"/>
            <wp:docPr id="811720940" name="図 6" descr="建物の入り口の上の看板&#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720940" name="図 6" descr="建物の入り口の上の看板&#10;&#10;AI 生成コンテンツは誤りを含む可能性があります。"/>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545080"/>
                    </a:xfrm>
                    <a:prstGeom prst="rect">
                      <a:avLst/>
                    </a:prstGeom>
                    <a:noFill/>
                    <a:ln>
                      <a:noFill/>
                    </a:ln>
                  </pic:spPr>
                </pic:pic>
              </a:graphicData>
            </a:graphic>
          </wp:inline>
        </w:drawing>
      </w:r>
      <w:r>
        <w:rPr>
          <w:rFonts w:ascii="ＭＳ 明朝" w:hAnsi="ＭＳ 明朝" w:hint="eastAsia"/>
          <w:b/>
          <w:bCs/>
          <w:sz w:val="22"/>
        </w:rPr>
        <w:t xml:space="preserve">　</w:t>
      </w:r>
      <w:r>
        <w:rPr>
          <w:rFonts w:ascii="ＭＳ 明朝" w:hAnsi="ＭＳ 明朝"/>
          <w:b/>
          <w:noProof/>
          <w:sz w:val="22"/>
        </w:rPr>
        <w:drawing>
          <wp:inline distT="0" distB="0" distL="0" distR="0" wp14:anchorId="6480496F" wp14:editId="0524B81C">
            <wp:extent cx="1897380" cy="2529840"/>
            <wp:effectExtent l="0" t="0" r="7620" b="3810"/>
            <wp:docPr id="1445845110" name="図 5" descr="歩道の上に立っている人たち&#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845110" name="図 5" descr="歩道の上に立っている人たち&#10;&#10;AI 生成コンテンツは誤りを含む可能性がありま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7380" cy="2529840"/>
                    </a:xfrm>
                    <a:prstGeom prst="rect">
                      <a:avLst/>
                    </a:prstGeom>
                    <a:noFill/>
                    <a:ln>
                      <a:noFill/>
                    </a:ln>
                  </pic:spPr>
                </pic:pic>
              </a:graphicData>
            </a:graphic>
          </wp:inline>
        </w:drawing>
      </w:r>
      <w:r>
        <w:rPr>
          <w:rFonts w:ascii="ＭＳ 明朝" w:hAnsi="ＭＳ 明朝" w:hint="eastAsia"/>
          <w:b/>
          <w:bCs/>
          <w:sz w:val="22"/>
        </w:rPr>
        <w:t xml:space="preserve">　</w:t>
      </w:r>
      <w:r>
        <w:rPr>
          <w:rFonts w:ascii="ＭＳ 明朝" w:hAnsi="ＭＳ 明朝"/>
          <w:b/>
          <w:noProof/>
          <w:sz w:val="22"/>
        </w:rPr>
        <w:drawing>
          <wp:inline distT="0" distB="0" distL="0" distR="0" wp14:anchorId="288E0117" wp14:editId="6CB7CE94">
            <wp:extent cx="1897380" cy="2529840"/>
            <wp:effectExtent l="0" t="0" r="7620" b="3810"/>
            <wp:docPr id="3601085" name="図 4" descr="夜の歩道を歩く人々&#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1085" name="図 4" descr="夜の歩道を歩く人々&#10;&#10;AI 生成コンテンツは誤りを含む可能性があります。"/>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7380" cy="2529840"/>
                    </a:xfrm>
                    <a:prstGeom prst="rect">
                      <a:avLst/>
                    </a:prstGeom>
                    <a:noFill/>
                    <a:ln>
                      <a:noFill/>
                    </a:ln>
                  </pic:spPr>
                </pic:pic>
              </a:graphicData>
            </a:graphic>
          </wp:inline>
        </w:drawing>
      </w:r>
      <w:r>
        <w:rPr>
          <w:rFonts w:ascii="ＭＳ 明朝" w:hAnsi="ＭＳ 明朝" w:hint="eastAsia"/>
          <w:b/>
          <w:bCs/>
          <w:sz w:val="22"/>
        </w:rPr>
        <w:t xml:space="preserve">　</w:t>
      </w:r>
    </w:p>
    <w:p w14:paraId="68DB374A" w14:textId="77777777" w:rsidR="000B1C21" w:rsidRDefault="000B1C21" w:rsidP="000B1C21">
      <w:pPr>
        <w:spacing w:line="280" w:lineRule="exact"/>
        <w:rPr>
          <w:rFonts w:ascii="ＭＳ 明朝" w:hAnsi="ＭＳ 明朝" w:hint="eastAsia"/>
          <w:sz w:val="22"/>
        </w:rPr>
      </w:pPr>
      <w:r>
        <w:rPr>
          <w:rFonts w:ascii="ＭＳ 明朝" w:hAnsi="ＭＳ 明朝" w:hint="eastAsia"/>
          <w:b/>
          <w:bCs/>
          <w:sz w:val="22"/>
        </w:rPr>
        <w:t xml:space="preserve">　◆高良さちかさん（沖風・参）　</w:t>
      </w:r>
      <w:r>
        <w:rPr>
          <w:rFonts w:ascii="ＭＳ 明朝" w:hAnsi="ＭＳ 明朝" w:hint="eastAsia"/>
          <w:sz w:val="22"/>
        </w:rPr>
        <w:t>危険な高市政権の支持率が高いのが怖い。参院選の争点は</w:t>
      </w:r>
    </w:p>
    <w:p w14:paraId="3CE50473"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「くらし」だった。戦争の火種を作るような高市発言のために、沖縄ではクルーズ船接岸見送</w:t>
      </w:r>
    </w:p>
    <w:p w14:paraId="38E87F34"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りという観光のキャンセルも出始めて、強い経済を作るといいながら自ら経済を弱める状況も</w:t>
      </w:r>
    </w:p>
    <w:p w14:paraId="4A64B60C"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出ている。非核三原則も見直すという。沖縄に核が持ち込まれることを恐れる。今沖縄では安</w:t>
      </w:r>
    </w:p>
    <w:p w14:paraId="14A8C121"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全保障の名のもとに日米軍事力が強化されているが、住民は不安定で、島の外へ避難させられ</w:t>
      </w:r>
    </w:p>
    <w:p w14:paraId="2905CF81"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るという計画まで出ている。こんなに短期間に隣国である中国との関係を悪化させてしまう政</w:t>
      </w:r>
    </w:p>
    <w:p w14:paraId="5EF64A66"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権は短命に終わらせなければなりません。</w:t>
      </w:r>
    </w:p>
    <w:p w14:paraId="29911049" w14:textId="77777777" w:rsidR="000B1C21" w:rsidRDefault="000B1C21" w:rsidP="000B1C21">
      <w:pPr>
        <w:spacing w:line="280" w:lineRule="exact"/>
        <w:rPr>
          <w:rFonts w:ascii="ＭＳ 明朝" w:hAnsi="ＭＳ 明朝" w:hint="eastAsia"/>
          <w:sz w:val="22"/>
        </w:rPr>
      </w:pPr>
      <w:r>
        <w:rPr>
          <w:rFonts w:ascii="ＭＳ 明朝" w:hAnsi="ＭＳ 明朝" w:hint="eastAsia"/>
          <w:b/>
          <w:bCs/>
          <w:sz w:val="22"/>
        </w:rPr>
        <w:t xml:space="preserve">　◆堀川あき子さん（共産・衆）　</w:t>
      </w:r>
      <w:r>
        <w:rPr>
          <w:rFonts w:ascii="ＭＳ 明朝" w:hAnsi="ＭＳ 明朝" w:hint="eastAsia"/>
          <w:sz w:val="22"/>
        </w:rPr>
        <w:t>あの安倍元首相さえ在任中は言及を避けてきた台湾有事へ</w:t>
      </w:r>
    </w:p>
    <w:p w14:paraId="3D2A8335"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の日本の介入を就任早々に国会で明言した。余りにも危険なふるまいだ。当然中国は怒りの声</w:t>
      </w:r>
    </w:p>
    <w:p w14:paraId="22F8550F"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をあげ、訪日自粛、さらに今日は水産物輸入の停止措置がとられた。理不尽な影響を受ける人</w:t>
      </w:r>
    </w:p>
    <w:p w14:paraId="2BE3DAE5"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が増えている。発言を即時撤回すべき。さらに高市首相は非核三原則の見直しを指示している</w:t>
      </w:r>
    </w:p>
    <w:p w14:paraId="5F5150BE"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という。核を「持ち込ませず」を停止するのではないか。自らの被爆体験を世界に訴えて「核</w:t>
      </w:r>
    </w:p>
    <w:p w14:paraId="4D9362C9"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兵器禁止条約」の成立に大きく貢献した被爆者の思いを踏みにじるものだ。軍事費増額にも前</w:t>
      </w:r>
    </w:p>
    <w:p w14:paraId="2A41AA17"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のめり、今年度中にＧＤＰの２％まで増額するという。トランプ大統領にはさらなる増額を約</w:t>
      </w:r>
    </w:p>
    <w:p w14:paraId="3426EB81"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束。アメリカはＧＤＰの3.5％を要求しているので21兆円にもなる。財源には増税しかない。</w:t>
      </w:r>
    </w:p>
    <w:p w14:paraId="542581B6"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命を守るどころかくらしを押し潰すものだ。沖縄南西諸島をはじめ日本中にミサイルが配備さ</w:t>
      </w:r>
    </w:p>
    <w:p w14:paraId="3DEE18C1"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れ、アジアの平和への脅威にすらなっている。この危険な政権にみなさんと共にきっぱりと立</w:t>
      </w:r>
    </w:p>
    <w:p w14:paraId="723884B1" w14:textId="77777777" w:rsidR="000B1C21" w:rsidRDefault="000B1C21" w:rsidP="000B1C21">
      <w:pPr>
        <w:spacing w:line="280" w:lineRule="exact"/>
        <w:rPr>
          <w:rFonts w:ascii="ＭＳ 明朝" w:hAnsi="ＭＳ 明朝" w:hint="eastAsia"/>
          <w:b/>
          <w:bCs/>
          <w:sz w:val="22"/>
        </w:rPr>
      </w:pPr>
      <w:r>
        <w:rPr>
          <w:rFonts w:ascii="ＭＳ 明朝" w:hAnsi="ＭＳ 明朝" w:hint="eastAsia"/>
          <w:sz w:val="22"/>
        </w:rPr>
        <w:t>ちむかっていきます。</w:t>
      </w:r>
    </w:p>
    <w:p w14:paraId="7D477FAB" w14:textId="77777777" w:rsidR="000B1C21" w:rsidRDefault="000B1C21" w:rsidP="000B1C21">
      <w:pPr>
        <w:spacing w:line="280" w:lineRule="exact"/>
        <w:rPr>
          <w:rFonts w:ascii="ＭＳ 明朝" w:hAnsi="ＭＳ 明朝" w:hint="eastAsia"/>
          <w:sz w:val="22"/>
        </w:rPr>
      </w:pPr>
      <w:r>
        <w:rPr>
          <w:rFonts w:ascii="ＭＳ 明朝" w:hAnsi="ＭＳ 明朝" w:hint="eastAsia"/>
          <w:b/>
          <w:bCs/>
          <w:sz w:val="22"/>
        </w:rPr>
        <w:t xml:space="preserve">　◆福島みずほさん（社民・参・メッセージ）　</w:t>
      </w:r>
      <w:r>
        <w:rPr>
          <w:rFonts w:ascii="ＭＳ 明朝" w:hAnsi="ＭＳ 明朝" w:hint="eastAsia"/>
          <w:sz w:val="22"/>
        </w:rPr>
        <w:t>高市発言は従来の政府の発言を大きく踏み外</w:t>
      </w:r>
    </w:p>
    <w:p w14:paraId="3AF9CF9D"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しており、自ら台湾有事を引き起こそうとしているとしか受け止められない。内閣が改憲案を</w:t>
      </w:r>
    </w:p>
    <w:p w14:paraId="1C9E83B1"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提出することが可能だと発言、維新との連立合意に基づき「条文起草協議会」を今の臨時国会</w:t>
      </w:r>
    </w:p>
    <w:p w14:paraId="082EE5FC"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中に設立するという。戦争大好き高市首相は退陣を！市民と野党の共闘を！</w:t>
      </w:r>
    </w:p>
    <w:p w14:paraId="0A39AF5F" w14:textId="77777777" w:rsidR="000B1C21" w:rsidRDefault="000B1C21" w:rsidP="000B1C21">
      <w:pPr>
        <w:spacing w:line="280" w:lineRule="exact"/>
        <w:rPr>
          <w:rFonts w:ascii="ＭＳ 明朝" w:hAnsi="ＭＳ 明朝" w:hint="eastAsia"/>
          <w:sz w:val="22"/>
        </w:rPr>
      </w:pPr>
      <w:r>
        <w:rPr>
          <w:rFonts w:ascii="ＭＳ 明朝" w:hAnsi="ＭＳ 明朝" w:hint="eastAsia"/>
          <w:b/>
          <w:bCs/>
          <w:sz w:val="22"/>
        </w:rPr>
        <w:t xml:space="preserve">　◆韓国「日韓平和と和解プラットホーム」（メッセージ）　</w:t>
      </w:r>
      <w:r>
        <w:rPr>
          <w:rFonts w:ascii="ＭＳ 明朝" w:hAnsi="ＭＳ 明朝" w:hint="eastAsia"/>
          <w:sz w:val="22"/>
        </w:rPr>
        <w:t>11月13日から15日までソウル</w:t>
      </w:r>
    </w:p>
    <w:p w14:paraId="6209732D"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で「日韓和解と平和プラットホーム」の日韓共同会議が開かれた。昨年12月3日韓国で戒厳令</w:t>
      </w:r>
    </w:p>
    <w:p w14:paraId="1F9470DF"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が発動されたとき、日本の市民社会が迅速に連帯声明を発表してくださったことに改めて深く</w:t>
      </w:r>
    </w:p>
    <w:p w14:paraId="1CBAE797"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感謝する。この素早い対応は毎月の19日行動を通じての連帯があったからこそ可能だった。こ</w:t>
      </w:r>
    </w:p>
    <w:p w14:paraId="495357C2"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の連帯の力を信じ共に歩んでいこう。ＡＰＥＣでの東アジア情勢が大きく揺れている。日本で</w:t>
      </w:r>
    </w:p>
    <w:p w14:paraId="1D5A8765"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は高市政権が成立、台湾問題への関与まで示唆する危険な動きがある。韓国政府も11月14日</w:t>
      </w:r>
    </w:p>
    <w:p w14:paraId="3508DFF8"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米韓首脳会談の共同説明で防衛費増額や大量の武器購入を発表。軍備で平和は守れない。韓国</w:t>
      </w:r>
    </w:p>
    <w:p w14:paraId="3085025D"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と日本の市民社会の固い連帯で東アジアの危機を乗り越えよう。</w:t>
      </w:r>
    </w:p>
    <w:p w14:paraId="79B87862" w14:textId="77777777" w:rsidR="000B1C21" w:rsidRDefault="000B1C21" w:rsidP="000B1C21">
      <w:pPr>
        <w:spacing w:line="280" w:lineRule="exact"/>
        <w:rPr>
          <w:rFonts w:ascii="ＭＳ 明朝" w:hAnsi="ＭＳ 明朝" w:hint="eastAsia"/>
          <w:sz w:val="22"/>
        </w:rPr>
      </w:pPr>
    </w:p>
    <w:p w14:paraId="34EF3632" w14:textId="77777777" w:rsidR="000B1C21" w:rsidRDefault="000B1C21" w:rsidP="000B1C21">
      <w:pPr>
        <w:spacing w:line="280" w:lineRule="exact"/>
        <w:rPr>
          <w:rFonts w:ascii="ＭＳ 明朝" w:hAnsi="ＭＳ 明朝" w:hint="eastAsia"/>
          <w:b/>
          <w:bCs/>
          <w:sz w:val="22"/>
        </w:rPr>
      </w:pPr>
      <w:r>
        <w:rPr>
          <w:rFonts w:ascii="ＭＳ 明朝" w:hAnsi="ＭＳ 明朝" w:hint="eastAsia"/>
          <w:b/>
          <w:bCs/>
          <w:sz w:val="22"/>
        </w:rPr>
        <w:t>＜市民のリレートーク＞</w:t>
      </w:r>
    </w:p>
    <w:p w14:paraId="57FEF9E6" w14:textId="2F4958A0" w:rsidR="000B1C21" w:rsidRDefault="000B1C21" w:rsidP="000B1C21">
      <w:pPr>
        <w:rPr>
          <w:rFonts w:ascii="ＭＳ 明朝" w:hAnsi="ＭＳ 明朝" w:hint="eastAsia"/>
          <w:b/>
          <w:bCs/>
          <w:sz w:val="22"/>
        </w:rPr>
      </w:pPr>
      <w:r>
        <w:rPr>
          <w:rFonts w:ascii="ＭＳ 明朝" w:hAnsi="ＭＳ 明朝"/>
          <w:b/>
          <w:noProof/>
          <w:sz w:val="22"/>
        </w:rPr>
        <w:lastRenderedPageBreak/>
        <w:drawing>
          <wp:inline distT="0" distB="0" distL="0" distR="0" wp14:anchorId="6ACC9A0F" wp14:editId="627CFDBF">
            <wp:extent cx="1935480" cy="2583180"/>
            <wp:effectExtent l="0" t="0" r="7620" b="7620"/>
            <wp:docPr id="480180436" name="図 3" descr="歩道の隣に立っている男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180436" name="図 3" descr="歩道の隣に立っている男女&#10;&#10;AI 生成コンテンツは誤りを含む可能性があります。"/>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5480" cy="2583180"/>
                    </a:xfrm>
                    <a:prstGeom prst="rect">
                      <a:avLst/>
                    </a:prstGeom>
                    <a:noFill/>
                    <a:ln>
                      <a:noFill/>
                    </a:ln>
                  </pic:spPr>
                </pic:pic>
              </a:graphicData>
            </a:graphic>
          </wp:inline>
        </w:drawing>
      </w:r>
      <w:r>
        <w:rPr>
          <w:rFonts w:ascii="ＭＳ 明朝" w:hAnsi="ＭＳ 明朝" w:hint="eastAsia"/>
          <w:b/>
          <w:bCs/>
          <w:sz w:val="22"/>
        </w:rPr>
        <w:t xml:space="preserve">　</w:t>
      </w:r>
      <w:r>
        <w:rPr>
          <w:rFonts w:ascii="ＭＳ 明朝" w:hAnsi="ＭＳ 明朝"/>
          <w:b/>
          <w:noProof/>
          <w:sz w:val="22"/>
        </w:rPr>
        <w:drawing>
          <wp:inline distT="0" distB="0" distL="0" distR="0" wp14:anchorId="463F0EF6" wp14:editId="701F7D7F">
            <wp:extent cx="1950720" cy="2606040"/>
            <wp:effectExtent l="0" t="0" r="0" b="3810"/>
            <wp:docPr id="1927379852" name="図 2" descr="人, 屋外, 雪, 建物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79852" name="図 2" descr="人, 屋外, 雪, 建物 が含まれている画像&#10;&#10;AI 生成コンテンツは誤りを含む可能性があります。"/>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0720" cy="2606040"/>
                    </a:xfrm>
                    <a:prstGeom prst="rect">
                      <a:avLst/>
                    </a:prstGeom>
                    <a:noFill/>
                    <a:ln>
                      <a:noFill/>
                    </a:ln>
                  </pic:spPr>
                </pic:pic>
              </a:graphicData>
            </a:graphic>
          </wp:inline>
        </w:drawing>
      </w:r>
      <w:r>
        <w:rPr>
          <w:rFonts w:ascii="ＭＳ 明朝" w:hAnsi="ＭＳ 明朝" w:hint="eastAsia"/>
          <w:b/>
          <w:bCs/>
          <w:sz w:val="22"/>
        </w:rPr>
        <w:t xml:space="preserve">　</w:t>
      </w:r>
      <w:r>
        <w:rPr>
          <w:rFonts w:ascii="ＭＳ 明朝" w:hAnsi="ＭＳ 明朝"/>
          <w:b/>
          <w:noProof/>
          <w:sz w:val="22"/>
        </w:rPr>
        <w:drawing>
          <wp:inline distT="0" distB="0" distL="0" distR="0" wp14:anchorId="7C2DC137" wp14:editId="7545EF47">
            <wp:extent cx="1973580" cy="2636520"/>
            <wp:effectExtent l="0" t="0" r="7620" b="0"/>
            <wp:docPr id="51895062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73580" cy="2636520"/>
                    </a:xfrm>
                    <a:prstGeom prst="rect">
                      <a:avLst/>
                    </a:prstGeom>
                    <a:noFill/>
                    <a:ln>
                      <a:noFill/>
                    </a:ln>
                  </pic:spPr>
                </pic:pic>
              </a:graphicData>
            </a:graphic>
          </wp:inline>
        </w:drawing>
      </w:r>
    </w:p>
    <w:p w14:paraId="6BC5CF4F" w14:textId="77777777" w:rsidR="000B1C21" w:rsidRDefault="000B1C21" w:rsidP="000B1C21">
      <w:pPr>
        <w:spacing w:line="280" w:lineRule="exact"/>
        <w:rPr>
          <w:rFonts w:ascii="ＭＳ 明朝" w:hAnsi="ＭＳ 明朝" w:hint="eastAsia"/>
          <w:sz w:val="22"/>
        </w:rPr>
      </w:pPr>
      <w:r>
        <w:rPr>
          <w:rFonts w:ascii="ＭＳ 明朝" w:hAnsi="ＭＳ 明朝" w:hint="eastAsia"/>
          <w:b/>
          <w:bCs/>
          <w:sz w:val="22"/>
        </w:rPr>
        <w:t xml:space="preserve">　◆飯島滋明さん（憲法学）　</w:t>
      </w:r>
      <w:r>
        <w:rPr>
          <w:rFonts w:ascii="ＭＳ 明朝" w:hAnsi="ＭＳ 明朝" w:hint="eastAsia"/>
          <w:sz w:val="22"/>
        </w:rPr>
        <w:t>高市発言を擁護する学者がいる。自分たちが同じことを言われた</w:t>
      </w:r>
    </w:p>
    <w:p w14:paraId="1EAEF2FA"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ら黙っているか。憲法前文に「いずれの国家も・・・他国を無視してはならない」という。私は</w:t>
      </w:r>
    </w:p>
    <w:p w14:paraId="38AC1C3D"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法廷で安保法制は憲法違反だと何度も証言してきた。日本が攻撃されていないのに先に攻撃する</w:t>
      </w:r>
    </w:p>
    <w:p w14:paraId="3DC42B93"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のは憲法違反だし、国際法にも反する。2017年私はソウルの明洞に行った。明洞はいつも人が</w:t>
      </w:r>
    </w:p>
    <w:p w14:paraId="29C870F5"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いっぱいだがその時はがらがらだった。韓国にアメリカがミサイルを配備することに中国が反発</w:t>
      </w:r>
    </w:p>
    <w:p w14:paraId="09A23695"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して韓国に行かないようにという指令を出したからだ。中国から人が来なくなったらどうなるか。</w:t>
      </w:r>
    </w:p>
    <w:p w14:paraId="2F14A1DC"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高市氏は責任をとれるのか。田母神俊夫は「高市さんを批判する人間はスパイじゃないか」とま</w:t>
      </w:r>
    </w:p>
    <w:p w14:paraId="45924372"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で言っている。1917年アメリカのスパイ防止法、戦争反対、徴兵反対というだけで弾圧された。</w:t>
      </w:r>
    </w:p>
    <w:p w14:paraId="1732540B"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スパイ防止法は外国のスパイを取りる前に、私たちが取り締まられるのです。非核三原則の見直</w:t>
      </w:r>
    </w:p>
    <w:p w14:paraId="00CEE57E"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しで沖縄のホワイトビーチに原子力潜水艦が公然とはいってくる。沖縄だけでなく日本中でそう</w:t>
      </w:r>
    </w:p>
    <w:p w14:paraId="1C46CECB"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いうことが起こる。攻撃されたらどうなるか。高市さん、やっぱり日本のためになりません。早</w:t>
      </w:r>
    </w:p>
    <w:p w14:paraId="6378082E"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く退陣に追い込みましょう。</w:t>
      </w:r>
    </w:p>
    <w:p w14:paraId="0EDEA82A" w14:textId="77777777" w:rsidR="000B1C21" w:rsidRDefault="000B1C21" w:rsidP="000B1C21">
      <w:pPr>
        <w:spacing w:line="280" w:lineRule="exact"/>
        <w:rPr>
          <w:rFonts w:ascii="ＭＳ 明朝" w:hAnsi="ＭＳ 明朝" w:hint="eastAsia"/>
          <w:sz w:val="22"/>
        </w:rPr>
      </w:pPr>
      <w:r>
        <w:rPr>
          <w:rFonts w:ascii="ＭＳ 明朝" w:hAnsi="ＭＳ 明朝" w:hint="eastAsia"/>
          <w:b/>
          <w:bCs/>
          <w:sz w:val="22"/>
        </w:rPr>
        <w:t xml:space="preserve">　◆高岡なお子さん（フェミブリッジ沖縄・電話）　</w:t>
      </w:r>
      <w:r>
        <w:rPr>
          <w:rFonts w:ascii="ＭＳ 明朝" w:hAnsi="ＭＳ 明朝" w:hint="eastAsia"/>
          <w:sz w:val="22"/>
        </w:rPr>
        <w:t>昨年12月22日の県民大会に合わせて、①</w:t>
      </w:r>
    </w:p>
    <w:p w14:paraId="0EE60E28"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（米兵による性暴力の）被害者への謝罪と補償、②被害者の精神的ケアとセカンドレイプの防止、</w:t>
      </w:r>
    </w:p>
    <w:p w14:paraId="2AB9BF2B"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③事件の迅速な通報とプライバシー保護、④日米地位協定の抜本改定を求める署名を始めた。目</w:t>
      </w:r>
    </w:p>
    <w:p w14:paraId="32E795A9"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的の1つはオンライン署名を広めて地位協定がいかに私たちを苦しめているかを広く知らせるこ</w:t>
      </w:r>
    </w:p>
    <w:p w14:paraId="79654158"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とだったが事態は改善されるどころか悪化している。夜間外出をとりしまるパトロールが始まっ</w:t>
      </w:r>
    </w:p>
    <w:p w14:paraId="3C88BBB7"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たが、県警はノータッチ、武装した米兵が深夜街の中を徘徊する様は異様で占領下を思わせる。</w:t>
      </w:r>
    </w:p>
    <w:p w14:paraId="649620F0"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そんな中基地従業員の性被害が発生。10月30日国会要請、内閣府や外務省など各省庁に特に通</w:t>
      </w:r>
    </w:p>
    <w:p w14:paraId="6E7A7FA3"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報制度を改善してほしいと具体的提案を出</w:t>
      </w:r>
      <w:r>
        <w:rPr>
          <w:rFonts w:ascii="ＭＳ 明朝" w:hAnsi="ＭＳ 明朝" w:hint="eastAsia"/>
          <w:b/>
          <w:bCs/>
          <w:sz w:val="22"/>
        </w:rPr>
        <w:t>した</w:t>
      </w:r>
      <w:r>
        <w:rPr>
          <w:rFonts w:ascii="ＭＳ 明朝" w:hAnsi="ＭＳ 明朝" w:hint="eastAsia"/>
          <w:sz w:val="22"/>
        </w:rPr>
        <w:t>が同日夕方院内集会を開き、議員、アクティビス</w:t>
      </w:r>
    </w:p>
    <w:p w14:paraId="6C7F71FE"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ト、ジャーナリストなど150名が参加、署名も76000筆となった。そんな中本日の報道で6月に</w:t>
      </w:r>
    </w:p>
    <w:p w14:paraId="70451F1F"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10代の米兵が10代の少女に不同意猥褻、本当</w:t>
      </w:r>
      <w:r>
        <w:rPr>
          <w:rFonts w:ascii="ＭＳ 明朝" w:hAnsi="ＭＳ 明朝" w:hint="eastAsia"/>
          <w:b/>
          <w:bCs/>
          <w:sz w:val="22"/>
        </w:rPr>
        <w:t>に悔</w:t>
      </w:r>
      <w:r>
        <w:rPr>
          <w:rFonts w:ascii="ＭＳ 明朝" w:hAnsi="ＭＳ 明朝" w:hint="eastAsia"/>
          <w:sz w:val="22"/>
        </w:rPr>
        <w:t>しい。私たちが要請しているとき、あなた方</w:t>
      </w:r>
    </w:p>
    <w:p w14:paraId="26C7E039"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はこの事件を知っていたのではないですか。何から何を守るために仕事しているのかと問いたい</w:t>
      </w:r>
    </w:p>
    <w:p w14:paraId="5CF1BD34"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です。平時から住民の尊厳をないがしろにしている軍隊が戦時に住民を守ってくれるとは思えま</w:t>
      </w:r>
    </w:p>
    <w:p w14:paraId="40F44D35"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せん。基地がすぐになくせないならせめて米軍に有利な地位協定を変えましょう。署名にご協力」</w:t>
      </w:r>
    </w:p>
    <w:p w14:paraId="7742B182"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お願いします。</w:t>
      </w:r>
    </w:p>
    <w:p w14:paraId="54A0BE76" w14:textId="77777777" w:rsidR="000B1C21" w:rsidRDefault="000B1C21" w:rsidP="000B1C21">
      <w:pPr>
        <w:spacing w:line="280" w:lineRule="exact"/>
        <w:rPr>
          <w:rFonts w:ascii="ＭＳ 明朝" w:hAnsi="ＭＳ 明朝" w:hint="eastAsia"/>
          <w:sz w:val="22"/>
        </w:rPr>
      </w:pPr>
      <w:r>
        <w:rPr>
          <w:rFonts w:ascii="ＭＳ 明朝" w:hAnsi="ＭＳ 明朝" w:hint="eastAsia"/>
          <w:b/>
          <w:bCs/>
          <w:sz w:val="22"/>
        </w:rPr>
        <w:t xml:space="preserve">　◆岸まき子さん（トマホークアクション2025）　</w:t>
      </w:r>
      <w:r>
        <w:rPr>
          <w:rFonts w:ascii="ＭＳ 明朝" w:hAnsi="ＭＳ 明朝" w:hint="eastAsia"/>
          <w:sz w:val="22"/>
        </w:rPr>
        <w:t>横須賀からきました。10月28日トランプ大</w:t>
      </w:r>
    </w:p>
    <w:p w14:paraId="35B7A6FC"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統領は原子力空母ジョージ・ワシントンに乗り込み、6300人の米兵と自衛官に向けて力による平</w:t>
      </w:r>
    </w:p>
    <w:p w14:paraId="618DDD86"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和を演説、その隣で高市首相は嬉しそうにぴょんぴょん飛び跳ねていました。戦争の真ん中にあ</w:t>
      </w:r>
    </w:p>
    <w:p w14:paraId="1A783E91"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る横須賀で暮らすのは本当に怖いです。だからこそ声をあげなければ。これはトマホークの実物</w:t>
      </w:r>
    </w:p>
    <w:p w14:paraId="1204EED6"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大の横断幕です。長さ</w:t>
      </w:r>
      <w:proofErr w:type="spellStart"/>
      <w:r>
        <w:rPr>
          <w:rFonts w:ascii="ＭＳ 明朝" w:hAnsi="ＭＳ 明朝" w:hint="eastAsia"/>
          <w:sz w:val="22"/>
        </w:rPr>
        <w:t>6.5m</w:t>
      </w:r>
      <w:proofErr w:type="spellEnd"/>
      <w:r>
        <w:rPr>
          <w:rFonts w:ascii="ＭＳ 明朝" w:hAnsi="ＭＳ 明朝" w:hint="eastAsia"/>
          <w:sz w:val="22"/>
        </w:rPr>
        <w:t>、直径60㎝、射程距離1600㎞。安保三文書によって横須賀への配備</w:t>
      </w:r>
    </w:p>
    <w:p w14:paraId="624B3705"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が決まった。先制攻撃のためのミサイルといわれている。空母から半径5キロには横須賀の半分</w:t>
      </w:r>
    </w:p>
    <w:p w14:paraId="7A8AAC41"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の住民が住んでいます。横須賀で平和と基地の問題を考えている市民団体が集まり、トマホーク</w:t>
      </w:r>
    </w:p>
    <w:p w14:paraId="34FF39F7"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配備に反対する署名運動を始めました。全国から30999筆が集まり、11月12日市議会に提出し</w:t>
      </w:r>
    </w:p>
    <w:p w14:paraId="3E5F986A"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ました。横須賀市議会では配備に反対するのは共産党と1人会派だけで、厳しい闘いです。でも</w:t>
      </w:r>
    </w:p>
    <w:p w14:paraId="7466F29F"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こんな声もあります。小学3年生ですが「僕のお父さんは自衛官なので自衛隊がなくなるのは困</w:t>
      </w:r>
    </w:p>
    <w:p w14:paraId="2C76AEFB"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るけど、基地が攻撃されたり、お父さんが戦争に行くのはいやだ」。戦争を望む人はいません。</w:t>
      </w:r>
    </w:p>
    <w:p w14:paraId="60239857"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抑止力という名で武器や弾薬に囲まれて暮らすことをどう思いますか。平和憲法を守っていきま</w:t>
      </w:r>
    </w:p>
    <w:p w14:paraId="5098348B"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lastRenderedPageBreak/>
        <w:t>しょう！</w:t>
      </w:r>
    </w:p>
    <w:p w14:paraId="7A24AAC2" w14:textId="77777777" w:rsidR="000B1C21" w:rsidRDefault="000B1C21" w:rsidP="000B1C21">
      <w:pPr>
        <w:spacing w:line="280" w:lineRule="exact"/>
        <w:rPr>
          <w:rFonts w:ascii="ＭＳ 明朝" w:hAnsi="ＭＳ 明朝" w:hint="eastAsia"/>
          <w:b/>
          <w:bCs/>
          <w:sz w:val="22"/>
        </w:rPr>
      </w:pPr>
      <w:r>
        <w:rPr>
          <w:rFonts w:ascii="ＭＳ 明朝" w:hAnsi="ＭＳ 明朝" w:hint="eastAsia"/>
          <w:b/>
          <w:bCs/>
          <w:sz w:val="22"/>
        </w:rPr>
        <w:t>＜行動提起＞：菱山さん</w:t>
      </w:r>
    </w:p>
    <w:p w14:paraId="6BB7D4C0"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11月20日（木）18：00～　ウイメンズアクション　有楽町イトシア前</w:t>
      </w:r>
    </w:p>
    <w:p w14:paraId="0669C8C2"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11月30日（日）14：00～　パレスチナ国際連帯行動　新宿旧アルタ前</w:t>
      </w:r>
    </w:p>
    <w:p w14:paraId="23476975"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12月17日（水）18：00～　ウイメンズアクション　有楽町イトシア前</w:t>
      </w:r>
    </w:p>
    <w:p w14:paraId="05A58313" w14:textId="77777777" w:rsidR="000B1C21" w:rsidRDefault="000B1C21" w:rsidP="000B1C21">
      <w:pPr>
        <w:spacing w:line="280" w:lineRule="exact"/>
        <w:rPr>
          <w:rFonts w:ascii="ＭＳ 明朝" w:hAnsi="ＭＳ 明朝" w:hint="eastAsia"/>
          <w:sz w:val="22"/>
        </w:rPr>
      </w:pPr>
      <w:r>
        <w:rPr>
          <w:rFonts w:ascii="ＭＳ 明朝" w:hAnsi="ＭＳ 明朝" w:hint="eastAsia"/>
          <w:sz w:val="22"/>
        </w:rPr>
        <w:t>12月19日（金）18：30～　総がかり行動　　議員会館前</w:t>
      </w:r>
    </w:p>
    <w:p w14:paraId="39A23403" w14:textId="77777777" w:rsidR="000B1C21" w:rsidRDefault="000B1C21" w:rsidP="000B1C21">
      <w:pPr>
        <w:rPr>
          <w:rFonts w:ascii="ＭＳ 明朝" w:hAnsi="ＭＳ 明朝" w:hint="eastAsia"/>
          <w:sz w:val="22"/>
        </w:rPr>
      </w:pPr>
    </w:p>
    <w:p w14:paraId="1EB23534" w14:textId="77777777" w:rsidR="000B1C21" w:rsidRDefault="000B1C21" w:rsidP="000B1C21">
      <w:pPr>
        <w:rPr>
          <w:rFonts w:ascii="ＭＳ 明朝" w:hAnsi="ＭＳ 明朝" w:hint="eastAsia"/>
          <w:b/>
          <w:bCs/>
          <w:color w:val="C00000"/>
          <w:sz w:val="36"/>
          <w:szCs w:val="36"/>
        </w:rPr>
      </w:pPr>
      <w:r>
        <w:rPr>
          <w:rFonts w:ascii="ＭＳ 明朝" w:hAnsi="ＭＳ 明朝" w:hint="eastAsia"/>
          <w:b/>
          <w:bCs/>
          <w:color w:val="C00000"/>
          <w:sz w:val="36"/>
          <w:szCs w:val="36"/>
        </w:rPr>
        <w:t>＜今日の伝言＞</w:t>
      </w:r>
    </w:p>
    <w:p w14:paraId="35AFC4C3" w14:textId="77777777" w:rsidR="000B1C21" w:rsidRDefault="000B1C21" w:rsidP="000B1C21">
      <w:pPr>
        <w:jc w:val="both"/>
        <w:textAlignment w:val="center"/>
        <w:rPr>
          <w:rFonts w:ascii="ＭＳ 明朝" w:hAnsi="ＭＳ 明朝" w:hint="eastAsia"/>
          <w:b/>
          <w:bCs/>
          <w:color w:val="FF0000"/>
          <w:sz w:val="28"/>
          <w:szCs w:val="28"/>
        </w:rPr>
      </w:pPr>
      <w:r>
        <w:rPr>
          <w:rFonts w:ascii="ＭＳ 明朝" w:hAnsi="ＭＳ 明朝" w:hint="eastAsia"/>
          <w:b/>
          <w:bCs/>
          <w:color w:val="FF0000"/>
          <w:sz w:val="28"/>
          <w:szCs w:val="28"/>
        </w:rPr>
        <w:t>◆いやだの会事務局から</w:t>
      </w:r>
    </w:p>
    <w:p w14:paraId="331C4183" w14:textId="77777777" w:rsidR="000B1C21" w:rsidRDefault="000B1C21" w:rsidP="000B1C21">
      <w:pPr>
        <w:jc w:val="both"/>
        <w:textAlignment w:val="center"/>
        <w:rPr>
          <w:rFonts w:ascii="ＭＳ 明朝" w:hAnsi="ＭＳ 明朝" w:hint="eastAsia"/>
          <w:b/>
          <w:bCs/>
          <w:color w:val="00B050"/>
          <w:sz w:val="48"/>
          <w:szCs w:val="48"/>
        </w:rPr>
      </w:pPr>
      <w:r>
        <w:rPr>
          <w:rFonts w:ascii="ＭＳ 明朝" w:hAnsi="ＭＳ 明朝" w:hint="eastAsia"/>
          <w:b/>
          <w:bCs/>
          <w:color w:val="00B050"/>
          <w:sz w:val="48"/>
          <w:szCs w:val="48"/>
        </w:rPr>
        <w:t>市民運動各分野の行動計画</w:t>
      </w:r>
    </w:p>
    <w:p w14:paraId="5E09FBCE" w14:textId="77777777" w:rsidR="000B1C21" w:rsidRDefault="000B1C21" w:rsidP="000B1C21">
      <w:pPr>
        <w:jc w:val="both"/>
        <w:textAlignment w:val="center"/>
        <w:rPr>
          <w:rFonts w:ascii="ＭＳ 明朝" w:hAnsi="ＭＳ 明朝" w:hint="eastAsia"/>
          <w:b/>
          <w:bCs/>
          <w:color w:val="auto"/>
          <w:sz w:val="22"/>
        </w:rPr>
      </w:pPr>
      <w:r>
        <w:rPr>
          <w:rFonts w:ascii="ＭＳ 明朝" w:hAnsi="ＭＳ 明朝" w:hint="eastAsia"/>
          <w:sz w:val="22"/>
        </w:rPr>
        <w:t xml:space="preserve">　　</w:t>
      </w:r>
      <w:r>
        <w:rPr>
          <w:rFonts w:ascii="ＭＳ 明朝" w:hAnsi="ＭＳ 明朝" w:hint="eastAsia"/>
          <w:b/>
          <w:bCs/>
          <w:color w:val="00B050"/>
          <w:sz w:val="22"/>
        </w:rPr>
        <w:t>未確定情報も含みます。間違いや変更に気づいた時はお知らせください。</w:t>
      </w:r>
    </w:p>
    <w:p w14:paraId="400DF709" w14:textId="77777777" w:rsidR="000B1C21" w:rsidRDefault="000B1C21" w:rsidP="000B1C21">
      <w:pPr>
        <w:spacing w:line="120" w:lineRule="exact"/>
        <w:jc w:val="both"/>
        <w:textAlignment w:val="center"/>
        <w:rPr>
          <w:rFonts w:ascii="ＭＳ 明朝" w:hAnsi="ＭＳ 明朝" w:hint="eastAsia"/>
          <w:sz w:val="22"/>
        </w:rPr>
      </w:pPr>
    </w:p>
    <w:p w14:paraId="72CAEF01" w14:textId="77777777" w:rsidR="000B1C21" w:rsidRDefault="000B1C21" w:rsidP="000B1C21">
      <w:pPr>
        <w:spacing w:line="120" w:lineRule="exact"/>
        <w:jc w:val="both"/>
        <w:textAlignment w:val="center"/>
        <w:rPr>
          <w:rFonts w:ascii="ＭＳ 明朝" w:hAnsi="ＭＳ 明朝" w:hint="eastAsia"/>
          <w:b/>
          <w:bCs/>
          <w:szCs w:val="21"/>
        </w:rPr>
      </w:pPr>
    </w:p>
    <w:p w14:paraId="6E3FF84A" w14:textId="77777777" w:rsidR="000B1C21" w:rsidRDefault="000B1C21" w:rsidP="000B1C21">
      <w:pPr>
        <w:rPr>
          <w:rFonts w:ascii="ＭＳ 明朝" w:hAnsi="ＭＳ 明朝" w:hint="eastAsia"/>
          <w:b/>
          <w:bCs/>
          <w:sz w:val="22"/>
        </w:rPr>
      </w:pPr>
      <w:r>
        <w:rPr>
          <w:rFonts w:ascii="ＭＳ 明朝" w:hAnsi="ＭＳ 明朝" w:hint="eastAsia"/>
          <w:b/>
          <w:bCs/>
          <w:sz w:val="22"/>
        </w:rPr>
        <w:t xml:space="preserve">　１１／２５(火)  社会保障宣伝（年金者）　　 　　 １１：００　調布駅</w:t>
      </w:r>
    </w:p>
    <w:p w14:paraId="272523B3" w14:textId="77777777" w:rsidR="000B1C21" w:rsidRDefault="000B1C21" w:rsidP="000B1C21">
      <w:pPr>
        <w:rPr>
          <w:rFonts w:ascii="ＭＳ 明朝" w:hAnsi="ＭＳ 明朝" w:hint="eastAsia"/>
          <w:b/>
          <w:bCs/>
          <w:sz w:val="22"/>
        </w:rPr>
      </w:pPr>
      <w:r>
        <w:rPr>
          <w:rFonts w:ascii="ＭＳ 明朝" w:hAnsi="ＭＳ 明朝" w:hint="eastAsia"/>
          <w:b/>
          <w:bCs/>
          <w:sz w:val="22"/>
        </w:rPr>
        <w:t xml:space="preserve">　　　　　　　　　年金者組合役員会　　　　　　　　１３：００　あくろす</w:t>
      </w:r>
    </w:p>
    <w:p w14:paraId="56D74465" w14:textId="77777777" w:rsidR="000B1C21" w:rsidRDefault="000B1C21" w:rsidP="000B1C21">
      <w:pPr>
        <w:rPr>
          <w:rFonts w:ascii="ＭＳ 明朝" w:hAnsi="ＭＳ 明朝" w:hint="eastAsia"/>
          <w:b/>
          <w:bCs/>
          <w:sz w:val="22"/>
        </w:rPr>
      </w:pPr>
      <w:r>
        <w:rPr>
          <w:rFonts w:ascii="ＭＳ 明朝" w:hAnsi="ＭＳ 明朝" w:hint="eastAsia"/>
          <w:b/>
          <w:bCs/>
          <w:sz w:val="22"/>
        </w:rPr>
        <w:t xml:space="preserve">　１２／　３(水)　統一署名行動(165)       　   　 １５：００　調布駅前</w:t>
      </w:r>
    </w:p>
    <w:p w14:paraId="1B67C3A4" w14:textId="77777777" w:rsidR="000B1C21" w:rsidRDefault="000B1C21" w:rsidP="000B1C21">
      <w:pPr>
        <w:ind w:firstLine="442"/>
        <w:rPr>
          <w:rFonts w:ascii="ＭＳ 明朝" w:hAnsi="ＭＳ 明朝" w:hint="eastAsia"/>
          <w:b/>
          <w:bCs/>
          <w:sz w:val="22"/>
        </w:rPr>
      </w:pPr>
      <w:r>
        <w:rPr>
          <w:rFonts w:ascii="ＭＳ 明朝" w:hAnsi="ＭＳ 明朝" w:hint="eastAsia"/>
          <w:b/>
          <w:bCs/>
          <w:sz w:val="22"/>
        </w:rPr>
        <w:t xml:space="preserve">　　　６(土)　第64回・反戦スタンディング 　　１４：００　調布駅前</w:t>
      </w:r>
    </w:p>
    <w:p w14:paraId="76C92219" w14:textId="77777777" w:rsidR="000B1C21" w:rsidRDefault="000B1C21" w:rsidP="000B1C21">
      <w:pPr>
        <w:ind w:firstLine="442"/>
        <w:rPr>
          <w:rFonts w:ascii="ＭＳ 明朝" w:hAnsi="ＭＳ 明朝" w:hint="eastAsia"/>
          <w:b/>
          <w:bCs/>
          <w:sz w:val="22"/>
        </w:rPr>
      </w:pPr>
      <w:r>
        <w:rPr>
          <w:rFonts w:ascii="ＭＳ 明朝" w:hAnsi="ＭＳ 明朝" w:hint="eastAsia"/>
          <w:b/>
          <w:bCs/>
          <w:sz w:val="22"/>
        </w:rPr>
        <w:t xml:space="preserve">　　　９(火)　憲法・平和宣伝（新婦人＆年金者）１５：００　調布駅</w:t>
      </w:r>
    </w:p>
    <w:p w14:paraId="1D2E09C7" w14:textId="77777777" w:rsidR="000B1C21" w:rsidRDefault="000B1C21" w:rsidP="000B1C21">
      <w:pPr>
        <w:ind w:firstLine="442"/>
        <w:rPr>
          <w:rFonts w:ascii="ＭＳ 明朝" w:hAnsi="ＭＳ 明朝" w:hint="eastAsia"/>
          <w:b/>
          <w:bCs/>
          <w:sz w:val="22"/>
        </w:rPr>
      </w:pPr>
      <w:r>
        <w:rPr>
          <w:rFonts w:ascii="ＭＳ 明朝" w:hAnsi="ＭＳ 明朝" w:hint="eastAsia"/>
          <w:b/>
          <w:bCs/>
          <w:sz w:val="22"/>
        </w:rPr>
        <w:t xml:space="preserve">　　１１(木)  第１５６回「原発ゼロ」調布行動　１０：３０　調布駅（アネモネ②）</w:t>
      </w:r>
    </w:p>
    <w:p w14:paraId="0A39D1F7" w14:textId="77777777" w:rsidR="000B1C21" w:rsidRDefault="000B1C21" w:rsidP="000B1C21">
      <w:pPr>
        <w:ind w:firstLine="442"/>
        <w:rPr>
          <w:rFonts w:ascii="ＭＳ 明朝" w:hAnsi="ＭＳ 明朝" w:hint="eastAsia"/>
          <w:b/>
          <w:bCs/>
          <w:sz w:val="22"/>
        </w:rPr>
      </w:pPr>
      <w:r>
        <w:rPr>
          <w:rFonts w:ascii="ＭＳ 明朝" w:hAnsi="ＭＳ 明朝" w:hint="eastAsia"/>
          <w:b/>
          <w:bCs/>
          <w:sz w:val="22"/>
        </w:rPr>
        <w:t xml:space="preserve">　　１４(日)　憲法ひろば例会（友寄英隆さん）　１３：３０　あくろすホール</w:t>
      </w:r>
    </w:p>
    <w:p w14:paraId="6738ACD2" w14:textId="77777777" w:rsidR="000B1C21" w:rsidRDefault="000B1C21" w:rsidP="000B1C21">
      <w:pPr>
        <w:ind w:firstLine="442"/>
        <w:rPr>
          <w:rFonts w:ascii="ＭＳ 明朝" w:hAnsi="ＭＳ 明朝" w:hint="eastAsia"/>
          <w:b/>
          <w:bCs/>
          <w:sz w:val="22"/>
        </w:rPr>
      </w:pPr>
      <w:r>
        <w:rPr>
          <w:rFonts w:ascii="ＭＳ 明朝" w:hAnsi="ＭＳ 明朝" w:hint="eastAsia"/>
          <w:b/>
          <w:bCs/>
          <w:sz w:val="22"/>
        </w:rPr>
        <w:t xml:space="preserve">　　１５(月)　統一署名行動(166)　　　         １５：００　仙川駅前</w:t>
      </w:r>
    </w:p>
    <w:p w14:paraId="044AE80F" w14:textId="77777777" w:rsidR="000B1C21" w:rsidRDefault="000B1C21" w:rsidP="000B1C21">
      <w:pPr>
        <w:ind w:firstLine="442"/>
        <w:rPr>
          <w:rFonts w:ascii="ＭＳ 明朝" w:hAnsi="ＭＳ 明朝" w:hint="eastAsia"/>
          <w:b/>
          <w:bCs/>
          <w:sz w:val="22"/>
        </w:rPr>
      </w:pPr>
      <w:r>
        <w:rPr>
          <w:rFonts w:ascii="ＭＳ 明朝" w:hAnsi="ＭＳ 明朝" w:hint="eastAsia"/>
          <w:b/>
          <w:bCs/>
          <w:sz w:val="22"/>
        </w:rPr>
        <w:t xml:space="preserve">　　１６(火)　平和を歌う合唱団　　　　　　　　１３：３０　くすのきホール</w:t>
      </w:r>
    </w:p>
    <w:p w14:paraId="48B52CEA" w14:textId="77777777" w:rsidR="000B1C21" w:rsidRDefault="000B1C21" w:rsidP="000B1C21">
      <w:pPr>
        <w:ind w:firstLine="442"/>
        <w:rPr>
          <w:rFonts w:ascii="ＭＳ 明朝" w:hAnsi="ＭＳ 明朝" w:hint="eastAsia"/>
          <w:b/>
          <w:bCs/>
          <w:sz w:val="22"/>
        </w:rPr>
      </w:pPr>
      <w:r>
        <w:rPr>
          <w:rFonts w:ascii="ＭＳ 明朝" w:hAnsi="ＭＳ 明朝" w:hint="eastAsia"/>
          <w:b/>
          <w:bCs/>
          <w:sz w:val="22"/>
        </w:rPr>
        <w:t xml:space="preserve">　　１９(金)　第121回総がかり行動     　　　 １８：３０　国会議員会館前</w:t>
      </w:r>
    </w:p>
    <w:p w14:paraId="6988DFF4" w14:textId="77777777" w:rsidR="000B1C21" w:rsidRDefault="000B1C21" w:rsidP="000B1C21">
      <w:pPr>
        <w:ind w:firstLine="442"/>
        <w:rPr>
          <w:rFonts w:ascii="ＭＳ 明朝" w:hAnsi="ＭＳ 明朝" w:hint="eastAsia"/>
          <w:b/>
          <w:bCs/>
          <w:sz w:val="22"/>
        </w:rPr>
      </w:pPr>
      <w:r>
        <w:rPr>
          <w:rFonts w:ascii="ＭＳ 明朝" w:hAnsi="ＭＳ 明朝" w:hint="eastAsia"/>
          <w:b/>
          <w:bCs/>
          <w:sz w:val="22"/>
        </w:rPr>
        <w:t xml:space="preserve">　　２５(木)  社会保障宣伝（年金者）　　 　　 １１：００　調布駅</w:t>
      </w:r>
    </w:p>
    <w:p w14:paraId="43047067" w14:textId="77777777" w:rsidR="000B1C21" w:rsidRDefault="000B1C21" w:rsidP="000B1C21">
      <w:pPr>
        <w:rPr>
          <w:rFonts w:ascii="ＭＳ 明朝" w:hAnsi="ＭＳ 明朝" w:hint="eastAsia"/>
          <w:sz w:val="22"/>
        </w:rPr>
      </w:pPr>
      <w:r>
        <w:rPr>
          <w:rFonts w:ascii="ＭＳ 明朝" w:hAnsi="ＭＳ 明朝" w:hint="eastAsia"/>
          <w:b/>
          <w:bCs/>
          <w:sz w:val="22"/>
        </w:rPr>
        <w:t xml:space="preserve">　　　　　　　　　　　　　　　　　　　　　　　　　　　　　　　　　　　　　　　以上</w:t>
      </w:r>
      <w:bookmarkEnd w:id="0"/>
    </w:p>
    <w:p w14:paraId="28DD7EAD" w14:textId="77777777" w:rsidR="001D5465" w:rsidRDefault="001D5465"/>
    <w:sectPr w:rsidR="001D5465" w:rsidSect="00700F7C">
      <w:pgSz w:w="11906" w:h="16838" w:code="9"/>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gutterAtTop/>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C21"/>
    <w:rsid w:val="000B1C21"/>
    <w:rsid w:val="001D5465"/>
    <w:rsid w:val="00436028"/>
    <w:rsid w:val="0067030A"/>
    <w:rsid w:val="00700F7C"/>
    <w:rsid w:val="00DA39FF"/>
    <w:rsid w:val="00E31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EA3474"/>
  <w15:chartTrackingRefBased/>
  <w15:docId w15:val="{6A256B99-69DB-4E47-AC5D-937A93DE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39FF"/>
    <w:pPr>
      <w:widowControl w:val="0"/>
    </w:pPr>
    <w:rPr>
      <w:rFonts w:eastAsia="ＭＳ 明朝"/>
      <w:color w:val="000000" w:themeColor="text1"/>
    </w:rPr>
  </w:style>
  <w:style w:type="paragraph" w:styleId="1">
    <w:name w:val="heading 1"/>
    <w:basedOn w:val="a"/>
    <w:next w:val="a"/>
    <w:link w:val="10"/>
    <w:uiPriority w:val="9"/>
    <w:qFormat/>
    <w:rsid w:val="000B1C21"/>
    <w:pPr>
      <w:keepNext/>
      <w:keepLines/>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semiHidden/>
    <w:unhideWhenUsed/>
    <w:qFormat/>
    <w:rsid w:val="000B1C21"/>
    <w:pPr>
      <w:keepNext/>
      <w:keepLines/>
      <w:spacing w:before="160" w:after="80"/>
      <w:outlineLvl w:val="1"/>
    </w:pPr>
    <w:rPr>
      <w:rFonts w:asciiTheme="majorHAnsi" w:eastAsiaTheme="majorEastAsia" w:hAnsiTheme="majorHAnsi" w:cstheme="majorBidi"/>
      <w:sz w:val="28"/>
      <w:szCs w:val="28"/>
    </w:rPr>
  </w:style>
  <w:style w:type="paragraph" w:styleId="3">
    <w:name w:val="heading 3"/>
    <w:basedOn w:val="a"/>
    <w:next w:val="a"/>
    <w:link w:val="30"/>
    <w:uiPriority w:val="9"/>
    <w:semiHidden/>
    <w:unhideWhenUsed/>
    <w:qFormat/>
    <w:rsid w:val="000B1C21"/>
    <w:pPr>
      <w:keepNext/>
      <w:keepLines/>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semiHidden/>
    <w:unhideWhenUsed/>
    <w:qFormat/>
    <w:rsid w:val="000B1C21"/>
    <w:pPr>
      <w:keepNext/>
      <w:keepLines/>
      <w:spacing w:before="80" w:after="40"/>
      <w:outlineLvl w:val="3"/>
    </w:pPr>
    <w:rPr>
      <w:rFonts w:asciiTheme="majorHAnsi" w:eastAsiaTheme="majorEastAsia" w:hAnsiTheme="majorHAnsi" w:cstheme="majorBidi"/>
    </w:rPr>
  </w:style>
  <w:style w:type="paragraph" w:styleId="5">
    <w:name w:val="heading 5"/>
    <w:basedOn w:val="a"/>
    <w:next w:val="a"/>
    <w:link w:val="50"/>
    <w:uiPriority w:val="9"/>
    <w:semiHidden/>
    <w:unhideWhenUsed/>
    <w:qFormat/>
    <w:rsid w:val="000B1C21"/>
    <w:pPr>
      <w:keepNext/>
      <w:keepLines/>
      <w:spacing w:before="80" w:after="4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0B1C21"/>
    <w:pPr>
      <w:keepNext/>
      <w:keepLines/>
      <w:spacing w:before="80" w:after="4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0B1C21"/>
    <w:pPr>
      <w:keepNext/>
      <w:keepLines/>
      <w:spacing w:before="80" w:after="40"/>
      <w:outlineLvl w:val="6"/>
    </w:pPr>
    <w:rPr>
      <w:rFonts w:asciiTheme="majorHAnsi" w:eastAsiaTheme="majorEastAsia" w:hAnsiTheme="majorHAnsi" w:cstheme="majorBidi"/>
    </w:rPr>
  </w:style>
  <w:style w:type="paragraph" w:styleId="8">
    <w:name w:val="heading 8"/>
    <w:basedOn w:val="a"/>
    <w:next w:val="a"/>
    <w:link w:val="80"/>
    <w:uiPriority w:val="9"/>
    <w:semiHidden/>
    <w:unhideWhenUsed/>
    <w:qFormat/>
    <w:rsid w:val="000B1C21"/>
    <w:pPr>
      <w:keepNext/>
      <w:keepLines/>
      <w:spacing w:before="80" w:after="40"/>
      <w:outlineLvl w:val="7"/>
    </w:pPr>
    <w:rPr>
      <w:rFonts w:asciiTheme="majorHAnsi" w:eastAsiaTheme="majorEastAsia" w:hAnsiTheme="majorHAnsi" w:cstheme="majorBidi"/>
    </w:rPr>
  </w:style>
  <w:style w:type="paragraph" w:styleId="9">
    <w:name w:val="heading 9"/>
    <w:basedOn w:val="a"/>
    <w:next w:val="a"/>
    <w:link w:val="90"/>
    <w:uiPriority w:val="9"/>
    <w:semiHidden/>
    <w:unhideWhenUsed/>
    <w:qFormat/>
    <w:rsid w:val="000B1C21"/>
    <w:pPr>
      <w:keepNext/>
      <w:keepLines/>
      <w:spacing w:before="80" w:after="4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B1C2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B1C2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B1C2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B1C2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B1C2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B1C2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B1C2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B1C2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B1C2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B1C21"/>
    <w:pPr>
      <w:spacing w:after="80"/>
      <w:contextualSpacing/>
      <w:jc w:val="center"/>
    </w:pPr>
    <w:rPr>
      <w:rFonts w:asciiTheme="majorHAnsi" w:eastAsiaTheme="majorEastAsia" w:hAnsiTheme="majorHAnsi" w:cstheme="majorBidi"/>
      <w:color w:val="auto"/>
      <w:spacing w:val="-10"/>
      <w:kern w:val="28"/>
      <w:sz w:val="56"/>
      <w:szCs w:val="56"/>
    </w:rPr>
  </w:style>
  <w:style w:type="character" w:customStyle="1" w:styleId="a4">
    <w:name w:val="表題 (文字)"/>
    <w:basedOn w:val="a0"/>
    <w:link w:val="a3"/>
    <w:uiPriority w:val="10"/>
    <w:rsid w:val="000B1C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1C2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B1C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1C21"/>
    <w:pPr>
      <w:spacing w:before="160" w:after="160"/>
      <w:jc w:val="center"/>
    </w:pPr>
    <w:rPr>
      <w:i/>
      <w:iCs/>
      <w:color w:val="404040" w:themeColor="text1" w:themeTint="BF"/>
    </w:rPr>
  </w:style>
  <w:style w:type="character" w:customStyle="1" w:styleId="a8">
    <w:name w:val="引用文 (文字)"/>
    <w:basedOn w:val="a0"/>
    <w:link w:val="a7"/>
    <w:uiPriority w:val="29"/>
    <w:rsid w:val="000B1C21"/>
    <w:rPr>
      <w:rFonts w:eastAsia="ＭＳ 明朝"/>
      <w:i/>
      <w:iCs/>
      <w:color w:val="404040" w:themeColor="text1" w:themeTint="BF"/>
    </w:rPr>
  </w:style>
  <w:style w:type="paragraph" w:styleId="a9">
    <w:name w:val="List Paragraph"/>
    <w:basedOn w:val="a"/>
    <w:uiPriority w:val="34"/>
    <w:qFormat/>
    <w:rsid w:val="000B1C21"/>
    <w:pPr>
      <w:ind w:left="720"/>
      <w:contextualSpacing/>
    </w:pPr>
  </w:style>
  <w:style w:type="character" w:styleId="21">
    <w:name w:val="Intense Emphasis"/>
    <w:basedOn w:val="a0"/>
    <w:uiPriority w:val="21"/>
    <w:qFormat/>
    <w:rsid w:val="000B1C21"/>
    <w:rPr>
      <w:i/>
      <w:iCs/>
      <w:color w:val="0F4761" w:themeColor="accent1" w:themeShade="BF"/>
    </w:rPr>
  </w:style>
  <w:style w:type="paragraph" w:styleId="22">
    <w:name w:val="Intense Quote"/>
    <w:basedOn w:val="a"/>
    <w:next w:val="a"/>
    <w:link w:val="23"/>
    <w:uiPriority w:val="30"/>
    <w:qFormat/>
    <w:rsid w:val="000B1C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B1C21"/>
    <w:rPr>
      <w:rFonts w:eastAsia="ＭＳ 明朝"/>
      <w:i/>
      <w:iCs/>
      <w:color w:val="0F4761" w:themeColor="accent1" w:themeShade="BF"/>
    </w:rPr>
  </w:style>
  <w:style w:type="character" w:styleId="24">
    <w:name w:val="Intense Reference"/>
    <w:basedOn w:val="a0"/>
    <w:uiPriority w:val="32"/>
    <w:qFormat/>
    <w:rsid w:val="000B1C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701</Words>
  <Characters>3997</Characters>
  <Application>Microsoft Office Word</Application>
  <DocSecurity>0</DocSecurity>
  <Lines>33</Lines>
  <Paragraphs>9</Paragraphs>
  <ScaleCrop>false</ScaleCrop>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彰 鈴木</dc:creator>
  <cp:keywords/>
  <dc:description/>
  <cp:lastModifiedBy>彰 鈴木</cp:lastModifiedBy>
  <cp:revision>1</cp:revision>
  <dcterms:created xsi:type="dcterms:W3CDTF">2025-11-20T11:09:00Z</dcterms:created>
  <dcterms:modified xsi:type="dcterms:W3CDTF">2025-11-20T11:17:00Z</dcterms:modified>
</cp:coreProperties>
</file>