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06FC" w14:textId="24C9F4BC" w:rsidR="00DB465E" w:rsidRPr="00DB465E" w:rsidRDefault="00DB465E" w:rsidP="00DB465E">
      <w:pPr>
        <w:jc w:val="left"/>
        <w:rPr>
          <w:rFonts w:ascii="ＭＳ 明朝" w:eastAsia="ＭＳ 明朝" w:hAnsi="ＭＳ 明朝"/>
          <w:color w:val="FF0000"/>
          <w:sz w:val="24"/>
          <w:szCs w:val="24"/>
        </w:rPr>
      </w:pPr>
      <w:r w:rsidRPr="00DB465E">
        <w:rPr>
          <w:rFonts w:ascii="ＭＳ 明朝" w:eastAsia="ＭＳ 明朝" w:hAnsi="ＭＳ 明朝" w:hint="eastAsia"/>
          <w:b/>
          <w:bCs/>
          <w:color w:val="009900"/>
          <w:sz w:val="48"/>
          <w:szCs w:val="48"/>
        </w:rPr>
        <w:t xml:space="preserve">「原発ゼロ」調布行動 </w:t>
      </w:r>
      <w:r w:rsidRPr="00DB465E">
        <w:rPr>
          <w:rFonts w:ascii="ＭＳ 明朝" w:eastAsia="ＭＳ 明朝" w:hAnsi="ＭＳ 明朝" w:hint="eastAsia"/>
          <w:b/>
          <w:bCs/>
          <w:color w:val="FF0000"/>
          <w:sz w:val="30"/>
          <w:szCs w:val="30"/>
        </w:rPr>
        <w:t>ニュース　２０２２年</w:t>
      </w:r>
      <w:r w:rsidR="008A57AB">
        <w:rPr>
          <w:rFonts w:ascii="ＭＳ 明朝" w:eastAsia="ＭＳ 明朝" w:hAnsi="ＭＳ 明朝" w:hint="eastAsia"/>
          <w:b/>
          <w:bCs/>
          <w:color w:val="FF0000"/>
          <w:sz w:val="30"/>
          <w:szCs w:val="30"/>
        </w:rPr>
        <w:t>１０</w:t>
      </w:r>
      <w:r w:rsidRPr="00DB465E">
        <w:rPr>
          <w:rFonts w:ascii="ＭＳ 明朝" w:eastAsia="ＭＳ 明朝" w:hAnsi="ＭＳ 明朝" w:hint="eastAsia"/>
          <w:b/>
          <w:bCs/>
          <w:color w:val="FF0000"/>
          <w:sz w:val="30"/>
          <w:szCs w:val="30"/>
        </w:rPr>
        <w:t>月１１日</w:t>
      </w:r>
      <w:r w:rsidRPr="00DB465E">
        <w:rPr>
          <w:rFonts w:ascii="ＭＳ 明朝" w:eastAsia="ＭＳ 明朝" w:hAnsi="ＭＳ 明朝" w:hint="eastAsia"/>
          <w:b/>
          <w:bCs/>
          <w:color w:val="FF0000"/>
          <w:sz w:val="24"/>
          <w:szCs w:val="24"/>
        </w:rPr>
        <w:t xml:space="preserve"> </w:t>
      </w:r>
    </w:p>
    <w:p w14:paraId="58F8C3E4" w14:textId="77777777" w:rsidR="00DB465E" w:rsidRPr="00DB465E" w:rsidRDefault="00DB465E" w:rsidP="00DB465E">
      <w:pPr>
        <w:jc w:val="left"/>
        <w:rPr>
          <w:rFonts w:ascii="ＭＳ 明朝" w:eastAsia="ＭＳ 明朝" w:hAnsi="ＭＳ 明朝"/>
          <w:sz w:val="24"/>
          <w:szCs w:val="24"/>
        </w:rPr>
      </w:pPr>
      <w:r w:rsidRPr="00DB465E">
        <w:rPr>
          <w:rFonts w:ascii="ＭＳ 明朝" w:eastAsia="ＭＳ 明朝" w:hAnsi="ＭＳ 明朝" w:hint="eastAsia"/>
          <w:sz w:val="24"/>
          <w:szCs w:val="24"/>
        </w:rPr>
        <w:t>-------------------------------------------------------------------</w:t>
      </w:r>
    </w:p>
    <w:p w14:paraId="5A7FF391" w14:textId="77777777" w:rsidR="00DB465E" w:rsidRPr="00DB465E" w:rsidRDefault="00DB465E" w:rsidP="00DB465E">
      <w:pPr>
        <w:jc w:val="left"/>
        <w:rPr>
          <w:rFonts w:ascii="ＭＳ 明朝" w:eastAsia="ＭＳ 明朝" w:hAnsi="ＭＳ 明朝"/>
          <w:b/>
          <w:bCs/>
          <w:color w:val="C00000"/>
          <w:sz w:val="24"/>
          <w:szCs w:val="24"/>
        </w:rPr>
      </w:pPr>
      <w:r w:rsidRPr="00DB465E">
        <w:rPr>
          <w:rFonts w:ascii="ＭＳ 明朝" w:eastAsia="ＭＳ 明朝" w:hAnsi="ＭＳ 明朝" w:hint="eastAsia"/>
          <w:color w:val="C00000"/>
          <w:sz w:val="24"/>
          <w:szCs w:val="24"/>
        </w:rPr>
        <w:t xml:space="preserve">　</w:t>
      </w:r>
      <w:r w:rsidRPr="00DB465E">
        <w:rPr>
          <w:rFonts w:ascii="ＭＳ 明朝" w:eastAsia="ＭＳ 明朝" w:hAnsi="ＭＳ 明朝" w:hint="eastAsia"/>
          <w:b/>
          <w:bCs/>
          <w:color w:val="C00000"/>
          <w:sz w:val="24"/>
          <w:szCs w:val="24"/>
        </w:rPr>
        <w:t>調布市民のみなさん</w:t>
      </w:r>
    </w:p>
    <w:p w14:paraId="79AFF789" w14:textId="77777777" w:rsidR="00DB465E" w:rsidRPr="00DB465E" w:rsidRDefault="00DB465E" w:rsidP="00DB465E">
      <w:pPr>
        <w:spacing w:line="120" w:lineRule="exact"/>
        <w:jc w:val="left"/>
        <w:rPr>
          <w:rFonts w:ascii="ＭＳ 明朝" w:eastAsia="ＭＳ 明朝" w:hAnsi="ＭＳ 明朝"/>
          <w:color w:val="C00000"/>
          <w:sz w:val="24"/>
          <w:szCs w:val="24"/>
        </w:rPr>
      </w:pPr>
    </w:p>
    <w:p w14:paraId="6EB83841" w14:textId="77777777" w:rsidR="00DB465E" w:rsidRPr="00DB465E" w:rsidRDefault="00DB465E" w:rsidP="00DB465E">
      <w:pPr>
        <w:spacing w:line="280" w:lineRule="exact"/>
        <w:jc w:val="left"/>
        <w:rPr>
          <w:rFonts w:ascii="ＭＳ 明朝" w:eastAsia="ＭＳ 明朝" w:hAnsi="ＭＳ 明朝"/>
          <w:color w:val="C00000"/>
          <w:sz w:val="22"/>
          <w:szCs w:val="22"/>
        </w:rPr>
      </w:pPr>
      <w:r w:rsidRPr="00DB465E">
        <w:rPr>
          <w:rFonts w:ascii="ＭＳ 明朝" w:eastAsia="ＭＳ 明朝" w:hAnsi="ＭＳ 明朝" w:hint="eastAsia"/>
          <w:color w:val="C00000"/>
          <w:sz w:val="22"/>
          <w:szCs w:val="22"/>
        </w:rPr>
        <w:t xml:space="preserve">　このニュースは、毎月１１日に行なっている「原発ゼロ」調布行動をめぐる情報を</w:t>
      </w:r>
    </w:p>
    <w:p w14:paraId="2C530EA0" w14:textId="77777777" w:rsidR="00DB465E" w:rsidRPr="00DB465E" w:rsidRDefault="00DB465E" w:rsidP="00DB465E">
      <w:pPr>
        <w:spacing w:line="280" w:lineRule="exact"/>
        <w:jc w:val="left"/>
        <w:rPr>
          <w:rFonts w:ascii="ＭＳ 明朝" w:eastAsia="ＭＳ 明朝" w:hAnsi="ＭＳ 明朝"/>
          <w:color w:val="C00000"/>
          <w:sz w:val="22"/>
          <w:szCs w:val="22"/>
        </w:rPr>
      </w:pPr>
      <w:r w:rsidRPr="00DB465E">
        <w:rPr>
          <w:rFonts w:ascii="ＭＳ 明朝" w:eastAsia="ＭＳ 明朝" w:hAnsi="ＭＳ 明朝" w:hint="eastAsia"/>
          <w:color w:val="C00000"/>
          <w:sz w:val="22"/>
          <w:szCs w:val="22"/>
        </w:rPr>
        <w:t>交流するものです。今日は、フクシマから１１年７か月の１０月１１日（火）の「第</w:t>
      </w:r>
    </w:p>
    <w:p w14:paraId="0964D117" w14:textId="77777777" w:rsidR="00DB465E" w:rsidRPr="00DB465E" w:rsidRDefault="00DB465E" w:rsidP="00DB465E">
      <w:pPr>
        <w:spacing w:line="280" w:lineRule="exact"/>
        <w:jc w:val="left"/>
        <w:rPr>
          <w:rFonts w:ascii="ＭＳ 明朝" w:eastAsia="ＭＳ 明朝" w:hAnsi="ＭＳ 明朝"/>
          <w:color w:val="C00000"/>
          <w:sz w:val="22"/>
          <w:szCs w:val="22"/>
        </w:rPr>
      </w:pPr>
      <w:r w:rsidRPr="00DB465E">
        <w:rPr>
          <w:rFonts w:ascii="ＭＳ 明朝" w:eastAsia="ＭＳ 明朝" w:hAnsi="ＭＳ 明朝" w:hint="eastAsia"/>
          <w:color w:val="C00000"/>
          <w:sz w:val="22"/>
          <w:szCs w:val="22"/>
        </w:rPr>
        <w:t>１１８回行動」の報告と、１１月１１日（金）に行なう「第１１９回行動」のご案内</w:t>
      </w:r>
    </w:p>
    <w:p w14:paraId="7BB62556" w14:textId="77777777" w:rsidR="00DB465E" w:rsidRPr="00DB465E" w:rsidRDefault="00DB465E" w:rsidP="00DB465E">
      <w:pPr>
        <w:spacing w:line="280" w:lineRule="exact"/>
        <w:jc w:val="left"/>
        <w:rPr>
          <w:rFonts w:ascii="ＭＳ 明朝" w:eastAsia="ＭＳ 明朝" w:hAnsi="ＭＳ 明朝"/>
          <w:b/>
          <w:bCs/>
          <w:color w:val="C00000"/>
          <w:sz w:val="22"/>
          <w:szCs w:val="22"/>
        </w:rPr>
      </w:pPr>
      <w:r w:rsidRPr="00DB465E">
        <w:rPr>
          <w:rFonts w:ascii="ＭＳ 明朝" w:eastAsia="ＭＳ 明朝" w:hAnsi="ＭＳ 明朝" w:hint="eastAsia"/>
          <w:color w:val="C00000"/>
          <w:sz w:val="22"/>
          <w:szCs w:val="22"/>
        </w:rPr>
        <w:t xml:space="preserve">をお届けします。　　　　　　　　　　　　　　　　　　　　　　　　　</w:t>
      </w:r>
      <w:r w:rsidRPr="00DB465E">
        <w:rPr>
          <w:rFonts w:ascii="ＭＳ 明朝" w:eastAsia="ＭＳ 明朝" w:hAnsi="ＭＳ 明朝" w:hint="eastAsia"/>
          <w:b/>
          <w:bCs/>
          <w:color w:val="C00000"/>
          <w:sz w:val="22"/>
          <w:szCs w:val="22"/>
        </w:rPr>
        <w:t>（編集者）</w:t>
      </w:r>
    </w:p>
    <w:p w14:paraId="15C3471C" w14:textId="77777777" w:rsidR="00DB465E" w:rsidRPr="00DB465E" w:rsidRDefault="00DB465E" w:rsidP="00DB465E">
      <w:pPr>
        <w:spacing w:line="120" w:lineRule="exact"/>
        <w:jc w:val="left"/>
        <w:rPr>
          <w:rFonts w:ascii="ＭＳ 明朝" w:eastAsia="ＭＳ 明朝" w:hAnsi="ＭＳ 明朝"/>
          <w:b/>
          <w:bCs/>
          <w:color w:val="C00000"/>
          <w:sz w:val="22"/>
          <w:szCs w:val="22"/>
        </w:rPr>
      </w:pPr>
    </w:p>
    <w:p w14:paraId="7F8BC22D" w14:textId="77777777" w:rsidR="00DB465E" w:rsidRPr="00DB465E" w:rsidRDefault="00DB465E" w:rsidP="00DB465E">
      <w:pPr>
        <w:jc w:val="left"/>
        <w:textAlignment w:val="center"/>
        <w:rPr>
          <w:rFonts w:ascii="ＭＳ 明朝" w:eastAsia="ＭＳ 明朝" w:hAnsi="ＭＳ 明朝"/>
          <w:b/>
          <w:bCs/>
          <w:color w:val="0070C0"/>
          <w:sz w:val="64"/>
          <w:szCs w:val="64"/>
        </w:rPr>
      </w:pPr>
      <w:r w:rsidRPr="00DB465E">
        <w:rPr>
          <w:rFonts w:ascii="ＭＳ 明朝" w:eastAsia="ＭＳ 明朝" w:hAnsi="ＭＳ 明朝" w:hint="eastAsia"/>
          <w:b/>
          <w:bCs/>
          <w:color w:val="0070C0"/>
          <w:sz w:val="64"/>
          <w:szCs w:val="64"/>
        </w:rPr>
        <w:t>軍事費倍増･原発再稼働NO！</w:t>
      </w:r>
    </w:p>
    <w:p w14:paraId="2FA543B7" w14:textId="77777777" w:rsidR="00DB465E" w:rsidRPr="00DB465E" w:rsidRDefault="00DB465E" w:rsidP="00DB465E">
      <w:pPr>
        <w:jc w:val="left"/>
        <w:textAlignment w:val="center"/>
        <w:rPr>
          <w:rFonts w:ascii="ＭＳ 明朝" w:eastAsia="ＭＳ 明朝" w:hAnsi="ＭＳ 明朝"/>
          <w:b/>
          <w:bCs/>
          <w:color w:val="FF0000"/>
          <w:sz w:val="44"/>
          <w:szCs w:val="44"/>
        </w:rPr>
      </w:pPr>
      <w:r w:rsidRPr="00DB465E">
        <w:rPr>
          <w:rFonts w:ascii="ＭＳ 明朝" w:eastAsia="ＭＳ 明朝" w:hAnsi="ＭＳ 明朝" w:hint="eastAsia"/>
          <w:b/>
          <w:bCs/>
          <w:color w:val="FF0000"/>
          <w:sz w:val="44"/>
          <w:szCs w:val="44"/>
        </w:rPr>
        <w:t>第１１８回「原発ゼロ」調布行動は６０人</w:t>
      </w:r>
    </w:p>
    <w:p w14:paraId="7223979F" w14:textId="77777777" w:rsidR="00DB465E" w:rsidRPr="00DB465E" w:rsidRDefault="00DB465E" w:rsidP="00DB465E">
      <w:pPr>
        <w:spacing w:line="120" w:lineRule="exact"/>
        <w:jc w:val="left"/>
        <w:rPr>
          <w:rFonts w:ascii="ＭＳ 明朝" w:eastAsia="ＭＳ 明朝" w:hAnsi="ＭＳ 明朝"/>
          <w:color w:val="C00000"/>
          <w:sz w:val="44"/>
          <w:szCs w:val="44"/>
        </w:rPr>
      </w:pPr>
    </w:p>
    <w:p w14:paraId="5A7CAE4A" w14:textId="77777777"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hint="eastAsia"/>
          <w:sz w:val="22"/>
          <w:szCs w:val="22"/>
        </w:rPr>
        <w:t xml:space="preserve">　今回の司会・進行は前回に続いて年金者組合。司会は斉藤きよ子さん、記録は松本</w:t>
      </w:r>
    </w:p>
    <w:p w14:paraId="7C372CB6" w14:textId="77777777"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hint="eastAsia"/>
          <w:sz w:val="22"/>
          <w:szCs w:val="22"/>
        </w:rPr>
        <w:t>秀俊さん、写真は今井至さんとむらき数子さんが受け持ちました。　　　（編集部）</w:t>
      </w:r>
    </w:p>
    <w:p w14:paraId="6BBB4E88" w14:textId="77777777" w:rsidR="00DB465E" w:rsidRPr="00DB465E" w:rsidRDefault="00DB465E" w:rsidP="00DB465E">
      <w:pPr>
        <w:spacing w:line="120" w:lineRule="exact"/>
        <w:rPr>
          <w:rFonts w:ascii="ＭＳ 明朝" w:eastAsia="ＭＳ 明朝" w:hAnsi="ＭＳ 明朝"/>
          <w:sz w:val="22"/>
          <w:szCs w:val="22"/>
        </w:rPr>
      </w:pPr>
    </w:p>
    <w:p w14:paraId="0BC0A089" w14:textId="2CBCC893"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noProof/>
          <w:sz w:val="22"/>
          <w:szCs w:val="22"/>
        </w:rPr>
        <w:drawing>
          <wp:inline distT="0" distB="0" distL="0" distR="0" wp14:anchorId="3961FEBD" wp14:editId="6D067B80">
            <wp:extent cx="5314950" cy="17811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14950" cy="1781175"/>
                    </a:xfrm>
                    <a:prstGeom prst="rect">
                      <a:avLst/>
                    </a:prstGeom>
                    <a:noFill/>
                    <a:ln>
                      <a:noFill/>
                    </a:ln>
                  </pic:spPr>
                </pic:pic>
              </a:graphicData>
            </a:graphic>
          </wp:inline>
        </w:drawing>
      </w:r>
    </w:p>
    <w:p w14:paraId="77DB553F" w14:textId="77777777" w:rsidR="00DB465E" w:rsidRPr="00DB465E" w:rsidRDefault="00DB465E" w:rsidP="00DB465E">
      <w:pPr>
        <w:spacing w:line="120" w:lineRule="exact"/>
        <w:rPr>
          <w:rFonts w:ascii="ＭＳ 明朝" w:eastAsia="ＭＳ 明朝" w:hAnsi="ＭＳ 明朝"/>
          <w:sz w:val="22"/>
          <w:szCs w:val="22"/>
        </w:rPr>
      </w:pPr>
    </w:p>
    <w:p w14:paraId="34625BE8" w14:textId="4600A08C"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noProof/>
          <w:sz w:val="22"/>
          <w:szCs w:val="22"/>
        </w:rPr>
        <w:drawing>
          <wp:inline distT="0" distB="0" distL="0" distR="0" wp14:anchorId="7F7670FF" wp14:editId="211BE3D8">
            <wp:extent cx="5286375" cy="18859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86375" cy="1885950"/>
                    </a:xfrm>
                    <a:prstGeom prst="rect">
                      <a:avLst/>
                    </a:prstGeom>
                    <a:noFill/>
                    <a:ln>
                      <a:noFill/>
                    </a:ln>
                  </pic:spPr>
                </pic:pic>
              </a:graphicData>
            </a:graphic>
          </wp:inline>
        </w:drawing>
      </w:r>
    </w:p>
    <w:p w14:paraId="3C6C9D3C" w14:textId="77777777" w:rsidR="00DB465E" w:rsidRPr="00DB465E" w:rsidRDefault="00DB465E" w:rsidP="00DB465E">
      <w:pPr>
        <w:spacing w:line="120" w:lineRule="exact"/>
        <w:rPr>
          <w:rFonts w:ascii="ＭＳ 明朝" w:eastAsia="ＭＳ 明朝" w:hAnsi="ＭＳ 明朝"/>
          <w:sz w:val="22"/>
          <w:szCs w:val="22"/>
        </w:rPr>
      </w:pPr>
    </w:p>
    <w:p w14:paraId="2DD8EB5A" w14:textId="77A33C3E"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noProof/>
          <w:sz w:val="22"/>
          <w:szCs w:val="22"/>
        </w:rPr>
        <w:drawing>
          <wp:inline distT="0" distB="0" distL="0" distR="0" wp14:anchorId="7DD9ECC1" wp14:editId="36A1C8DB">
            <wp:extent cx="5267325" cy="19050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67325" cy="1905000"/>
                    </a:xfrm>
                    <a:prstGeom prst="rect">
                      <a:avLst/>
                    </a:prstGeom>
                    <a:noFill/>
                    <a:ln>
                      <a:noFill/>
                    </a:ln>
                  </pic:spPr>
                </pic:pic>
              </a:graphicData>
            </a:graphic>
          </wp:inline>
        </w:drawing>
      </w:r>
    </w:p>
    <w:p w14:paraId="75C9AC64" w14:textId="77777777" w:rsidR="00DB465E" w:rsidRPr="00DB465E" w:rsidRDefault="00DB465E" w:rsidP="00DB465E">
      <w:pPr>
        <w:spacing w:line="120" w:lineRule="exact"/>
        <w:rPr>
          <w:rFonts w:ascii="ＭＳ 明朝" w:eastAsia="ＭＳ 明朝" w:hAnsi="ＭＳ 明朝"/>
          <w:sz w:val="22"/>
          <w:szCs w:val="22"/>
        </w:rPr>
      </w:pPr>
    </w:p>
    <w:p w14:paraId="54E76A38" w14:textId="77777777" w:rsidR="00DB465E" w:rsidRPr="00DB465E" w:rsidRDefault="00DB465E" w:rsidP="009E4CAC">
      <w:pPr>
        <w:spacing w:line="320" w:lineRule="exact"/>
        <w:ind w:firstLine="220"/>
        <w:rPr>
          <w:rFonts w:ascii="ＭＳ 明朝" w:eastAsia="ＭＳ 明朝" w:hAnsi="ＭＳ 明朝"/>
          <w:sz w:val="22"/>
          <w:szCs w:val="22"/>
        </w:rPr>
      </w:pPr>
      <w:r w:rsidRPr="00DB465E">
        <w:rPr>
          <w:rFonts w:ascii="ＭＳ 明朝" w:eastAsia="ＭＳ 明朝" w:hAnsi="ＭＳ 明朝" w:hint="eastAsia"/>
          <w:sz w:val="22"/>
          <w:szCs w:val="22"/>
        </w:rPr>
        <w:t>10月11日（火）、第118回目の「原発許すな・調布集会」が、いつもの調布駅前</w:t>
      </w:r>
    </w:p>
    <w:p w14:paraId="4CE2C3C7"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ひろばで、10時半から開かれました。</w:t>
      </w:r>
    </w:p>
    <w:p w14:paraId="327D968A" w14:textId="77777777" w:rsidR="00DB465E" w:rsidRPr="00DB465E" w:rsidRDefault="00DB465E" w:rsidP="009E4CAC">
      <w:pPr>
        <w:spacing w:line="320" w:lineRule="exact"/>
        <w:ind w:firstLine="220"/>
        <w:rPr>
          <w:rFonts w:ascii="ＭＳ 明朝" w:eastAsia="ＭＳ 明朝" w:hAnsi="ＭＳ 明朝"/>
          <w:sz w:val="22"/>
          <w:szCs w:val="22"/>
        </w:rPr>
      </w:pPr>
      <w:r w:rsidRPr="00DB465E">
        <w:rPr>
          <w:rFonts w:ascii="ＭＳ 明朝" w:eastAsia="ＭＳ 明朝" w:hAnsi="ＭＳ 明朝" w:hint="eastAsia"/>
          <w:sz w:val="22"/>
          <w:szCs w:val="22"/>
        </w:rPr>
        <w:t>10月に入って曇った日の多かった天気も今日は晴れて穏やかな秋日和。むしろ暑い</w:t>
      </w:r>
    </w:p>
    <w:p w14:paraId="1704FF88"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ぐらいで参加した人たちは、真夏のようにみんな日陰に集まっていました。</w:t>
      </w:r>
    </w:p>
    <w:p w14:paraId="35CBBE40" w14:textId="50B43BFE" w:rsidR="00DB465E" w:rsidRPr="00DB465E" w:rsidRDefault="00DB465E" w:rsidP="00DB465E">
      <w:pPr>
        <w:pStyle w:val="a3"/>
        <w:ind w:leftChars="0" w:left="0"/>
        <w:rPr>
          <w:rFonts w:ascii="ＭＳ 明朝" w:eastAsia="ＭＳ 明朝" w:hAnsi="ＭＳ 明朝"/>
          <w:sz w:val="22"/>
          <w:szCs w:val="22"/>
        </w:rPr>
      </w:pPr>
      <w:r w:rsidRPr="00DB465E">
        <w:rPr>
          <w:rFonts w:ascii="ＭＳ 明朝" w:eastAsia="ＭＳ 明朝" w:hAnsi="ＭＳ 明朝"/>
          <w:noProof/>
          <w:sz w:val="22"/>
          <w:szCs w:val="22"/>
        </w:rPr>
        <w:drawing>
          <wp:inline distT="0" distB="0" distL="0" distR="0" wp14:anchorId="2C5CADB6" wp14:editId="195799CE">
            <wp:extent cx="1228725" cy="1847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28725" cy="1847850"/>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7A80F3DC" wp14:editId="71F61A18">
            <wp:extent cx="2505075" cy="18478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40182978" wp14:editId="564666DF">
            <wp:extent cx="1257300" cy="18573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57300" cy="1857375"/>
                    </a:xfrm>
                    <a:prstGeom prst="rect">
                      <a:avLst/>
                    </a:prstGeom>
                    <a:noFill/>
                    <a:ln>
                      <a:noFill/>
                    </a:ln>
                  </pic:spPr>
                </pic:pic>
              </a:graphicData>
            </a:graphic>
          </wp:inline>
        </w:drawing>
      </w:r>
    </w:p>
    <w:p w14:paraId="644E7FC7"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まずいつものように調狛合唱団の出前演奏班「東北人」の歌でスタート。</w:t>
      </w:r>
    </w:p>
    <w:p w14:paraId="3288F007" w14:textId="77777777" w:rsidR="00DB465E" w:rsidRPr="00DB465E" w:rsidRDefault="00DB465E" w:rsidP="009E4CAC">
      <w:pPr>
        <w:spacing w:line="320" w:lineRule="exact"/>
        <w:ind w:firstLine="660"/>
        <w:rPr>
          <w:rFonts w:ascii="ＭＳ 明朝" w:eastAsia="ＭＳ 明朝" w:hAnsi="ＭＳ 明朝"/>
          <w:sz w:val="22"/>
          <w:szCs w:val="22"/>
        </w:rPr>
      </w:pPr>
      <w:r w:rsidRPr="00DB465E">
        <w:rPr>
          <w:rFonts w:ascii="ＭＳ 明朝" w:eastAsia="ＭＳ 明朝" w:hAnsi="ＭＳ 明朝" w:hint="eastAsia"/>
          <w:sz w:val="22"/>
          <w:szCs w:val="22"/>
        </w:rPr>
        <w:t>「愛し子よ」、「けっかん」</w:t>
      </w:r>
    </w:p>
    <w:p w14:paraId="4A6D0440"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田島満子さん（多摩川）　　とても印象に残った「うたごえ新聞」（10/3）に</w:t>
      </w:r>
    </w:p>
    <w:p w14:paraId="5348DE92"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載っていた82歳になる藤野高明さんの生きる姿に励まされました。不発弾の事故で</w:t>
      </w:r>
    </w:p>
    <w:p w14:paraId="2D8F6048"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両眼・両手を失って、63歳まで盲学校の先生をされた方で、生きる力になったのは</w:t>
      </w:r>
    </w:p>
    <w:p w14:paraId="706D6A71"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17歳のとき出会った音楽だったそうです。</w:t>
      </w:r>
    </w:p>
    <w:p w14:paraId="08BA6673"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菊池公子さん（深大寺元町）　　①物価の高騰に加え介護利用料、国保保険料</w:t>
      </w:r>
    </w:p>
    <w:p w14:paraId="71F9124E"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の値上げ、年金の値下げに怒っています。政府は庶民の生活を守ろうとしていない。</w:t>
      </w:r>
    </w:p>
    <w:p w14:paraId="7B4033F1"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②福島原発の教訓をもう捨て去り、原発の推進の方にかじを切ろうとしている。撤回</w:t>
      </w:r>
    </w:p>
    <w:p w14:paraId="69159D42"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をしてほしい。③北朝鮮のミサイル実験の乱発に抗議します。日本政府は惑わされず</w:t>
      </w:r>
    </w:p>
    <w:p w14:paraId="7D3EDECA"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憲法9条を生かした外交をしっかりやってほしい。</w:t>
      </w:r>
    </w:p>
    <w:p w14:paraId="6FF5E836" w14:textId="3AC20772"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noProof/>
          <w:sz w:val="22"/>
          <w:szCs w:val="22"/>
        </w:rPr>
        <w:drawing>
          <wp:inline distT="0" distB="0" distL="0" distR="0" wp14:anchorId="79FBC5D2" wp14:editId="2814A31B">
            <wp:extent cx="1362075" cy="19812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62075" cy="1981200"/>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4AE0F257" wp14:editId="59960B2C">
            <wp:extent cx="1714500" cy="2000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32BDC08F" wp14:editId="5D1A296B">
            <wp:extent cx="1933575" cy="20097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33575" cy="2009775"/>
                    </a:xfrm>
                    <a:prstGeom prst="rect">
                      <a:avLst/>
                    </a:prstGeom>
                    <a:noFill/>
                    <a:ln>
                      <a:noFill/>
                    </a:ln>
                  </pic:spPr>
                </pic:pic>
              </a:graphicData>
            </a:graphic>
          </wp:inline>
        </w:drawing>
      </w:r>
    </w:p>
    <w:p w14:paraId="47DA5122"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小野和子さん（染地）　　国葬の日には武道館まで行きました。あの安倍の国葬</w:t>
      </w:r>
    </w:p>
    <w:p w14:paraId="1D676663"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は絶対許せないです。原発推進の方針転換も絶対ゆるせません。トリチウム汚染水の</w:t>
      </w:r>
    </w:p>
    <w:p w14:paraId="22CFA00F"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放出も反対です。戦争も絶対反対です。このまま死ぬわけにはいきません。社会を変</w:t>
      </w:r>
    </w:p>
    <w:p w14:paraId="123C2CDA"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えましょう。死ぬまで頑張ります。</w:t>
      </w:r>
    </w:p>
    <w:p w14:paraId="29917306"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大松由紀子さん（柴崎町）　　自主上映運動が行われている原発の映画「国民の</w:t>
      </w:r>
    </w:p>
    <w:p w14:paraId="4BF68020"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選択」、とってもいいのでぜひ見てほしい。希望される方にはDVDをお貸しします。</w:t>
      </w:r>
    </w:p>
    <w:p w14:paraId="4A9E2863"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甲状腺裁判にも注目して下さい。調布でも出前講座で放射能への対処の学習も計画して</w:t>
      </w:r>
    </w:p>
    <w:p w14:paraId="308032DC"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います。</w:t>
      </w:r>
    </w:p>
    <w:p w14:paraId="412BF40B"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佐藤真理子さん（富士見町・土建組合）　　今月、また福島へ行ってきます。来</w:t>
      </w:r>
    </w:p>
    <w:p w14:paraId="4E3E26D5"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月には若い人たちを送り出して、復興の現状を見てきます。またこの場で報告させても</w:t>
      </w:r>
    </w:p>
    <w:p w14:paraId="4164953E"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らいますのでよろしく。</w:t>
      </w:r>
    </w:p>
    <w:p w14:paraId="4ABE3986" w14:textId="03A0848F"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noProof/>
          <w:sz w:val="22"/>
          <w:szCs w:val="22"/>
        </w:rPr>
        <w:lastRenderedPageBreak/>
        <w:drawing>
          <wp:inline distT="0" distB="0" distL="0" distR="0" wp14:anchorId="3490F655" wp14:editId="223FC620">
            <wp:extent cx="2009775" cy="22288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09775" cy="2228850"/>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3846E030" wp14:editId="64F26BB7">
            <wp:extent cx="1600200" cy="2238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0200" cy="2238375"/>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12136BF4" wp14:editId="7D18BA34">
            <wp:extent cx="1514475" cy="22193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14475" cy="2219325"/>
                    </a:xfrm>
                    <a:prstGeom prst="rect">
                      <a:avLst/>
                    </a:prstGeom>
                    <a:noFill/>
                    <a:ln>
                      <a:noFill/>
                    </a:ln>
                  </pic:spPr>
                </pic:pic>
              </a:graphicData>
            </a:graphic>
          </wp:inline>
        </w:drawing>
      </w:r>
    </w:p>
    <w:p w14:paraId="7EB1A6E3"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藤田つとむさん（西つつじヶ丘）　　小田原の「かなごてファーム」に見学に行</w:t>
      </w:r>
    </w:p>
    <w:p w14:paraId="005C512C"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ってきました。太陽光発電の電力を送り出す送電線がネックになっているそうです。日</w:t>
      </w:r>
    </w:p>
    <w:p w14:paraId="70A2BE74"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本の送電線は原発電源からの送電が中心になっていて利権がからみうまく行かないとの</w:t>
      </w:r>
    </w:p>
    <w:p w14:paraId="2E714E32"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ことでした。</w:t>
      </w:r>
    </w:p>
    <w:p w14:paraId="4BD1A529"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森　さん（下石原）　　　アコーデオンをひきながら、原発労働者の犠牲につい</w:t>
      </w:r>
    </w:p>
    <w:p w14:paraId="44B9FD4C"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て歌った「ムラサキツユクサの歌」。アジアの平和をねがって「大きな橋」の二つを歌</w:t>
      </w:r>
    </w:p>
    <w:p w14:paraId="2E371990"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いました。</w:t>
      </w:r>
    </w:p>
    <w:p w14:paraId="12DC71B2"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佐橋正文さん（西つつじヶ丘）　　　ほぼ毎日、駅頭で原発反対を訴えています。</w:t>
      </w:r>
    </w:p>
    <w:p w14:paraId="2E027EF9"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国の審議会は原発の40年規制を撤廃しようとしています。新しい原発も作ろうとして</w:t>
      </w:r>
    </w:p>
    <w:p w14:paraId="30CDF0F9"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います。強く抗議します。「今だけ、金だけ、自分だけ」の岸田政権を倒しましょう。</w:t>
      </w:r>
    </w:p>
    <w:p w14:paraId="67A2441D"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ミサイルが飛んできて60基もある日本の原発のどこかに命中したら日本は破滅です。</w:t>
      </w:r>
    </w:p>
    <w:p w14:paraId="571C0D90"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こんなことにならないよう原発のためのカネ、戦争のためのカネを生活にまわしまし</w:t>
      </w:r>
    </w:p>
    <w:p w14:paraId="6A411EE8"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ょう。</w:t>
      </w:r>
    </w:p>
    <w:p w14:paraId="5F4BA310" w14:textId="4EC9B598" w:rsidR="00DB465E" w:rsidRPr="00DB465E" w:rsidRDefault="00DB465E" w:rsidP="00DB465E">
      <w:pPr>
        <w:rPr>
          <w:rFonts w:ascii="ＭＳ 明朝" w:eastAsia="ＭＳ 明朝" w:hAnsi="ＭＳ 明朝"/>
          <w:sz w:val="22"/>
          <w:szCs w:val="22"/>
        </w:rPr>
      </w:pPr>
      <w:r w:rsidRPr="00DB465E">
        <w:rPr>
          <w:rFonts w:ascii="ＭＳ 明朝" w:eastAsia="ＭＳ 明朝" w:hAnsi="ＭＳ 明朝"/>
          <w:noProof/>
          <w:sz w:val="22"/>
          <w:szCs w:val="22"/>
        </w:rPr>
        <w:drawing>
          <wp:inline distT="0" distB="0" distL="0" distR="0" wp14:anchorId="0E21334E" wp14:editId="6DF0ED3A">
            <wp:extent cx="1524000" cy="1609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24000" cy="1609725"/>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2AB9EBA3" wp14:editId="1FBE493C">
            <wp:extent cx="1485900" cy="16097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85900" cy="1609725"/>
                    </a:xfrm>
                    <a:prstGeom prst="rect">
                      <a:avLst/>
                    </a:prstGeom>
                    <a:noFill/>
                    <a:ln>
                      <a:noFill/>
                    </a:ln>
                  </pic:spPr>
                </pic:pic>
              </a:graphicData>
            </a:graphic>
          </wp:inline>
        </w:drawing>
      </w:r>
      <w:r w:rsidRPr="00DB465E">
        <w:rPr>
          <w:rFonts w:ascii="ＭＳ 明朝" w:eastAsia="ＭＳ 明朝" w:hAnsi="ＭＳ 明朝" w:hint="eastAsia"/>
          <w:sz w:val="22"/>
          <w:szCs w:val="22"/>
        </w:rPr>
        <w:t xml:space="preserve">　</w:t>
      </w:r>
      <w:r w:rsidRPr="00DB465E">
        <w:rPr>
          <w:rFonts w:ascii="ＭＳ 明朝" w:eastAsia="ＭＳ 明朝" w:hAnsi="ＭＳ 明朝"/>
          <w:noProof/>
          <w:sz w:val="22"/>
          <w:szCs w:val="22"/>
        </w:rPr>
        <w:drawing>
          <wp:inline distT="0" distB="0" distL="0" distR="0" wp14:anchorId="39919DD0" wp14:editId="5D331743">
            <wp:extent cx="2124075" cy="1600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124075" cy="1600200"/>
                    </a:xfrm>
                    <a:prstGeom prst="rect">
                      <a:avLst/>
                    </a:prstGeom>
                    <a:noFill/>
                    <a:ln>
                      <a:noFill/>
                    </a:ln>
                  </pic:spPr>
                </pic:pic>
              </a:graphicData>
            </a:graphic>
          </wp:inline>
        </w:drawing>
      </w:r>
    </w:p>
    <w:p w14:paraId="73BB9585"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鈴木ヒデヨさん（国領・樹木の会）　　　原発を無くしたいという思いを共有し</w:t>
      </w:r>
    </w:p>
    <w:p w14:paraId="7E64010E"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ながら、樹木の会からの発言です。ここの南口ロータリーの工事、福祉会館移転、グリ</w:t>
      </w:r>
    </w:p>
    <w:p w14:paraId="5D896C19"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ーンホール外階段撤去などがセットで、着々と進められようとしています。あきらめず</w:t>
      </w:r>
    </w:p>
    <w:p w14:paraId="7C04D837"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がんばります。</w:t>
      </w:r>
    </w:p>
    <w:p w14:paraId="60E7ADB7"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坂内　淳さん（布田）　　　トリチウム汚染水の放出を住民、漁民におしつけよ</w:t>
      </w:r>
    </w:p>
    <w:p w14:paraId="33002983"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うとしています。放射線は生物にとって有害なのはあきらかです。生物は放射線を避け</w:t>
      </w:r>
    </w:p>
    <w:p w14:paraId="28454CE0"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るように進化してきたんです。政治はトリチウムを無害化する責任があります。</w:t>
      </w:r>
    </w:p>
    <w:p w14:paraId="05A2EF64" w14:textId="77777777" w:rsidR="00DB465E" w:rsidRPr="00DB465E" w:rsidRDefault="00DB465E" w:rsidP="009E4CAC">
      <w:pPr>
        <w:pStyle w:val="a3"/>
        <w:numPr>
          <w:ilvl w:val="0"/>
          <w:numId w:val="1"/>
        </w:numPr>
        <w:spacing w:line="320" w:lineRule="exact"/>
        <w:ind w:leftChars="0"/>
        <w:rPr>
          <w:rFonts w:ascii="ＭＳ 明朝" w:eastAsia="ＭＳ 明朝" w:hAnsi="ＭＳ 明朝"/>
          <w:sz w:val="22"/>
          <w:szCs w:val="22"/>
        </w:rPr>
      </w:pPr>
      <w:r w:rsidRPr="00DB465E">
        <w:rPr>
          <w:rFonts w:ascii="ＭＳ 明朝" w:eastAsia="ＭＳ 明朝" w:hAnsi="ＭＳ 明朝" w:hint="eastAsia"/>
          <w:sz w:val="22"/>
          <w:szCs w:val="22"/>
        </w:rPr>
        <w:t>最後に再び「東北人」のうた</w:t>
      </w:r>
    </w:p>
    <w:p w14:paraId="56C683C7" w14:textId="77777777" w:rsidR="00DB465E" w:rsidRPr="00DB465E" w:rsidRDefault="00DB465E" w:rsidP="009E4CAC">
      <w:pPr>
        <w:pStyle w:val="a3"/>
        <w:spacing w:line="320" w:lineRule="exact"/>
        <w:ind w:leftChars="0" w:left="580" w:firstLine="440"/>
        <w:rPr>
          <w:rFonts w:ascii="ＭＳ 明朝" w:eastAsia="ＭＳ 明朝" w:hAnsi="ＭＳ 明朝"/>
          <w:sz w:val="22"/>
          <w:szCs w:val="22"/>
        </w:rPr>
      </w:pPr>
      <w:r w:rsidRPr="00DB465E">
        <w:rPr>
          <w:rFonts w:ascii="ＭＳ 明朝" w:eastAsia="ＭＳ 明朝" w:hAnsi="ＭＳ 明朝" w:hint="eastAsia"/>
          <w:sz w:val="22"/>
          <w:szCs w:val="22"/>
        </w:rPr>
        <w:t>「死んだ男の残したものは」</w:t>
      </w:r>
    </w:p>
    <w:p w14:paraId="18BA48D4" w14:textId="77777777" w:rsidR="00DB465E" w:rsidRPr="00DB465E" w:rsidRDefault="00DB465E" w:rsidP="009E4CAC">
      <w:pPr>
        <w:spacing w:line="320" w:lineRule="exact"/>
        <w:ind w:firstLine="660"/>
        <w:rPr>
          <w:rFonts w:ascii="ＭＳ 明朝" w:eastAsia="ＭＳ 明朝" w:hAnsi="ＭＳ 明朝"/>
          <w:sz w:val="22"/>
          <w:szCs w:val="22"/>
        </w:rPr>
      </w:pPr>
      <w:r w:rsidRPr="00DB465E">
        <w:rPr>
          <w:rFonts w:ascii="ＭＳ 明朝" w:eastAsia="ＭＳ 明朝" w:hAnsi="ＭＳ 明朝" w:hint="eastAsia"/>
          <w:sz w:val="22"/>
          <w:szCs w:val="22"/>
        </w:rPr>
        <w:t>みんなで平和への思いをこめて「もみじ」合唱して閉会しました。</w:t>
      </w:r>
    </w:p>
    <w:p w14:paraId="3D88B732" w14:textId="77777777" w:rsidR="00DB465E" w:rsidRPr="00DB465E" w:rsidRDefault="00DB465E" w:rsidP="009E4CAC">
      <w:pPr>
        <w:spacing w:line="320" w:lineRule="exact"/>
        <w:rPr>
          <w:rFonts w:ascii="ＭＳ 明朝" w:eastAsia="ＭＳ 明朝" w:hAnsi="ＭＳ 明朝"/>
          <w:sz w:val="22"/>
          <w:szCs w:val="22"/>
        </w:rPr>
      </w:pPr>
      <w:r w:rsidRPr="00DB465E">
        <w:rPr>
          <w:rFonts w:ascii="ＭＳ 明朝" w:eastAsia="ＭＳ 明朝" w:hAnsi="ＭＳ 明朝" w:hint="eastAsia"/>
          <w:sz w:val="22"/>
          <w:szCs w:val="22"/>
        </w:rPr>
        <w:t xml:space="preserve">　今日の参加者は約60人でした。みなさんおつかれさまでした。</w:t>
      </w:r>
    </w:p>
    <w:p w14:paraId="40E8CC43" w14:textId="77777777" w:rsidR="00DB465E" w:rsidRPr="00DB465E" w:rsidRDefault="00DB465E" w:rsidP="00DB465E">
      <w:pPr>
        <w:rPr>
          <w:rFonts w:ascii="ＭＳ 明朝" w:eastAsia="ＭＳ 明朝" w:hAnsi="ＭＳ 明朝"/>
          <w:sz w:val="22"/>
          <w:szCs w:val="22"/>
        </w:rPr>
      </w:pPr>
    </w:p>
    <w:p w14:paraId="3DF0EAAD" w14:textId="77777777" w:rsidR="00DB465E" w:rsidRPr="00DB465E" w:rsidRDefault="00DB465E" w:rsidP="00DB465E">
      <w:pPr>
        <w:jc w:val="left"/>
        <w:rPr>
          <w:rFonts w:ascii="ＭＳ 明朝" w:eastAsia="ＭＳ 明朝" w:hAnsi="ＭＳ 明朝"/>
          <w:b/>
          <w:bCs/>
          <w:color w:val="00B050"/>
          <w:sz w:val="56"/>
          <w:szCs w:val="56"/>
        </w:rPr>
      </w:pPr>
      <w:r w:rsidRPr="00DB465E">
        <w:rPr>
          <w:rFonts w:ascii="ＭＳ 明朝" w:eastAsia="ＭＳ 明朝" w:hAnsi="ＭＳ 明朝" w:hint="eastAsia"/>
          <w:b/>
          <w:bCs/>
          <w:color w:val="00B050"/>
          <w:sz w:val="56"/>
          <w:szCs w:val="56"/>
        </w:rPr>
        <w:lastRenderedPageBreak/>
        <w:t>第１１９回「原発ゼロ」調布行動</w:t>
      </w:r>
    </w:p>
    <w:p w14:paraId="5E67BB7F" w14:textId="77777777" w:rsidR="00DB465E" w:rsidRPr="00DB465E" w:rsidRDefault="00DB465E" w:rsidP="00DB465E">
      <w:pPr>
        <w:jc w:val="left"/>
        <w:rPr>
          <w:rFonts w:ascii="ＭＳ 明朝" w:eastAsia="ＭＳ 明朝" w:hAnsi="ＭＳ 明朝"/>
          <w:color w:val="00B050"/>
          <w:sz w:val="24"/>
          <w:szCs w:val="24"/>
        </w:rPr>
      </w:pPr>
      <w:r w:rsidRPr="00DB465E">
        <w:rPr>
          <w:rFonts w:ascii="ＭＳ 明朝" w:eastAsia="ＭＳ 明朝" w:hAnsi="ＭＳ 明朝" w:hint="eastAsia"/>
          <w:b/>
          <w:bCs/>
          <w:color w:val="00B050"/>
          <w:sz w:val="40"/>
          <w:szCs w:val="40"/>
        </w:rPr>
        <w:t>日時：１１月１１日(金)</w:t>
      </w:r>
    </w:p>
    <w:p w14:paraId="4C90F05F" w14:textId="77777777" w:rsidR="00DB465E" w:rsidRPr="00DB465E" w:rsidRDefault="00DB465E" w:rsidP="00DB465E">
      <w:pPr>
        <w:jc w:val="left"/>
        <w:rPr>
          <w:rFonts w:ascii="ＭＳ 明朝" w:eastAsia="ＭＳ 明朝" w:hAnsi="ＭＳ 明朝"/>
          <w:b/>
          <w:bCs/>
          <w:color w:val="C00000"/>
          <w:sz w:val="40"/>
          <w:szCs w:val="40"/>
        </w:rPr>
      </w:pPr>
      <w:r w:rsidRPr="00DB465E">
        <w:rPr>
          <w:rFonts w:ascii="ＭＳ 明朝" w:eastAsia="ＭＳ 明朝" w:hAnsi="ＭＳ 明朝" w:hint="eastAsia"/>
          <w:b/>
          <w:bCs/>
          <w:sz w:val="40"/>
          <w:szCs w:val="40"/>
        </w:rPr>
        <w:t xml:space="preserve">　　</w:t>
      </w:r>
      <w:r w:rsidRPr="00DB465E">
        <w:rPr>
          <w:rFonts w:ascii="ＭＳ 明朝" w:eastAsia="ＭＳ 明朝" w:hAnsi="ＭＳ 明朝" w:hint="eastAsia"/>
          <w:b/>
          <w:bCs/>
          <w:color w:val="C00000"/>
          <w:sz w:val="40"/>
          <w:szCs w:val="40"/>
        </w:rPr>
        <w:t xml:space="preserve">　１０時半～１１時半</w:t>
      </w:r>
    </w:p>
    <w:p w14:paraId="6F62424D" w14:textId="77777777" w:rsidR="00DB465E" w:rsidRPr="00DB465E" w:rsidRDefault="00DB465E" w:rsidP="00DB465E">
      <w:pPr>
        <w:ind w:firstLine="803"/>
        <w:jc w:val="left"/>
        <w:rPr>
          <w:rFonts w:ascii="ＭＳ 明朝" w:eastAsia="ＭＳ 明朝" w:hAnsi="ＭＳ 明朝"/>
          <w:b/>
          <w:bCs/>
          <w:color w:val="C00000"/>
          <w:sz w:val="40"/>
          <w:szCs w:val="40"/>
        </w:rPr>
      </w:pPr>
      <w:r w:rsidRPr="00DB465E">
        <w:rPr>
          <w:rFonts w:ascii="ＭＳ 明朝" w:eastAsia="ＭＳ 明朝" w:hAnsi="ＭＳ 明朝" w:hint="eastAsia"/>
          <w:b/>
          <w:bCs/>
          <w:color w:val="C00000"/>
          <w:sz w:val="40"/>
          <w:szCs w:val="40"/>
        </w:rPr>
        <w:t xml:space="preserve">　於：調布駅前</w:t>
      </w:r>
    </w:p>
    <w:p w14:paraId="2796835A" w14:textId="77777777" w:rsidR="00DB465E" w:rsidRPr="00DB465E" w:rsidRDefault="00DB465E" w:rsidP="00DB465E">
      <w:pPr>
        <w:spacing w:line="160" w:lineRule="exact"/>
        <w:jc w:val="left"/>
        <w:rPr>
          <w:rFonts w:ascii="ＭＳ 明朝" w:eastAsia="ＭＳ 明朝" w:hAnsi="ＭＳ 明朝"/>
          <w:sz w:val="22"/>
          <w:szCs w:val="22"/>
        </w:rPr>
      </w:pPr>
    </w:p>
    <w:p w14:paraId="5439E571" w14:textId="77777777" w:rsidR="00DB465E" w:rsidRPr="00DB465E" w:rsidRDefault="00DB465E" w:rsidP="00DB465E">
      <w:pPr>
        <w:jc w:val="left"/>
        <w:rPr>
          <w:rFonts w:ascii="ＭＳ 明朝" w:eastAsia="ＭＳ 明朝" w:hAnsi="ＭＳ 明朝"/>
          <w:sz w:val="24"/>
          <w:szCs w:val="24"/>
        </w:rPr>
      </w:pPr>
      <w:r w:rsidRPr="00DB465E">
        <w:rPr>
          <w:rFonts w:ascii="ＭＳ 明朝" w:eastAsia="ＭＳ 明朝" w:hAnsi="ＭＳ 明朝" w:hint="eastAsia"/>
          <w:color w:val="000000"/>
          <w:sz w:val="24"/>
          <w:szCs w:val="24"/>
        </w:rPr>
        <w:t xml:space="preserve">　</w:t>
      </w:r>
      <w:r w:rsidRPr="00DB465E">
        <w:rPr>
          <w:rFonts w:ascii="ＭＳ 明朝" w:eastAsia="ＭＳ 明朝" w:hAnsi="ＭＳ 明朝" w:hint="eastAsia"/>
          <w:sz w:val="24"/>
          <w:szCs w:val="24"/>
        </w:rPr>
        <w:t>次回の１１月１１日（金）は、福島原発事故から１１年８か月！　調布では第</w:t>
      </w:r>
    </w:p>
    <w:p w14:paraId="4C240068" w14:textId="77777777" w:rsidR="00DB465E" w:rsidRPr="00DB465E" w:rsidRDefault="00DB465E" w:rsidP="00DB465E">
      <w:pPr>
        <w:jc w:val="left"/>
        <w:rPr>
          <w:rFonts w:ascii="ＭＳ 明朝" w:eastAsia="ＭＳ 明朝" w:hAnsi="ＭＳ 明朝"/>
          <w:sz w:val="24"/>
          <w:szCs w:val="24"/>
        </w:rPr>
      </w:pPr>
      <w:r w:rsidRPr="00DB465E">
        <w:rPr>
          <w:rFonts w:ascii="ＭＳ 明朝" w:eastAsia="ＭＳ 明朝" w:hAnsi="ＭＳ 明朝" w:hint="eastAsia"/>
          <w:sz w:val="24"/>
          <w:szCs w:val="24"/>
        </w:rPr>
        <w:t>１１９回目の行動です。１１</w:t>
      </w:r>
      <w:r w:rsidRPr="00DB465E">
        <w:rPr>
          <w:rFonts w:ascii="ＭＳ 明朝" w:eastAsia="ＭＳ 明朝" w:hAnsi="ＭＳ 明朝" w:hint="eastAsia"/>
          <w:sz w:val="22"/>
          <w:szCs w:val="22"/>
        </w:rPr>
        <w:t>月と１２月の</w:t>
      </w:r>
      <w:r w:rsidRPr="00DB465E">
        <w:rPr>
          <w:rFonts w:ascii="ＭＳ 明朝" w:eastAsia="ＭＳ 明朝" w:hAnsi="ＭＳ 明朝" w:hint="eastAsia"/>
          <w:sz w:val="24"/>
          <w:szCs w:val="24"/>
        </w:rPr>
        <w:t>企画・</w:t>
      </w:r>
      <w:r w:rsidRPr="00DB465E">
        <w:rPr>
          <w:rFonts w:ascii="ＭＳ 明朝" w:eastAsia="ＭＳ 明朝" w:hAnsi="ＭＳ 明朝" w:hint="eastAsia"/>
          <w:color w:val="000000"/>
          <w:sz w:val="24"/>
          <w:szCs w:val="24"/>
        </w:rPr>
        <w:t>進行・司会</w:t>
      </w:r>
      <w:r w:rsidRPr="00DB465E">
        <w:rPr>
          <w:rFonts w:ascii="ＭＳ 明朝" w:eastAsia="ＭＳ 明朝" w:hAnsi="ＭＳ 明朝" w:hint="eastAsia"/>
          <w:sz w:val="24"/>
          <w:szCs w:val="24"/>
        </w:rPr>
        <w:t>は新婦人のみなさんが</w:t>
      </w:r>
    </w:p>
    <w:p w14:paraId="1C308640" w14:textId="77777777" w:rsidR="00DB465E" w:rsidRPr="00DB465E" w:rsidRDefault="00DB465E" w:rsidP="00DB465E">
      <w:pPr>
        <w:jc w:val="left"/>
        <w:rPr>
          <w:rFonts w:ascii="ＭＳ 明朝" w:eastAsia="ＭＳ 明朝" w:hAnsi="ＭＳ 明朝"/>
          <w:sz w:val="24"/>
          <w:szCs w:val="24"/>
        </w:rPr>
      </w:pPr>
      <w:r w:rsidRPr="00DB465E">
        <w:rPr>
          <w:rFonts w:ascii="ＭＳ 明朝" w:eastAsia="ＭＳ 明朝" w:hAnsi="ＭＳ 明朝" w:hint="eastAsia"/>
          <w:sz w:val="24"/>
          <w:szCs w:val="24"/>
        </w:rPr>
        <w:t>引き受けてくれます。</w:t>
      </w:r>
    </w:p>
    <w:p w14:paraId="0C9B1161" w14:textId="77777777" w:rsidR="00DB465E" w:rsidRPr="00DB465E" w:rsidRDefault="00DB465E" w:rsidP="00DB465E">
      <w:pPr>
        <w:spacing w:line="120" w:lineRule="exact"/>
        <w:jc w:val="left"/>
        <w:rPr>
          <w:rFonts w:ascii="ＭＳ 明朝" w:eastAsia="ＭＳ 明朝" w:hAnsi="ＭＳ 明朝"/>
          <w:sz w:val="22"/>
          <w:szCs w:val="22"/>
        </w:rPr>
      </w:pPr>
    </w:p>
    <w:p w14:paraId="33F67EB2" w14:textId="77777777" w:rsidR="00DB465E" w:rsidRPr="00DB465E" w:rsidRDefault="00DB465E" w:rsidP="00DB465E">
      <w:pPr>
        <w:jc w:val="left"/>
        <w:rPr>
          <w:rFonts w:ascii="ＭＳ 明朝" w:eastAsia="ＭＳ 明朝" w:hAnsi="ＭＳ 明朝"/>
          <w:b/>
          <w:bCs/>
          <w:color w:val="0070C0"/>
          <w:sz w:val="28"/>
          <w:szCs w:val="28"/>
        </w:rPr>
      </w:pPr>
      <w:r w:rsidRPr="00DB465E">
        <w:rPr>
          <w:rFonts w:ascii="ＭＳ 明朝" w:eastAsia="ＭＳ 明朝" w:hAnsi="ＭＳ 明朝" w:hint="eastAsia"/>
          <w:b/>
          <w:bCs/>
          <w:color w:val="0070C0"/>
          <w:sz w:val="28"/>
          <w:szCs w:val="28"/>
        </w:rPr>
        <w:t xml:space="preserve">　参加される方は、それぞれの思いをプラカードやミニカードに書</w:t>
      </w:r>
    </w:p>
    <w:p w14:paraId="12673EF2" w14:textId="77777777" w:rsidR="00DB465E" w:rsidRPr="00DB465E" w:rsidRDefault="00DB465E" w:rsidP="00DB465E">
      <w:pPr>
        <w:jc w:val="left"/>
        <w:rPr>
          <w:rFonts w:ascii="ＭＳ 明朝" w:eastAsia="ＭＳ 明朝" w:hAnsi="ＭＳ 明朝"/>
          <w:b/>
          <w:bCs/>
          <w:color w:val="0070C0"/>
          <w:sz w:val="28"/>
          <w:szCs w:val="28"/>
        </w:rPr>
      </w:pPr>
      <w:r w:rsidRPr="00DB465E">
        <w:rPr>
          <w:rFonts w:ascii="ＭＳ 明朝" w:eastAsia="ＭＳ 明朝" w:hAnsi="ＭＳ 明朝" w:hint="eastAsia"/>
          <w:b/>
          <w:bCs/>
          <w:color w:val="0070C0"/>
          <w:sz w:val="28"/>
          <w:szCs w:val="28"/>
        </w:rPr>
        <w:t>いて集まりましょう。どんなことでもいいから「ひとこと」は言っ</w:t>
      </w:r>
    </w:p>
    <w:p w14:paraId="1DE679F2" w14:textId="77777777" w:rsidR="00DB465E" w:rsidRPr="00DB465E" w:rsidRDefault="00DB465E" w:rsidP="00DB465E">
      <w:pPr>
        <w:jc w:val="left"/>
        <w:rPr>
          <w:rFonts w:ascii="ＭＳ 明朝" w:eastAsia="ＭＳ 明朝" w:hAnsi="ＭＳ 明朝"/>
          <w:b/>
          <w:bCs/>
          <w:sz w:val="28"/>
          <w:szCs w:val="28"/>
        </w:rPr>
      </w:pPr>
      <w:r w:rsidRPr="00DB465E">
        <w:rPr>
          <w:rFonts w:ascii="ＭＳ 明朝" w:eastAsia="ＭＳ 明朝" w:hAnsi="ＭＳ 明朝" w:hint="eastAsia"/>
          <w:b/>
          <w:bCs/>
          <w:color w:val="0070C0"/>
          <w:sz w:val="28"/>
          <w:szCs w:val="28"/>
        </w:rPr>
        <w:t>てやろうというトークの準備もしてください。</w:t>
      </w:r>
      <w:r w:rsidRPr="00DB465E">
        <w:rPr>
          <w:rFonts w:ascii="ＭＳ 明朝" w:eastAsia="ＭＳ 明朝" w:hAnsi="ＭＳ 明朝" w:hint="eastAsia"/>
          <w:b/>
          <w:bCs/>
          <w:color w:val="FF0000"/>
          <w:sz w:val="28"/>
          <w:szCs w:val="28"/>
        </w:rPr>
        <w:t>色んな人が、短くて</w:t>
      </w:r>
    </w:p>
    <w:p w14:paraId="2DE0FCF3" w14:textId="77777777" w:rsidR="00DB465E" w:rsidRPr="00DB465E" w:rsidRDefault="00DB465E" w:rsidP="00DB465E">
      <w:pPr>
        <w:jc w:val="left"/>
        <w:rPr>
          <w:rFonts w:ascii="ＭＳ 明朝" w:eastAsia="ＭＳ 明朝" w:hAnsi="ＭＳ 明朝"/>
          <w:b/>
          <w:bCs/>
          <w:color w:val="FF0000"/>
          <w:sz w:val="28"/>
          <w:szCs w:val="28"/>
        </w:rPr>
      </w:pPr>
      <w:r w:rsidRPr="00DB465E">
        <w:rPr>
          <w:rFonts w:ascii="ＭＳ 明朝" w:eastAsia="ＭＳ 明朝" w:hAnsi="ＭＳ 明朝" w:hint="eastAsia"/>
          <w:b/>
          <w:bCs/>
          <w:color w:val="FF0000"/>
          <w:sz w:val="28"/>
          <w:szCs w:val="28"/>
        </w:rPr>
        <w:t>もいいから「ひとこと」を！　と願っています。</w:t>
      </w:r>
    </w:p>
    <w:p w14:paraId="2B54CD6C" w14:textId="77777777" w:rsidR="00DB465E" w:rsidRPr="00DB465E" w:rsidRDefault="00DB465E" w:rsidP="00DB465E">
      <w:pPr>
        <w:jc w:val="left"/>
        <w:rPr>
          <w:rFonts w:ascii="ＭＳ 明朝" w:eastAsia="ＭＳ 明朝" w:hAnsi="ＭＳ 明朝"/>
          <w:b/>
          <w:bCs/>
          <w:color w:val="00B050"/>
          <w:sz w:val="28"/>
          <w:szCs w:val="28"/>
        </w:rPr>
      </w:pPr>
      <w:r w:rsidRPr="00DB465E">
        <w:rPr>
          <w:rFonts w:ascii="ＭＳ 明朝" w:eastAsia="ＭＳ 明朝" w:hAnsi="ＭＳ 明朝" w:hint="eastAsia"/>
          <w:b/>
          <w:bCs/>
          <w:color w:val="00B050"/>
          <w:sz w:val="28"/>
          <w:szCs w:val="28"/>
        </w:rPr>
        <w:t xml:space="preserve">　準備してきたのにトークができなかった場合、メモを編集部にい</w:t>
      </w:r>
    </w:p>
    <w:p w14:paraId="6F596539" w14:textId="77777777" w:rsidR="00DB465E" w:rsidRPr="00DB465E" w:rsidRDefault="00DB465E" w:rsidP="00DB465E">
      <w:pPr>
        <w:jc w:val="left"/>
        <w:rPr>
          <w:rFonts w:ascii="ＭＳ 明朝" w:eastAsia="ＭＳ 明朝" w:hAnsi="ＭＳ 明朝"/>
          <w:b/>
          <w:bCs/>
          <w:color w:val="00B050"/>
          <w:sz w:val="28"/>
          <w:szCs w:val="28"/>
        </w:rPr>
      </w:pPr>
      <w:r w:rsidRPr="00DB465E">
        <w:rPr>
          <w:rFonts w:ascii="ＭＳ 明朝" w:eastAsia="ＭＳ 明朝" w:hAnsi="ＭＳ 明朝" w:hint="eastAsia"/>
          <w:b/>
          <w:bCs/>
          <w:color w:val="00B050"/>
          <w:sz w:val="28"/>
          <w:szCs w:val="28"/>
        </w:rPr>
        <w:t>ただけば、このメールでみなさんに伝えます。</w:t>
      </w:r>
    </w:p>
    <w:p w14:paraId="538D365D" w14:textId="77777777" w:rsidR="00DB465E" w:rsidRPr="00DB465E" w:rsidRDefault="00DB465E" w:rsidP="00DB465E">
      <w:pPr>
        <w:spacing w:line="160" w:lineRule="exact"/>
        <w:jc w:val="left"/>
        <w:rPr>
          <w:rFonts w:ascii="ＭＳ 明朝" w:eastAsia="ＭＳ 明朝" w:hAnsi="ＭＳ 明朝"/>
          <w:color w:val="00B050"/>
          <w:sz w:val="22"/>
          <w:szCs w:val="22"/>
        </w:rPr>
      </w:pPr>
    </w:p>
    <w:p w14:paraId="6B6B74F6" w14:textId="77777777" w:rsidR="00DB465E" w:rsidRPr="00DB465E" w:rsidRDefault="00DB465E" w:rsidP="00DB465E">
      <w:pPr>
        <w:ind w:firstLine="240"/>
        <w:jc w:val="left"/>
        <w:rPr>
          <w:rFonts w:ascii="ＭＳ 明朝" w:eastAsia="ＭＳ 明朝" w:hAnsi="ＭＳ 明朝"/>
          <w:sz w:val="24"/>
          <w:szCs w:val="24"/>
        </w:rPr>
      </w:pPr>
      <w:r w:rsidRPr="00DB465E">
        <w:rPr>
          <w:rFonts w:ascii="ＭＳ 明朝" w:eastAsia="ＭＳ 明朝" w:hAnsi="ＭＳ 明朝" w:hint="eastAsia"/>
          <w:sz w:val="24"/>
          <w:szCs w:val="24"/>
        </w:rPr>
        <w:t>＊コロナ・ウイルスへの感染防止の対策をこらして（体調を崩された方は勇</w:t>
      </w:r>
    </w:p>
    <w:p w14:paraId="1472DFC8" w14:textId="77777777" w:rsidR="00DB465E" w:rsidRPr="00DB465E" w:rsidRDefault="00DB465E" w:rsidP="00DB465E">
      <w:pPr>
        <w:jc w:val="left"/>
        <w:rPr>
          <w:rFonts w:ascii="ＭＳ 明朝" w:eastAsia="ＭＳ 明朝" w:hAnsi="ＭＳ 明朝"/>
          <w:sz w:val="22"/>
          <w:szCs w:val="22"/>
        </w:rPr>
      </w:pPr>
      <w:r w:rsidRPr="00DB465E">
        <w:rPr>
          <w:rFonts w:ascii="ＭＳ 明朝" w:eastAsia="ＭＳ 明朝" w:hAnsi="ＭＳ 明朝" w:hint="eastAsia"/>
          <w:sz w:val="24"/>
          <w:szCs w:val="24"/>
        </w:rPr>
        <w:t>気をもって「自宅待機」を）ご参加ください。</w:t>
      </w:r>
    </w:p>
    <w:p w14:paraId="15FFAA0A" w14:textId="77777777" w:rsidR="00DB465E" w:rsidRPr="00DB465E" w:rsidRDefault="00DB465E" w:rsidP="00DB465E">
      <w:pPr>
        <w:jc w:val="left"/>
        <w:rPr>
          <w:rFonts w:ascii="ＭＳ 明朝" w:eastAsia="ＭＳ 明朝" w:hAnsi="ＭＳ 明朝"/>
          <w:sz w:val="24"/>
          <w:szCs w:val="24"/>
        </w:rPr>
      </w:pPr>
      <w:r w:rsidRPr="00DB465E">
        <w:rPr>
          <w:rFonts w:ascii="ＭＳ 明朝" w:eastAsia="ＭＳ 明朝" w:hAnsi="ＭＳ 明朝" w:hint="eastAsia"/>
          <w:color w:val="000000"/>
          <w:sz w:val="24"/>
          <w:szCs w:val="24"/>
        </w:rPr>
        <w:t xml:space="preserve">　＊小雨の場合はプラカードを持ってスタンディングなど、可能な範囲の行動に</w:t>
      </w:r>
    </w:p>
    <w:p w14:paraId="0C2B05D2" w14:textId="77777777" w:rsidR="00DB465E" w:rsidRPr="00DB465E" w:rsidRDefault="00DB465E" w:rsidP="00DB465E">
      <w:pPr>
        <w:jc w:val="left"/>
        <w:rPr>
          <w:rFonts w:ascii="ＭＳ 明朝" w:eastAsia="ＭＳ 明朝" w:hAnsi="ＭＳ 明朝"/>
          <w:sz w:val="24"/>
          <w:szCs w:val="24"/>
        </w:rPr>
      </w:pPr>
      <w:r w:rsidRPr="00DB465E">
        <w:rPr>
          <w:rFonts w:ascii="ＭＳ 明朝" w:eastAsia="ＭＳ 明朝" w:hAnsi="ＭＳ 明朝" w:hint="eastAsia"/>
          <w:color w:val="000000"/>
          <w:sz w:val="24"/>
          <w:szCs w:val="24"/>
        </w:rPr>
        <w:t>切り替えます。大雨の場合は、参加者各自でご判断を！</w:t>
      </w:r>
      <w:r w:rsidRPr="00DB465E">
        <w:rPr>
          <w:rFonts w:ascii="ＭＳ 明朝" w:eastAsia="ＭＳ 明朝" w:hAnsi="ＭＳ 明朝" w:hint="eastAsia"/>
          <w:sz w:val="24"/>
          <w:szCs w:val="24"/>
        </w:rPr>
        <w:t xml:space="preserve"> </w:t>
      </w:r>
    </w:p>
    <w:p w14:paraId="3D5BA8D6" w14:textId="77777777" w:rsidR="001D5465" w:rsidRPr="00DB465E" w:rsidRDefault="001D5465">
      <w:pPr>
        <w:rPr>
          <w:rFonts w:ascii="ＭＳ 明朝" w:eastAsia="ＭＳ 明朝" w:hAnsi="ＭＳ 明朝"/>
        </w:rPr>
      </w:pPr>
    </w:p>
    <w:sectPr w:rsidR="001D5465" w:rsidRPr="00DB465E"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BF48" w14:textId="77777777" w:rsidR="009E4CAC" w:rsidRDefault="009E4CAC" w:rsidP="009E4CAC">
      <w:r>
        <w:separator/>
      </w:r>
    </w:p>
  </w:endnote>
  <w:endnote w:type="continuationSeparator" w:id="0">
    <w:p w14:paraId="00EDE79E" w14:textId="77777777" w:rsidR="009E4CAC" w:rsidRDefault="009E4CAC" w:rsidP="009E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B739" w14:textId="77777777" w:rsidR="009E4CAC" w:rsidRDefault="009E4CAC" w:rsidP="009E4CAC">
      <w:r>
        <w:separator/>
      </w:r>
    </w:p>
  </w:footnote>
  <w:footnote w:type="continuationSeparator" w:id="0">
    <w:p w14:paraId="1786EFAE" w14:textId="77777777" w:rsidR="009E4CAC" w:rsidRDefault="009E4CAC" w:rsidP="009E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417"/>
    <w:multiLevelType w:val="hybridMultilevel"/>
    <w:tmpl w:val="D7C8C672"/>
    <w:lvl w:ilvl="0" w:tplc="5F1417DC">
      <w:numFmt w:val="bullet"/>
      <w:lvlText w:val="◆"/>
      <w:lvlJc w:val="left"/>
      <w:pPr>
        <w:ind w:left="580" w:hanging="360"/>
      </w:pPr>
      <w:rPr>
        <w:rFonts w:ascii="游ゴシック" w:eastAsia="游ゴシック" w:hAnsi="游ゴシック" w:cs="ＭＳ Ｐゴシック"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num w:numId="1" w16cid:durableId="143185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5E"/>
    <w:rsid w:val="001D5465"/>
    <w:rsid w:val="00436028"/>
    <w:rsid w:val="0067030A"/>
    <w:rsid w:val="00700F7C"/>
    <w:rsid w:val="008A57AB"/>
    <w:rsid w:val="0093527D"/>
    <w:rsid w:val="009E4CAC"/>
    <w:rsid w:val="00DA39FF"/>
    <w:rsid w:val="00DB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DD0940"/>
  <w15:chartTrackingRefBased/>
  <w15:docId w15:val="{0E5C1EA9-82AC-4448-9971-4E96B9B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65E"/>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65E"/>
    <w:pPr>
      <w:ind w:leftChars="400" w:left="840"/>
    </w:pPr>
  </w:style>
  <w:style w:type="paragraph" w:styleId="a4">
    <w:name w:val="header"/>
    <w:basedOn w:val="a"/>
    <w:link w:val="a5"/>
    <w:uiPriority w:val="99"/>
    <w:unhideWhenUsed/>
    <w:rsid w:val="009E4CAC"/>
    <w:pPr>
      <w:tabs>
        <w:tab w:val="center" w:pos="4252"/>
        <w:tab w:val="right" w:pos="8504"/>
      </w:tabs>
      <w:snapToGrid w:val="0"/>
    </w:pPr>
  </w:style>
  <w:style w:type="character" w:customStyle="1" w:styleId="a5">
    <w:name w:val="ヘッダー (文字)"/>
    <w:basedOn w:val="a0"/>
    <w:link w:val="a4"/>
    <w:uiPriority w:val="99"/>
    <w:rsid w:val="009E4CAC"/>
    <w:rPr>
      <w:rFonts w:ascii="游ゴシック" w:eastAsia="游ゴシック" w:hAnsi="游ゴシック" w:cs="ＭＳ Ｐゴシック"/>
      <w:kern w:val="0"/>
      <w:szCs w:val="21"/>
    </w:rPr>
  </w:style>
  <w:style w:type="paragraph" w:styleId="a6">
    <w:name w:val="footer"/>
    <w:basedOn w:val="a"/>
    <w:link w:val="a7"/>
    <w:uiPriority w:val="99"/>
    <w:unhideWhenUsed/>
    <w:rsid w:val="009E4CAC"/>
    <w:pPr>
      <w:tabs>
        <w:tab w:val="center" w:pos="4252"/>
        <w:tab w:val="right" w:pos="8504"/>
      </w:tabs>
      <w:snapToGrid w:val="0"/>
    </w:pPr>
  </w:style>
  <w:style w:type="character" w:customStyle="1" w:styleId="a7">
    <w:name w:val="フッター (文字)"/>
    <w:basedOn w:val="a0"/>
    <w:link w:val="a6"/>
    <w:uiPriority w:val="99"/>
    <w:rsid w:val="009E4CAC"/>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DDCC.D2325350" TargetMode="External"/><Relationship Id="rId13" Type="http://schemas.openxmlformats.org/officeDocument/2006/relationships/image" Target="media/image4.jpeg"/><Relationship Id="rId18" Type="http://schemas.openxmlformats.org/officeDocument/2006/relationships/image" Target="cid:image013.jpg@01D8DDCC.D2325350" TargetMode="External"/><Relationship Id="rId26" Type="http://schemas.openxmlformats.org/officeDocument/2006/relationships/image" Target="cid:image019.jpg@01D8DDCC.D2325350"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cid:image033.jpg@01D8DDCC.D2325350" TargetMode="External"/><Relationship Id="rId7" Type="http://schemas.openxmlformats.org/officeDocument/2006/relationships/image" Target="media/image1.jpeg"/><Relationship Id="rId12" Type="http://schemas.openxmlformats.org/officeDocument/2006/relationships/image" Target="cid:image007.jpg@01D8DDCC.D232535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11.jpg@01D8DDCC.D2325350" TargetMode="External"/><Relationship Id="rId20" Type="http://schemas.openxmlformats.org/officeDocument/2006/relationships/image" Target="cid:image014.jpg@01D8DDCA.312AF220"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cid:image017.jpg@01D8DDCC.D2325350" TargetMode="External"/><Relationship Id="rId32" Type="http://schemas.openxmlformats.org/officeDocument/2006/relationships/image" Target="cid:image032.jpg@01D8DDCC.D232535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cid:image022.jpg@01D8DDCC.D2325350" TargetMode="External"/><Relationship Id="rId36" Type="http://schemas.openxmlformats.org/officeDocument/2006/relationships/image" Target="cid:image034.jpg@01D8DDCC.D2325350" TargetMode="External"/><Relationship Id="rId10" Type="http://schemas.openxmlformats.org/officeDocument/2006/relationships/image" Target="cid:image004.jpg@01D8DDC6.AA9ABB80"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9.jpg@01D8DDCC.D2325350" TargetMode="External"/><Relationship Id="rId22" Type="http://schemas.openxmlformats.org/officeDocument/2006/relationships/image" Target="cid:image015.jpg@01D8DDCC.D2325350" TargetMode="External"/><Relationship Id="rId27" Type="http://schemas.openxmlformats.org/officeDocument/2006/relationships/image" Target="media/image11.jpeg"/><Relationship Id="rId30" Type="http://schemas.openxmlformats.org/officeDocument/2006/relationships/image" Target="cid:image030.jpg@01D8DDCB.503B41F0" TargetMode="External"/><Relationship Id="rId35"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dcterms:created xsi:type="dcterms:W3CDTF">2022-11-12T12:15:00Z</dcterms:created>
  <dcterms:modified xsi:type="dcterms:W3CDTF">2022-11-12T12:15:00Z</dcterms:modified>
</cp:coreProperties>
</file>