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FC629" w14:textId="77777777" w:rsidR="006C3DBB" w:rsidRDefault="006C3DBB" w:rsidP="006C3DBB">
      <w:pPr>
        <w:jc w:val="left"/>
        <w:rPr>
          <w:rFonts w:ascii="ＭＳ Ｐゴシック" w:eastAsia="ＭＳ Ｐゴシック" w:hAnsi="ＭＳ Ｐゴシック"/>
          <w:color w:val="FF0000"/>
          <w:sz w:val="24"/>
          <w:szCs w:val="24"/>
        </w:rPr>
      </w:pPr>
      <w:r>
        <w:rPr>
          <w:rFonts w:ascii="ＭＳ Ｐゴシック" w:eastAsia="ＭＳ Ｐゴシック" w:hAnsi="ＭＳ Ｐゴシック" w:hint="eastAsia"/>
          <w:b/>
          <w:bCs/>
          <w:color w:val="009900"/>
          <w:sz w:val="48"/>
          <w:szCs w:val="48"/>
        </w:rPr>
        <w:t xml:space="preserve">「原発ゼロ」調布行動 </w:t>
      </w:r>
      <w:r>
        <w:rPr>
          <w:rFonts w:ascii="ＭＳ Ｐゴシック" w:eastAsia="ＭＳ Ｐゴシック" w:hAnsi="ＭＳ Ｐゴシック" w:hint="eastAsia"/>
          <w:b/>
          <w:bCs/>
          <w:color w:val="FF0000"/>
          <w:sz w:val="30"/>
          <w:szCs w:val="30"/>
        </w:rPr>
        <w:t>ニュース　２０２３年２月１３日</w:t>
      </w:r>
      <w:r>
        <w:rPr>
          <w:rFonts w:ascii="ＭＳ Ｐゴシック" w:eastAsia="ＭＳ Ｐゴシック" w:hAnsi="ＭＳ Ｐゴシック" w:hint="eastAsia"/>
          <w:b/>
          <w:bCs/>
          <w:color w:val="FF0000"/>
          <w:sz w:val="24"/>
          <w:szCs w:val="24"/>
        </w:rPr>
        <w:t xml:space="preserve"> </w:t>
      </w:r>
    </w:p>
    <w:p w14:paraId="6EF201B6" w14:textId="77777777" w:rsidR="006C3DBB" w:rsidRDefault="006C3DBB" w:rsidP="006C3DBB">
      <w:pPr>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p>
    <w:p w14:paraId="176DBD01" w14:textId="77777777" w:rsidR="006C3DBB" w:rsidRDefault="006C3DBB" w:rsidP="006C3DBB">
      <w:pPr>
        <w:jc w:val="left"/>
        <w:rPr>
          <w:rFonts w:ascii="ＭＳ ゴシック" w:eastAsia="ＭＳ ゴシック" w:hAnsi="ＭＳ ゴシック" w:hint="eastAsia"/>
          <w:b/>
          <w:bCs/>
          <w:color w:val="C00000"/>
          <w:sz w:val="24"/>
          <w:szCs w:val="24"/>
        </w:rPr>
      </w:pPr>
      <w:r>
        <w:rPr>
          <w:rFonts w:ascii="ＭＳ ゴシック" w:eastAsia="ＭＳ ゴシック" w:hAnsi="ＭＳ ゴシック" w:hint="eastAsia"/>
          <w:color w:val="C00000"/>
          <w:sz w:val="24"/>
          <w:szCs w:val="24"/>
        </w:rPr>
        <w:t xml:space="preserve">　</w:t>
      </w:r>
      <w:r>
        <w:rPr>
          <w:rFonts w:ascii="ＭＳ ゴシック" w:eastAsia="ＭＳ ゴシック" w:hAnsi="ＭＳ ゴシック" w:hint="eastAsia"/>
          <w:b/>
          <w:bCs/>
          <w:color w:val="C00000"/>
          <w:sz w:val="24"/>
          <w:szCs w:val="24"/>
        </w:rPr>
        <w:t>調布市民のみなさん</w:t>
      </w:r>
    </w:p>
    <w:p w14:paraId="67F8945F" w14:textId="77777777" w:rsidR="006C3DBB" w:rsidRDefault="006C3DBB" w:rsidP="006C3DBB">
      <w:pPr>
        <w:spacing w:line="120" w:lineRule="exact"/>
        <w:jc w:val="left"/>
        <w:rPr>
          <w:rFonts w:ascii="ＭＳ ゴシック" w:eastAsia="ＭＳ ゴシック" w:hAnsi="ＭＳ ゴシック" w:hint="eastAsia"/>
          <w:color w:val="C00000"/>
          <w:sz w:val="24"/>
          <w:szCs w:val="24"/>
        </w:rPr>
      </w:pPr>
    </w:p>
    <w:p w14:paraId="4660E584" w14:textId="77777777" w:rsidR="006C3DBB" w:rsidRDefault="006C3DBB" w:rsidP="006C3DBB">
      <w:pPr>
        <w:jc w:val="left"/>
        <w:rPr>
          <w:rFonts w:ascii="ＭＳ 明朝" w:eastAsia="ＭＳ 明朝" w:hAnsi="ＭＳ 明朝" w:hint="eastAsia"/>
          <w:color w:val="C00000"/>
          <w:sz w:val="22"/>
          <w:szCs w:val="22"/>
        </w:rPr>
      </w:pPr>
      <w:r>
        <w:rPr>
          <w:rFonts w:ascii="ＭＳ 明朝" w:eastAsia="ＭＳ 明朝" w:hAnsi="ＭＳ 明朝" w:hint="eastAsia"/>
          <w:color w:val="C00000"/>
          <w:sz w:val="22"/>
          <w:szCs w:val="22"/>
        </w:rPr>
        <w:t xml:space="preserve">　このニュースは、毎月１１日に行なっている「原発ゼロ」調布行動をめぐる情報を</w:t>
      </w:r>
    </w:p>
    <w:p w14:paraId="0E51CD1A" w14:textId="77777777" w:rsidR="006C3DBB" w:rsidRDefault="006C3DBB" w:rsidP="006C3DBB">
      <w:pPr>
        <w:jc w:val="left"/>
        <w:rPr>
          <w:rFonts w:ascii="ＭＳ 明朝" w:eastAsia="ＭＳ 明朝" w:hAnsi="ＭＳ 明朝" w:hint="eastAsia"/>
          <w:color w:val="C00000"/>
          <w:sz w:val="22"/>
          <w:szCs w:val="22"/>
        </w:rPr>
      </w:pPr>
      <w:r>
        <w:rPr>
          <w:rFonts w:ascii="ＭＳ 明朝" w:eastAsia="ＭＳ 明朝" w:hAnsi="ＭＳ 明朝" w:hint="eastAsia"/>
          <w:color w:val="C00000"/>
          <w:sz w:val="22"/>
          <w:szCs w:val="22"/>
        </w:rPr>
        <w:t>交流するものです。今日は、フクシから１１年１１か月の２月１１日（土）の「第</w:t>
      </w:r>
    </w:p>
    <w:p w14:paraId="7336113E" w14:textId="77777777" w:rsidR="006C3DBB" w:rsidRDefault="006C3DBB" w:rsidP="006C3DBB">
      <w:pPr>
        <w:jc w:val="left"/>
        <w:rPr>
          <w:rFonts w:ascii="ＭＳ 明朝" w:eastAsia="ＭＳ 明朝" w:hAnsi="ＭＳ 明朝" w:hint="eastAsia"/>
          <w:color w:val="C00000"/>
          <w:sz w:val="22"/>
          <w:szCs w:val="22"/>
        </w:rPr>
      </w:pPr>
      <w:r>
        <w:rPr>
          <w:rFonts w:ascii="ＭＳ 明朝" w:eastAsia="ＭＳ 明朝" w:hAnsi="ＭＳ 明朝" w:hint="eastAsia"/>
          <w:color w:val="C00000"/>
          <w:sz w:val="22"/>
          <w:szCs w:val="22"/>
        </w:rPr>
        <w:t>１２２回行動」の報告と、事故から満１２年の３月１１日（土）に行なう「第１２３</w:t>
      </w:r>
    </w:p>
    <w:p w14:paraId="7C407D91" w14:textId="77777777" w:rsidR="006C3DBB" w:rsidRDefault="006C3DBB" w:rsidP="006C3DBB">
      <w:pPr>
        <w:jc w:val="left"/>
        <w:rPr>
          <w:rFonts w:ascii="ＭＳ 明朝" w:eastAsia="ＭＳ 明朝" w:hAnsi="ＭＳ 明朝" w:hint="eastAsia"/>
          <w:b/>
          <w:bCs/>
          <w:color w:val="C00000"/>
          <w:sz w:val="22"/>
          <w:szCs w:val="22"/>
        </w:rPr>
      </w:pPr>
      <w:r>
        <w:rPr>
          <w:rFonts w:ascii="ＭＳ 明朝" w:eastAsia="ＭＳ 明朝" w:hAnsi="ＭＳ 明朝" w:hint="eastAsia"/>
          <w:color w:val="C00000"/>
          <w:sz w:val="22"/>
          <w:szCs w:val="22"/>
        </w:rPr>
        <w:t>回行動」のご案内をお届けします。</w:t>
      </w:r>
      <w:r>
        <w:rPr>
          <w:rFonts w:hint="eastAsia"/>
          <w:color w:val="C00000"/>
          <w:sz w:val="22"/>
          <w:szCs w:val="22"/>
        </w:rPr>
        <w:t xml:space="preserve">　　　　　　　　　　　　　　　　　</w:t>
      </w:r>
      <w:r>
        <w:rPr>
          <w:rFonts w:ascii="ＭＳ 明朝" w:eastAsia="ＭＳ 明朝" w:hAnsi="ＭＳ 明朝" w:hint="eastAsia"/>
          <w:b/>
          <w:bCs/>
          <w:color w:val="C00000"/>
          <w:sz w:val="22"/>
          <w:szCs w:val="22"/>
        </w:rPr>
        <w:t>（編集者）</w:t>
      </w:r>
    </w:p>
    <w:p w14:paraId="511E223B" w14:textId="77777777" w:rsidR="006C3DBB" w:rsidRDefault="006C3DBB" w:rsidP="006C3DBB">
      <w:pPr>
        <w:spacing w:line="120" w:lineRule="exact"/>
        <w:jc w:val="left"/>
        <w:rPr>
          <w:rFonts w:hint="eastAsia"/>
          <w:b/>
          <w:bCs/>
          <w:color w:val="C00000"/>
          <w:sz w:val="22"/>
          <w:szCs w:val="22"/>
        </w:rPr>
      </w:pPr>
    </w:p>
    <w:p w14:paraId="0C140355" w14:textId="77777777" w:rsidR="006C3DBB" w:rsidRDefault="006C3DBB" w:rsidP="006C3DBB">
      <w:pPr>
        <w:spacing w:line="600" w:lineRule="exact"/>
        <w:jc w:val="left"/>
        <w:textAlignment w:val="center"/>
        <w:rPr>
          <w:rFonts w:ascii="HG丸ｺﾞｼｯｸM-PRO" w:eastAsia="HG丸ｺﾞｼｯｸM-PRO" w:hAnsi="HG丸ｺﾞｼｯｸM-PRO" w:hint="eastAsia"/>
          <w:b/>
          <w:bCs/>
          <w:sz w:val="60"/>
          <w:szCs w:val="60"/>
        </w:rPr>
      </w:pPr>
      <w:r>
        <w:rPr>
          <w:rFonts w:ascii="HG丸ｺﾞｼｯｸM-PRO" w:eastAsia="HG丸ｺﾞｼｯｸM-PRO" w:hAnsi="HG丸ｺﾞｼｯｸM-PRO" w:hint="eastAsia"/>
          <w:b/>
          <w:bCs/>
          <w:color w:val="FF0000"/>
          <w:sz w:val="60"/>
          <w:szCs w:val="60"/>
        </w:rPr>
        <w:t>前日の｢閣議決定｣に</w:t>
      </w:r>
      <w:r>
        <w:rPr>
          <w:rFonts w:ascii="HG丸ｺﾞｼｯｸM-PRO" w:eastAsia="HG丸ｺﾞｼｯｸM-PRO" w:hAnsi="HG丸ｺﾞｼｯｸM-PRO" w:hint="eastAsia"/>
          <w:b/>
          <w:bCs/>
          <w:color w:val="0070C0"/>
          <w:sz w:val="60"/>
          <w:szCs w:val="60"/>
        </w:rPr>
        <w:t>強い</w:t>
      </w:r>
      <w:r>
        <w:rPr>
          <w:rFonts w:ascii="HG丸ｺﾞｼｯｸM-PRO" w:eastAsia="HG丸ｺﾞｼｯｸM-PRO" w:hAnsi="HG丸ｺﾞｼｯｸM-PRO" w:hint="eastAsia"/>
          <w:b/>
          <w:bCs/>
          <w:color w:val="FF0000"/>
          <w:sz w:val="60"/>
          <w:szCs w:val="60"/>
        </w:rPr>
        <w:t>抗議！</w:t>
      </w:r>
    </w:p>
    <w:p w14:paraId="76D09BCF" w14:textId="77777777" w:rsidR="006C3DBB" w:rsidRDefault="006C3DBB" w:rsidP="006C3DBB">
      <w:pPr>
        <w:spacing w:line="440" w:lineRule="exact"/>
        <w:jc w:val="left"/>
        <w:textAlignment w:val="center"/>
        <w:rPr>
          <w:rFonts w:ascii="ＭＳ 明朝" w:eastAsia="ＭＳ 明朝" w:hAnsi="ＭＳ 明朝" w:hint="eastAsia"/>
          <w:b/>
          <w:bCs/>
          <w:color w:val="00B050"/>
          <w:sz w:val="38"/>
          <w:szCs w:val="38"/>
        </w:rPr>
      </w:pPr>
      <w:r>
        <w:rPr>
          <w:rFonts w:ascii="ＭＳ 明朝" w:eastAsia="ＭＳ 明朝" w:hAnsi="ＭＳ 明朝" w:hint="eastAsia"/>
          <w:b/>
          <w:bCs/>
          <w:color w:val="00B050"/>
          <w:sz w:val="38"/>
          <w:szCs w:val="38"/>
        </w:rPr>
        <w:t>原発の積極活用に踏み切った岸田内閣を許せない</w:t>
      </w:r>
    </w:p>
    <w:p w14:paraId="3BF63C6D" w14:textId="77777777" w:rsidR="006C3DBB" w:rsidRDefault="006C3DBB" w:rsidP="006C3DBB">
      <w:pPr>
        <w:spacing w:line="440" w:lineRule="exact"/>
        <w:jc w:val="left"/>
        <w:textAlignment w:val="center"/>
        <w:rPr>
          <w:rFonts w:ascii="HG丸ｺﾞｼｯｸM-PRO" w:eastAsia="HG丸ｺﾞｼｯｸM-PRO" w:hAnsi="HG丸ｺﾞｼｯｸM-PRO" w:hint="eastAsia"/>
          <w:b/>
          <w:bCs/>
          <w:color w:val="0070C0"/>
          <w:sz w:val="44"/>
          <w:szCs w:val="44"/>
        </w:rPr>
      </w:pPr>
      <w:r>
        <w:rPr>
          <w:rFonts w:ascii="HG丸ｺﾞｼｯｸM-PRO" w:eastAsia="HG丸ｺﾞｼｯｸM-PRO" w:hAnsi="HG丸ｺﾞｼｯｸM-PRO" w:hint="eastAsia"/>
          <w:b/>
          <w:bCs/>
          <w:color w:val="0070C0"/>
          <w:sz w:val="44"/>
          <w:szCs w:val="44"/>
        </w:rPr>
        <w:t>６５人で第１２２回「原発ゼロ」調布行動</w:t>
      </w:r>
    </w:p>
    <w:p w14:paraId="7078EE8C" w14:textId="77777777" w:rsidR="006C3DBB" w:rsidRDefault="006C3DBB" w:rsidP="006C3DBB">
      <w:pPr>
        <w:spacing w:line="120" w:lineRule="exact"/>
        <w:jc w:val="left"/>
        <w:textAlignment w:val="center"/>
        <w:rPr>
          <w:rFonts w:ascii="ＭＳ 明朝" w:eastAsia="ＭＳ 明朝" w:hAnsi="ＭＳ 明朝" w:hint="eastAsia"/>
          <w:b/>
          <w:bCs/>
          <w:color w:val="00B050"/>
          <w:sz w:val="38"/>
          <w:szCs w:val="38"/>
        </w:rPr>
      </w:pPr>
    </w:p>
    <w:p w14:paraId="6A645F9A" w14:textId="2D938A71" w:rsidR="006C3DBB" w:rsidRDefault="006C3DBB" w:rsidP="006C3DBB">
      <w:pPr>
        <w:jc w:val="left"/>
        <w:textAlignment w:val="center"/>
        <w:rPr>
          <w:rFonts w:hint="eastAsia"/>
          <w:b/>
          <w:bCs/>
          <w:sz w:val="22"/>
          <w:szCs w:val="22"/>
        </w:rPr>
      </w:pPr>
      <w:r>
        <w:rPr>
          <w:b/>
          <w:bCs/>
          <w:noProof/>
          <w:sz w:val="22"/>
          <w:szCs w:val="22"/>
        </w:rPr>
        <w:drawing>
          <wp:inline distT="0" distB="0" distL="0" distR="0" wp14:anchorId="3271E53F" wp14:editId="1FD79C4A">
            <wp:extent cx="5257800" cy="175260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257800" cy="1752600"/>
                    </a:xfrm>
                    <a:prstGeom prst="rect">
                      <a:avLst/>
                    </a:prstGeom>
                    <a:noFill/>
                    <a:ln>
                      <a:noFill/>
                    </a:ln>
                  </pic:spPr>
                </pic:pic>
              </a:graphicData>
            </a:graphic>
          </wp:inline>
        </w:drawing>
      </w:r>
    </w:p>
    <w:p w14:paraId="27B482C5" w14:textId="77777777" w:rsidR="006C3DBB" w:rsidRDefault="006C3DBB" w:rsidP="006C3DBB">
      <w:pPr>
        <w:spacing w:line="120" w:lineRule="exact"/>
        <w:jc w:val="left"/>
        <w:textAlignment w:val="center"/>
        <w:rPr>
          <w:rFonts w:hint="eastAsia"/>
          <w:b/>
          <w:bCs/>
          <w:sz w:val="22"/>
          <w:szCs w:val="22"/>
        </w:rPr>
      </w:pPr>
    </w:p>
    <w:p w14:paraId="530981A7" w14:textId="18D4BBBB" w:rsidR="006C3DBB" w:rsidRDefault="006C3DBB" w:rsidP="006C3DBB">
      <w:pPr>
        <w:jc w:val="left"/>
        <w:textAlignment w:val="center"/>
        <w:rPr>
          <w:rFonts w:hint="eastAsia"/>
          <w:b/>
          <w:bCs/>
          <w:sz w:val="22"/>
          <w:szCs w:val="22"/>
        </w:rPr>
      </w:pPr>
      <w:r>
        <w:rPr>
          <w:b/>
          <w:bCs/>
          <w:noProof/>
          <w:sz w:val="22"/>
          <w:szCs w:val="22"/>
        </w:rPr>
        <w:drawing>
          <wp:inline distT="0" distB="0" distL="0" distR="0" wp14:anchorId="5674743B" wp14:editId="7D2F40C5">
            <wp:extent cx="5265420" cy="1973580"/>
            <wp:effectExtent l="0" t="0" r="11430" b="762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265420" cy="1973580"/>
                    </a:xfrm>
                    <a:prstGeom prst="rect">
                      <a:avLst/>
                    </a:prstGeom>
                    <a:noFill/>
                    <a:ln>
                      <a:noFill/>
                    </a:ln>
                  </pic:spPr>
                </pic:pic>
              </a:graphicData>
            </a:graphic>
          </wp:inline>
        </w:drawing>
      </w:r>
    </w:p>
    <w:p w14:paraId="2EBFC573" w14:textId="77777777" w:rsidR="006C3DBB" w:rsidRDefault="006C3DBB" w:rsidP="006C3DBB">
      <w:pPr>
        <w:spacing w:line="120" w:lineRule="exact"/>
        <w:jc w:val="left"/>
        <w:rPr>
          <w:rFonts w:ascii="ＭＳ ゴシック" w:eastAsia="ＭＳ ゴシック" w:hAnsi="ＭＳ ゴシック" w:hint="eastAsia"/>
          <w:color w:val="C00000"/>
          <w:sz w:val="44"/>
          <w:szCs w:val="44"/>
        </w:rPr>
      </w:pPr>
    </w:p>
    <w:p w14:paraId="0E06A831" w14:textId="77777777" w:rsidR="006C3DBB" w:rsidRDefault="006C3DBB" w:rsidP="006C3DBB">
      <w:pPr>
        <w:spacing w:line="300" w:lineRule="exact"/>
        <w:rPr>
          <w:rFonts w:hint="eastAsia"/>
          <w:sz w:val="22"/>
          <w:szCs w:val="22"/>
        </w:rPr>
      </w:pPr>
      <w:r>
        <w:rPr>
          <w:rFonts w:hint="eastAsia"/>
          <w:sz w:val="22"/>
          <w:szCs w:val="22"/>
        </w:rPr>
        <w:t xml:space="preserve">　今回の司会・進行は「原発のない暮らし＠ちょうふ」のみなさん。司会は佐橋正文</w:t>
      </w:r>
    </w:p>
    <w:p w14:paraId="306F2A5B" w14:textId="77777777" w:rsidR="006C3DBB" w:rsidRDefault="006C3DBB" w:rsidP="006C3DBB">
      <w:pPr>
        <w:spacing w:line="300" w:lineRule="exact"/>
        <w:rPr>
          <w:rFonts w:hint="eastAsia"/>
          <w:sz w:val="22"/>
          <w:szCs w:val="22"/>
        </w:rPr>
      </w:pPr>
      <w:r>
        <w:rPr>
          <w:rFonts w:hint="eastAsia"/>
          <w:sz w:val="22"/>
          <w:szCs w:val="22"/>
        </w:rPr>
        <w:t>さん、進行と記録は菅野千文さんと堀北理枝子さん、マイクなど機材準備は鈴木勝雄</w:t>
      </w:r>
    </w:p>
    <w:p w14:paraId="33B8B4A2" w14:textId="77777777" w:rsidR="006C3DBB" w:rsidRDefault="006C3DBB" w:rsidP="006C3DBB">
      <w:pPr>
        <w:spacing w:line="300" w:lineRule="exact"/>
        <w:rPr>
          <w:rFonts w:hint="eastAsia"/>
          <w:sz w:val="22"/>
          <w:szCs w:val="22"/>
        </w:rPr>
      </w:pPr>
      <w:r>
        <w:rPr>
          <w:rFonts w:hint="eastAsia"/>
          <w:sz w:val="22"/>
          <w:szCs w:val="22"/>
        </w:rPr>
        <w:t>さん、写真はむらき数子さんが受け持ちました。　　　　　　　　　　　（編集部）</w:t>
      </w:r>
    </w:p>
    <w:p w14:paraId="4FF680F2" w14:textId="77777777" w:rsidR="006C3DBB" w:rsidRDefault="006C3DBB" w:rsidP="006C3DBB">
      <w:pPr>
        <w:spacing w:line="120" w:lineRule="exact"/>
        <w:rPr>
          <w:rFonts w:hint="eastAsia"/>
          <w:sz w:val="22"/>
          <w:szCs w:val="22"/>
        </w:rPr>
      </w:pPr>
    </w:p>
    <w:p w14:paraId="3EBD9270" w14:textId="13532D3A" w:rsidR="006C3DBB" w:rsidRDefault="006C3DBB" w:rsidP="006C3DBB">
      <w:pPr>
        <w:rPr>
          <w:rFonts w:hint="eastAsia"/>
          <w:sz w:val="22"/>
          <w:szCs w:val="22"/>
        </w:rPr>
      </w:pPr>
      <w:r>
        <w:rPr>
          <w:noProof/>
          <w:sz w:val="22"/>
          <w:szCs w:val="22"/>
        </w:rPr>
        <w:drawing>
          <wp:inline distT="0" distB="0" distL="0" distR="0" wp14:anchorId="4C9BED2D" wp14:editId="295DECD3">
            <wp:extent cx="1211580" cy="1615440"/>
            <wp:effectExtent l="0" t="0" r="7620" b="381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11580" cy="1615440"/>
                    </a:xfrm>
                    <a:prstGeom prst="rect">
                      <a:avLst/>
                    </a:prstGeom>
                    <a:noFill/>
                    <a:ln>
                      <a:noFill/>
                    </a:ln>
                  </pic:spPr>
                </pic:pic>
              </a:graphicData>
            </a:graphic>
          </wp:inline>
        </w:drawing>
      </w:r>
      <w:r>
        <w:rPr>
          <w:rFonts w:hint="eastAsia"/>
          <w:sz w:val="22"/>
          <w:szCs w:val="22"/>
        </w:rPr>
        <w:t xml:space="preserve">　</w:t>
      </w:r>
      <w:r>
        <w:rPr>
          <w:noProof/>
          <w:sz w:val="22"/>
          <w:szCs w:val="22"/>
        </w:rPr>
        <w:drawing>
          <wp:inline distT="0" distB="0" distL="0" distR="0" wp14:anchorId="14E6A6D9" wp14:editId="5F66F904">
            <wp:extent cx="1143000" cy="1615440"/>
            <wp:effectExtent l="0" t="0" r="0" b="381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3000" cy="1615440"/>
                    </a:xfrm>
                    <a:prstGeom prst="rect">
                      <a:avLst/>
                    </a:prstGeom>
                    <a:noFill/>
                    <a:ln>
                      <a:noFill/>
                    </a:ln>
                  </pic:spPr>
                </pic:pic>
              </a:graphicData>
            </a:graphic>
          </wp:inline>
        </w:drawing>
      </w:r>
      <w:r>
        <w:rPr>
          <w:rFonts w:hint="eastAsia"/>
          <w:sz w:val="22"/>
          <w:szCs w:val="22"/>
        </w:rPr>
        <w:t xml:space="preserve">　</w:t>
      </w:r>
      <w:r>
        <w:rPr>
          <w:noProof/>
          <w:sz w:val="22"/>
          <w:szCs w:val="22"/>
        </w:rPr>
        <w:drawing>
          <wp:inline distT="0" distB="0" distL="0" distR="0" wp14:anchorId="6F9BA1F4" wp14:editId="056C87D8">
            <wp:extent cx="1325880" cy="1630680"/>
            <wp:effectExtent l="0" t="0" r="7620" b="762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25880" cy="1630680"/>
                    </a:xfrm>
                    <a:prstGeom prst="rect">
                      <a:avLst/>
                    </a:prstGeom>
                    <a:noFill/>
                    <a:ln>
                      <a:noFill/>
                    </a:ln>
                  </pic:spPr>
                </pic:pic>
              </a:graphicData>
            </a:graphic>
          </wp:inline>
        </w:drawing>
      </w:r>
      <w:r>
        <w:rPr>
          <w:rFonts w:hint="eastAsia"/>
          <w:sz w:val="22"/>
          <w:szCs w:val="22"/>
        </w:rPr>
        <w:t xml:space="preserve">　</w:t>
      </w:r>
      <w:r>
        <w:rPr>
          <w:noProof/>
          <w:sz w:val="22"/>
          <w:szCs w:val="22"/>
        </w:rPr>
        <w:drawing>
          <wp:inline distT="0" distB="0" distL="0" distR="0" wp14:anchorId="40A106A6" wp14:editId="71C3CB78">
            <wp:extent cx="1165860" cy="1630680"/>
            <wp:effectExtent l="0" t="0" r="15240" b="762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165860" cy="1630680"/>
                    </a:xfrm>
                    <a:prstGeom prst="rect">
                      <a:avLst/>
                    </a:prstGeom>
                    <a:noFill/>
                    <a:ln>
                      <a:noFill/>
                    </a:ln>
                  </pic:spPr>
                </pic:pic>
              </a:graphicData>
            </a:graphic>
          </wp:inline>
        </w:drawing>
      </w:r>
    </w:p>
    <w:p w14:paraId="09A7BA51" w14:textId="77777777" w:rsidR="006C3DBB" w:rsidRDefault="006C3DBB" w:rsidP="006C3DBB">
      <w:pPr>
        <w:spacing w:line="120" w:lineRule="exact"/>
        <w:rPr>
          <w:rFonts w:hint="eastAsia"/>
          <w:sz w:val="22"/>
          <w:szCs w:val="22"/>
        </w:rPr>
      </w:pPr>
    </w:p>
    <w:p w14:paraId="02A370EC" w14:textId="77777777" w:rsidR="006C3DBB" w:rsidRDefault="006C3DBB" w:rsidP="006C3DBB">
      <w:pPr>
        <w:spacing w:line="280" w:lineRule="exact"/>
        <w:rPr>
          <w:rFonts w:hint="eastAsia"/>
          <w:sz w:val="22"/>
          <w:szCs w:val="22"/>
        </w:rPr>
      </w:pPr>
      <w:r>
        <w:rPr>
          <w:rFonts w:hint="eastAsia"/>
          <w:sz w:val="22"/>
          <w:szCs w:val="22"/>
        </w:rPr>
        <w:lastRenderedPageBreak/>
        <w:t xml:space="preserve">　◆　♪　早春賦　　約束のうた</w:t>
      </w:r>
    </w:p>
    <w:p w14:paraId="532FC9C0" w14:textId="77777777" w:rsidR="006C3DBB" w:rsidRDefault="006C3DBB" w:rsidP="006C3DBB">
      <w:pPr>
        <w:spacing w:line="280" w:lineRule="exact"/>
        <w:rPr>
          <w:rFonts w:hint="eastAsia"/>
          <w:sz w:val="22"/>
          <w:szCs w:val="22"/>
        </w:rPr>
      </w:pPr>
      <w:r>
        <w:rPr>
          <w:rFonts w:hint="eastAsia"/>
          <w:sz w:val="22"/>
          <w:szCs w:val="22"/>
        </w:rPr>
        <w:t xml:space="preserve">　◆　菊池公子さん（深大元町）　　「GXの実現に向けた基本方針」は原発回帰す</w:t>
      </w:r>
    </w:p>
    <w:p w14:paraId="6B5BB78C" w14:textId="77777777" w:rsidR="006C3DBB" w:rsidRDefault="006C3DBB" w:rsidP="006C3DBB">
      <w:pPr>
        <w:spacing w:line="280" w:lineRule="exact"/>
        <w:rPr>
          <w:rFonts w:hint="eastAsia"/>
          <w:sz w:val="22"/>
          <w:szCs w:val="22"/>
        </w:rPr>
      </w:pPr>
      <w:r>
        <w:rPr>
          <w:rFonts w:hint="eastAsia"/>
          <w:sz w:val="22"/>
          <w:szCs w:val="22"/>
        </w:rPr>
        <w:t>る乱暴な閣議決定です。これでは、次の事故が起きます。国民で抗議していきましょ</w:t>
      </w:r>
    </w:p>
    <w:p w14:paraId="389D5CD0" w14:textId="77777777" w:rsidR="006C3DBB" w:rsidRDefault="006C3DBB" w:rsidP="006C3DBB">
      <w:pPr>
        <w:spacing w:line="280" w:lineRule="exact"/>
        <w:rPr>
          <w:rFonts w:hint="eastAsia"/>
          <w:sz w:val="22"/>
          <w:szCs w:val="22"/>
        </w:rPr>
      </w:pPr>
      <w:r>
        <w:rPr>
          <w:rFonts w:hint="eastAsia"/>
          <w:sz w:val="22"/>
          <w:szCs w:val="22"/>
        </w:rPr>
        <w:t>う。（「赤旗」の新聞記事の紹介）</w:t>
      </w:r>
    </w:p>
    <w:p w14:paraId="07FE6139" w14:textId="77777777" w:rsidR="006C3DBB" w:rsidRDefault="006C3DBB" w:rsidP="006C3DBB">
      <w:pPr>
        <w:spacing w:line="280" w:lineRule="exact"/>
        <w:rPr>
          <w:rFonts w:hint="eastAsia"/>
          <w:sz w:val="22"/>
          <w:szCs w:val="22"/>
        </w:rPr>
      </w:pPr>
      <w:r>
        <w:rPr>
          <w:rFonts w:hint="eastAsia"/>
          <w:sz w:val="22"/>
          <w:szCs w:val="22"/>
        </w:rPr>
        <w:t xml:space="preserve">　◆　杉崎哲夫さん（国領町）　　ＧＸ（グリーントランスフォーメンション）とい</w:t>
      </w:r>
    </w:p>
    <w:p w14:paraId="44E46A06" w14:textId="77777777" w:rsidR="006C3DBB" w:rsidRDefault="006C3DBB" w:rsidP="006C3DBB">
      <w:pPr>
        <w:spacing w:line="280" w:lineRule="exact"/>
        <w:rPr>
          <w:rFonts w:hint="eastAsia"/>
          <w:sz w:val="22"/>
          <w:szCs w:val="22"/>
        </w:rPr>
      </w:pPr>
      <w:r>
        <w:rPr>
          <w:rFonts w:hint="eastAsia"/>
          <w:sz w:val="22"/>
          <w:szCs w:val="22"/>
        </w:rPr>
        <w:t>うが、原発はグリーンでもクリーンでもない。麻生大臣は「原発事故で死んだ人はい</w:t>
      </w:r>
    </w:p>
    <w:p w14:paraId="09C4495E" w14:textId="77777777" w:rsidR="006C3DBB" w:rsidRDefault="006C3DBB" w:rsidP="006C3DBB">
      <w:pPr>
        <w:spacing w:line="280" w:lineRule="exact"/>
        <w:rPr>
          <w:rFonts w:hint="eastAsia"/>
          <w:sz w:val="22"/>
          <w:szCs w:val="22"/>
        </w:rPr>
      </w:pPr>
      <w:r>
        <w:rPr>
          <w:rFonts w:hint="eastAsia"/>
          <w:sz w:val="22"/>
          <w:szCs w:val="22"/>
        </w:rPr>
        <w:t>ない」と言ったが、被ばくによる白血病、甲状腺がん、精神的ストレスなどで事故後</w:t>
      </w:r>
    </w:p>
    <w:p w14:paraId="4A3F3ED0" w14:textId="77777777" w:rsidR="006C3DBB" w:rsidRDefault="006C3DBB" w:rsidP="006C3DBB">
      <w:pPr>
        <w:spacing w:line="280" w:lineRule="exact"/>
        <w:rPr>
          <w:rFonts w:hint="eastAsia"/>
          <w:sz w:val="22"/>
          <w:szCs w:val="22"/>
        </w:rPr>
      </w:pPr>
      <w:r>
        <w:rPr>
          <w:rFonts w:hint="eastAsia"/>
          <w:sz w:val="22"/>
          <w:szCs w:val="22"/>
        </w:rPr>
        <w:t>に亡くなった人は大勢いる。死者数も地理的にも限定されないのが原発事故だ。確率</w:t>
      </w:r>
    </w:p>
    <w:p w14:paraId="77599D15" w14:textId="77777777" w:rsidR="006C3DBB" w:rsidRDefault="006C3DBB" w:rsidP="006C3DBB">
      <w:pPr>
        <w:spacing w:line="280" w:lineRule="exact"/>
        <w:rPr>
          <w:rFonts w:hint="eastAsia"/>
          <w:sz w:val="22"/>
          <w:szCs w:val="22"/>
        </w:rPr>
      </w:pPr>
      <w:r>
        <w:rPr>
          <w:rFonts w:hint="eastAsia"/>
          <w:sz w:val="22"/>
          <w:szCs w:val="22"/>
        </w:rPr>
        <w:t>は低くても、一度事故が起きたらとてつもない事態になる。原発をなくすことが一番</w:t>
      </w:r>
    </w:p>
    <w:p w14:paraId="43EC2192" w14:textId="77777777" w:rsidR="006C3DBB" w:rsidRDefault="006C3DBB" w:rsidP="006C3DBB">
      <w:pPr>
        <w:spacing w:line="280" w:lineRule="exact"/>
        <w:rPr>
          <w:rFonts w:hint="eastAsia"/>
          <w:sz w:val="22"/>
          <w:szCs w:val="22"/>
        </w:rPr>
      </w:pPr>
      <w:r>
        <w:rPr>
          <w:rFonts w:hint="eastAsia"/>
          <w:sz w:val="22"/>
          <w:szCs w:val="22"/>
        </w:rPr>
        <w:t>の対策だ。</w:t>
      </w:r>
    </w:p>
    <w:p w14:paraId="641A1C34" w14:textId="37728AA3" w:rsidR="006C3DBB" w:rsidRDefault="006C3DBB" w:rsidP="006C3DBB">
      <w:pPr>
        <w:rPr>
          <w:rFonts w:hint="eastAsia"/>
          <w:sz w:val="22"/>
          <w:szCs w:val="22"/>
        </w:rPr>
      </w:pPr>
      <w:r>
        <w:rPr>
          <w:noProof/>
          <w:sz w:val="22"/>
          <w:szCs w:val="22"/>
        </w:rPr>
        <w:drawing>
          <wp:inline distT="0" distB="0" distL="0" distR="0" wp14:anchorId="7C88F5A1" wp14:editId="0C586DA2">
            <wp:extent cx="2141220" cy="1676400"/>
            <wp:effectExtent l="0" t="0" r="1143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9"/>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141220" cy="1676400"/>
                    </a:xfrm>
                    <a:prstGeom prst="rect">
                      <a:avLst/>
                    </a:prstGeom>
                    <a:noFill/>
                    <a:ln>
                      <a:noFill/>
                    </a:ln>
                  </pic:spPr>
                </pic:pic>
              </a:graphicData>
            </a:graphic>
          </wp:inline>
        </w:drawing>
      </w:r>
      <w:r>
        <w:rPr>
          <w:rFonts w:hint="eastAsia"/>
          <w:sz w:val="22"/>
          <w:szCs w:val="22"/>
        </w:rPr>
        <w:t xml:space="preserve">　</w:t>
      </w:r>
      <w:r>
        <w:rPr>
          <w:noProof/>
          <w:sz w:val="22"/>
          <w:szCs w:val="22"/>
        </w:rPr>
        <w:drawing>
          <wp:inline distT="0" distB="0" distL="0" distR="0" wp14:anchorId="2D440DD6" wp14:editId="5B16DF41">
            <wp:extent cx="1485900" cy="1691640"/>
            <wp:effectExtent l="0" t="0" r="0" b="381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485900" cy="1691640"/>
                    </a:xfrm>
                    <a:prstGeom prst="rect">
                      <a:avLst/>
                    </a:prstGeom>
                    <a:noFill/>
                    <a:ln>
                      <a:noFill/>
                    </a:ln>
                  </pic:spPr>
                </pic:pic>
              </a:graphicData>
            </a:graphic>
          </wp:inline>
        </w:drawing>
      </w:r>
      <w:r>
        <w:rPr>
          <w:rFonts w:hint="eastAsia"/>
          <w:sz w:val="22"/>
          <w:szCs w:val="22"/>
        </w:rPr>
        <w:t xml:space="preserve">　</w:t>
      </w:r>
      <w:r>
        <w:rPr>
          <w:noProof/>
          <w:sz w:val="22"/>
          <w:szCs w:val="22"/>
        </w:rPr>
        <w:drawing>
          <wp:inline distT="0" distB="0" distL="0" distR="0" wp14:anchorId="26D39765" wp14:editId="6BF93185">
            <wp:extent cx="1363980" cy="1737360"/>
            <wp:effectExtent l="0" t="0" r="7620" b="1524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1"/>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363980" cy="1737360"/>
                    </a:xfrm>
                    <a:prstGeom prst="rect">
                      <a:avLst/>
                    </a:prstGeom>
                    <a:noFill/>
                    <a:ln>
                      <a:noFill/>
                    </a:ln>
                  </pic:spPr>
                </pic:pic>
              </a:graphicData>
            </a:graphic>
          </wp:inline>
        </w:drawing>
      </w:r>
    </w:p>
    <w:p w14:paraId="4981F5AF" w14:textId="77777777" w:rsidR="006C3DBB" w:rsidRDefault="006C3DBB" w:rsidP="006C3DBB">
      <w:pPr>
        <w:spacing w:line="280" w:lineRule="exact"/>
        <w:rPr>
          <w:rFonts w:hint="eastAsia"/>
          <w:sz w:val="22"/>
          <w:szCs w:val="22"/>
        </w:rPr>
      </w:pPr>
      <w:r>
        <w:rPr>
          <w:rFonts w:hint="eastAsia"/>
          <w:sz w:val="22"/>
          <w:szCs w:val="22"/>
        </w:rPr>
        <w:t xml:space="preserve">　◆　大井靖子さん（柴崎）　　ベトナム戦争で、ジョーンバエズは「雨をよごした</w:t>
      </w:r>
    </w:p>
    <w:p w14:paraId="19BB287F" w14:textId="77777777" w:rsidR="006C3DBB" w:rsidRDefault="006C3DBB" w:rsidP="006C3DBB">
      <w:pPr>
        <w:spacing w:line="280" w:lineRule="exact"/>
        <w:rPr>
          <w:rFonts w:hint="eastAsia"/>
          <w:sz w:val="22"/>
          <w:szCs w:val="22"/>
        </w:rPr>
      </w:pPr>
      <w:r>
        <w:rPr>
          <w:rFonts w:hint="eastAsia"/>
          <w:sz w:val="22"/>
          <w:szCs w:val="22"/>
        </w:rPr>
        <w:t>のはだれ」という歌を歌いました。今は「海をよごしたのはだれ」といいたい。これ</w:t>
      </w:r>
    </w:p>
    <w:p w14:paraId="3C0D5585" w14:textId="77777777" w:rsidR="006C3DBB" w:rsidRDefault="006C3DBB" w:rsidP="006C3DBB">
      <w:pPr>
        <w:spacing w:line="280" w:lineRule="exact"/>
        <w:rPr>
          <w:rFonts w:hint="eastAsia"/>
          <w:sz w:val="22"/>
          <w:szCs w:val="22"/>
        </w:rPr>
      </w:pPr>
      <w:r>
        <w:rPr>
          <w:rFonts w:hint="eastAsia"/>
          <w:sz w:val="22"/>
          <w:szCs w:val="22"/>
        </w:rPr>
        <w:t>は、私たち世代みんなに責任がある。『ALPS処理汚染水の海洋放出に反対しよう』</w:t>
      </w:r>
    </w:p>
    <w:p w14:paraId="6696B0CC" w14:textId="77777777" w:rsidR="006C3DBB" w:rsidRDefault="006C3DBB" w:rsidP="006C3DBB">
      <w:pPr>
        <w:spacing w:line="280" w:lineRule="exact"/>
        <w:rPr>
          <w:rFonts w:hint="eastAsia"/>
          <w:sz w:val="22"/>
          <w:szCs w:val="22"/>
        </w:rPr>
      </w:pPr>
      <w:r>
        <w:rPr>
          <w:rFonts w:hint="eastAsia"/>
          <w:sz w:val="22"/>
          <w:szCs w:val="22"/>
        </w:rPr>
        <w:t>というチラシがあります。会津若松の教会が発行しています。首相・経産省・東電に</w:t>
      </w:r>
    </w:p>
    <w:p w14:paraId="3E096803" w14:textId="77777777" w:rsidR="006C3DBB" w:rsidRDefault="006C3DBB" w:rsidP="006C3DBB">
      <w:pPr>
        <w:spacing w:line="280" w:lineRule="exact"/>
        <w:rPr>
          <w:rFonts w:hint="eastAsia"/>
          <w:sz w:val="22"/>
          <w:szCs w:val="22"/>
        </w:rPr>
      </w:pPr>
      <w:r>
        <w:rPr>
          <w:rFonts w:hint="eastAsia"/>
          <w:sz w:val="22"/>
          <w:szCs w:val="22"/>
        </w:rPr>
        <w:t>汚染水放出に反対するハガキを出そうと呼びかけています。「海を汚したのはだれ」</w:t>
      </w:r>
    </w:p>
    <w:p w14:paraId="09E81622" w14:textId="77777777" w:rsidR="006C3DBB" w:rsidRDefault="006C3DBB" w:rsidP="006C3DBB">
      <w:pPr>
        <w:spacing w:line="280" w:lineRule="exact"/>
        <w:rPr>
          <w:rFonts w:hint="eastAsia"/>
          <w:sz w:val="22"/>
          <w:szCs w:val="22"/>
        </w:rPr>
      </w:pPr>
      <w:r>
        <w:rPr>
          <w:rFonts w:hint="eastAsia"/>
          <w:sz w:val="22"/>
          <w:szCs w:val="22"/>
        </w:rPr>
        <w:t>の映像もネットで見られます。世界中の様子が見られます。いわき漁港ではスズキ</w:t>
      </w:r>
    </w:p>
    <w:p w14:paraId="27A5BE11" w14:textId="77777777" w:rsidR="006C3DBB" w:rsidRDefault="006C3DBB" w:rsidP="006C3DBB">
      <w:pPr>
        <w:spacing w:line="280" w:lineRule="exact"/>
        <w:rPr>
          <w:rFonts w:hint="eastAsia"/>
          <w:sz w:val="22"/>
          <w:szCs w:val="22"/>
        </w:rPr>
      </w:pPr>
      <w:r>
        <w:rPr>
          <w:rFonts w:hint="eastAsia"/>
          <w:sz w:val="22"/>
          <w:szCs w:val="22"/>
        </w:rPr>
        <w:t>（魚）の放射線が基準値越えですべて廃棄されました。福島では、いまだにこうし</w:t>
      </w:r>
    </w:p>
    <w:p w14:paraId="1C794FFE" w14:textId="77777777" w:rsidR="006C3DBB" w:rsidRDefault="006C3DBB" w:rsidP="006C3DBB">
      <w:pPr>
        <w:spacing w:line="280" w:lineRule="exact"/>
        <w:rPr>
          <w:rFonts w:hint="eastAsia"/>
          <w:sz w:val="22"/>
          <w:szCs w:val="22"/>
        </w:rPr>
      </w:pPr>
      <w:r>
        <w:rPr>
          <w:rFonts w:hint="eastAsia"/>
          <w:sz w:val="22"/>
          <w:szCs w:val="22"/>
        </w:rPr>
        <w:t>た現状が続いています。</w:t>
      </w:r>
    </w:p>
    <w:p w14:paraId="74FE977D" w14:textId="77777777" w:rsidR="006C3DBB" w:rsidRDefault="006C3DBB" w:rsidP="006C3DBB">
      <w:pPr>
        <w:spacing w:line="280" w:lineRule="exact"/>
        <w:rPr>
          <w:rFonts w:hint="eastAsia"/>
          <w:sz w:val="22"/>
          <w:szCs w:val="22"/>
        </w:rPr>
      </w:pPr>
      <w:r>
        <w:rPr>
          <w:rFonts w:hint="eastAsia"/>
          <w:sz w:val="22"/>
          <w:szCs w:val="22"/>
        </w:rPr>
        <w:t xml:space="preserve">　◆　菅野千文さん（東つつじヶ丘）　　　12年経って政府が原発回帰に動く今、</w:t>
      </w:r>
    </w:p>
    <w:p w14:paraId="66069CE8" w14:textId="77777777" w:rsidR="006C3DBB" w:rsidRDefault="006C3DBB" w:rsidP="006C3DBB">
      <w:pPr>
        <w:spacing w:line="280" w:lineRule="exact"/>
        <w:rPr>
          <w:rFonts w:hint="eastAsia"/>
          <w:sz w:val="22"/>
          <w:szCs w:val="22"/>
        </w:rPr>
      </w:pPr>
      <w:r>
        <w:rPr>
          <w:rFonts w:hint="eastAsia"/>
          <w:sz w:val="22"/>
          <w:szCs w:val="22"/>
        </w:rPr>
        <w:t>反対の声を上げ続けているこの集会は重要と思う。同時にエネルギーを自分事化し</w:t>
      </w:r>
    </w:p>
    <w:p w14:paraId="26BE4BEC" w14:textId="77777777" w:rsidR="006C3DBB" w:rsidRDefault="006C3DBB" w:rsidP="006C3DBB">
      <w:pPr>
        <w:spacing w:line="280" w:lineRule="exact"/>
        <w:rPr>
          <w:rFonts w:hint="eastAsia"/>
          <w:sz w:val="22"/>
          <w:szCs w:val="22"/>
        </w:rPr>
      </w:pPr>
      <w:r>
        <w:rPr>
          <w:rFonts w:hint="eastAsia"/>
          <w:sz w:val="22"/>
          <w:szCs w:val="22"/>
        </w:rPr>
        <w:t>て、省エネのために家の断熱を見直すことも私たちができる脱原発への有効な方法。</w:t>
      </w:r>
    </w:p>
    <w:p w14:paraId="6D7355D4" w14:textId="77777777" w:rsidR="006C3DBB" w:rsidRDefault="006C3DBB" w:rsidP="006C3DBB">
      <w:pPr>
        <w:spacing w:line="280" w:lineRule="exact"/>
        <w:rPr>
          <w:rFonts w:hint="eastAsia"/>
          <w:sz w:val="22"/>
          <w:szCs w:val="22"/>
        </w:rPr>
      </w:pPr>
      <w:r>
        <w:rPr>
          <w:rFonts w:hint="eastAsia"/>
          <w:sz w:val="22"/>
          <w:szCs w:val="22"/>
        </w:rPr>
        <w:t>家のエネルギー漏れの50％が窓からなので、内窓をつけるなどするだけで消費電力</w:t>
      </w:r>
    </w:p>
    <w:p w14:paraId="7CB08F96" w14:textId="77777777" w:rsidR="006C3DBB" w:rsidRDefault="006C3DBB" w:rsidP="006C3DBB">
      <w:pPr>
        <w:spacing w:line="280" w:lineRule="exact"/>
        <w:rPr>
          <w:rFonts w:hint="eastAsia"/>
          <w:sz w:val="22"/>
          <w:szCs w:val="22"/>
        </w:rPr>
      </w:pPr>
      <w:r>
        <w:rPr>
          <w:rFonts w:hint="eastAsia"/>
          <w:sz w:val="22"/>
          <w:szCs w:val="22"/>
        </w:rPr>
        <w:t>を抑え、何よりヒートショックなどの健康リスクを低減できる。2月26日（日）の</w:t>
      </w:r>
    </w:p>
    <w:p w14:paraId="1C816B26" w14:textId="77777777" w:rsidR="006C3DBB" w:rsidRDefault="006C3DBB" w:rsidP="006C3DBB">
      <w:pPr>
        <w:spacing w:line="280" w:lineRule="exact"/>
        <w:rPr>
          <w:rFonts w:hint="eastAsia"/>
          <w:sz w:val="22"/>
          <w:szCs w:val="22"/>
        </w:rPr>
      </w:pPr>
      <w:r>
        <w:rPr>
          <w:rFonts w:hint="eastAsia"/>
          <w:sz w:val="22"/>
          <w:szCs w:val="22"/>
        </w:rPr>
        <w:t>祇園寺での</w:t>
      </w:r>
      <w:hyperlink r:id="rId22" w:history="1">
        <w:r>
          <w:rPr>
            <w:rStyle w:val="a3"/>
            <w:rFonts w:hint="eastAsia"/>
            <w:sz w:val="22"/>
            <w:szCs w:val="22"/>
          </w:rPr>
          <w:t>断熱セミナー</w:t>
        </w:r>
      </w:hyperlink>
      <w:r>
        <w:rPr>
          <w:rFonts w:hint="eastAsia"/>
          <w:sz w:val="22"/>
          <w:szCs w:val="22"/>
        </w:rPr>
        <w:t>にぜひご参加ください。</w:t>
      </w:r>
    </w:p>
    <w:p w14:paraId="2BF85BCF" w14:textId="77777777" w:rsidR="006C3DBB" w:rsidRDefault="006C3DBB" w:rsidP="006C3DBB">
      <w:pPr>
        <w:spacing w:line="280" w:lineRule="exact"/>
        <w:rPr>
          <w:rFonts w:hint="eastAsia"/>
          <w:sz w:val="22"/>
          <w:szCs w:val="22"/>
        </w:rPr>
      </w:pPr>
      <w:r>
        <w:rPr>
          <w:rFonts w:hint="eastAsia"/>
          <w:sz w:val="22"/>
          <w:szCs w:val="22"/>
        </w:rPr>
        <w:t xml:space="preserve">　◆　河野良彦さん（布田、調友会）　　2/10の閣議決定で「GX実現に向けた基</w:t>
      </w:r>
    </w:p>
    <w:p w14:paraId="71E6E738" w14:textId="77777777" w:rsidR="006C3DBB" w:rsidRDefault="006C3DBB" w:rsidP="006C3DBB">
      <w:pPr>
        <w:spacing w:line="280" w:lineRule="exact"/>
        <w:rPr>
          <w:rFonts w:hint="eastAsia"/>
          <w:sz w:val="22"/>
          <w:szCs w:val="22"/>
        </w:rPr>
      </w:pPr>
      <w:r>
        <w:rPr>
          <w:rFonts w:hint="eastAsia"/>
          <w:sz w:val="22"/>
          <w:szCs w:val="22"/>
        </w:rPr>
        <w:t>本方針」が決められた。GXとは、緑の森林をさし、カーボンを使わないようにと</w:t>
      </w:r>
    </w:p>
    <w:p w14:paraId="42413313" w14:textId="77777777" w:rsidR="006C3DBB" w:rsidRDefault="006C3DBB" w:rsidP="006C3DBB">
      <w:pPr>
        <w:spacing w:line="280" w:lineRule="exact"/>
        <w:rPr>
          <w:rFonts w:hint="eastAsia"/>
          <w:sz w:val="22"/>
          <w:szCs w:val="22"/>
        </w:rPr>
      </w:pPr>
      <w:r>
        <w:rPr>
          <w:rFonts w:hint="eastAsia"/>
          <w:sz w:val="22"/>
          <w:szCs w:val="22"/>
        </w:rPr>
        <w:t>いう方針のことです。それが、どう原発推進につながるのか。新増設や運転期間の</w:t>
      </w:r>
    </w:p>
    <w:p w14:paraId="5A5130C0" w14:textId="77777777" w:rsidR="006C3DBB" w:rsidRDefault="006C3DBB" w:rsidP="006C3DBB">
      <w:pPr>
        <w:spacing w:line="280" w:lineRule="exact"/>
        <w:rPr>
          <w:rFonts w:hint="eastAsia"/>
          <w:sz w:val="22"/>
          <w:szCs w:val="22"/>
        </w:rPr>
      </w:pPr>
      <w:r>
        <w:rPr>
          <w:rFonts w:hint="eastAsia"/>
          <w:sz w:val="22"/>
          <w:szCs w:val="22"/>
        </w:rPr>
        <w:t>延長をここで決めた。パブコメを取らなければならないはずが、それもしていない。</w:t>
      </w:r>
    </w:p>
    <w:p w14:paraId="77C80F36" w14:textId="77777777" w:rsidR="006C3DBB" w:rsidRDefault="006C3DBB" w:rsidP="006C3DBB">
      <w:pPr>
        <w:spacing w:line="280" w:lineRule="exact"/>
        <w:rPr>
          <w:rFonts w:hint="eastAsia"/>
          <w:sz w:val="22"/>
          <w:szCs w:val="22"/>
        </w:rPr>
      </w:pPr>
      <w:r>
        <w:rPr>
          <w:rFonts w:hint="eastAsia"/>
          <w:sz w:val="22"/>
          <w:szCs w:val="22"/>
        </w:rPr>
        <w:t>その指摘は複数の委員から出ていた。原子力の最大限の利用や、1５0兆円の脱炭素</w:t>
      </w:r>
    </w:p>
    <w:p w14:paraId="50FC862C" w14:textId="77777777" w:rsidR="006C3DBB" w:rsidRDefault="006C3DBB" w:rsidP="006C3DBB">
      <w:pPr>
        <w:spacing w:line="280" w:lineRule="exact"/>
        <w:rPr>
          <w:rFonts w:hint="eastAsia"/>
          <w:sz w:val="22"/>
          <w:szCs w:val="22"/>
        </w:rPr>
      </w:pPr>
      <w:r>
        <w:rPr>
          <w:rFonts w:hint="eastAsia"/>
          <w:sz w:val="22"/>
          <w:szCs w:val="22"/>
        </w:rPr>
        <w:t>化投資を示した。企業はCO2の排出量に合わせて金銭を徴収される。9日は１Hほ</w:t>
      </w:r>
    </w:p>
    <w:p w14:paraId="02B4340F" w14:textId="77777777" w:rsidR="006C3DBB" w:rsidRDefault="006C3DBB" w:rsidP="006C3DBB">
      <w:pPr>
        <w:spacing w:line="280" w:lineRule="exact"/>
        <w:rPr>
          <w:rFonts w:hint="eastAsia"/>
          <w:sz w:val="22"/>
          <w:szCs w:val="22"/>
        </w:rPr>
      </w:pPr>
      <w:r>
        <w:rPr>
          <w:rFonts w:hint="eastAsia"/>
          <w:sz w:val="22"/>
          <w:szCs w:val="22"/>
        </w:rPr>
        <w:t>どの会議を2回行い、そこで閣議決定された。核のゴミの処分場についても、今ま</w:t>
      </w:r>
    </w:p>
    <w:p w14:paraId="563DD068" w14:textId="77777777" w:rsidR="006C3DBB" w:rsidRDefault="006C3DBB" w:rsidP="006C3DBB">
      <w:pPr>
        <w:spacing w:line="280" w:lineRule="exact"/>
        <w:rPr>
          <w:rFonts w:hint="eastAsia"/>
          <w:sz w:val="22"/>
          <w:szCs w:val="22"/>
        </w:rPr>
      </w:pPr>
      <w:r>
        <w:rPr>
          <w:rFonts w:hint="eastAsia"/>
          <w:sz w:val="22"/>
          <w:szCs w:val="22"/>
        </w:rPr>
        <w:t>で自治体が声をあげたところを調査していたが、今後政府の責任を明確化した。皆</w:t>
      </w:r>
    </w:p>
    <w:p w14:paraId="35F46079" w14:textId="2772BCE7" w:rsidR="006C3DBB" w:rsidRDefault="006C3DBB" w:rsidP="006C3DBB">
      <w:pPr>
        <w:spacing w:line="280" w:lineRule="exact"/>
        <w:rPr>
          <w:rFonts w:hint="eastAsia"/>
          <w:sz w:val="22"/>
          <w:szCs w:val="22"/>
        </w:rPr>
      </w:pPr>
      <w:r>
        <w:rPr>
          <w:rFonts w:hint="eastAsia"/>
          <w:sz w:val="22"/>
          <w:szCs w:val="22"/>
        </w:rPr>
        <w:t>さん声を上げて阻止し</w:t>
      </w:r>
      <w:r>
        <w:rPr>
          <w:rFonts w:hint="eastAsia"/>
          <w:sz w:val="22"/>
          <w:szCs w:val="22"/>
        </w:rPr>
        <w:t>よう</w:t>
      </w:r>
      <w:r>
        <w:rPr>
          <w:rFonts w:hint="eastAsia"/>
          <w:sz w:val="22"/>
          <w:szCs w:val="22"/>
        </w:rPr>
        <w:t>。運転期間延長反対署名は4か月で75000筆を超えた。</w:t>
      </w:r>
    </w:p>
    <w:p w14:paraId="7B25CCE2" w14:textId="77777777" w:rsidR="006C3DBB" w:rsidRDefault="006C3DBB" w:rsidP="006C3DBB">
      <w:pPr>
        <w:spacing w:line="120" w:lineRule="exact"/>
        <w:rPr>
          <w:rFonts w:hint="eastAsia"/>
          <w:sz w:val="22"/>
          <w:szCs w:val="22"/>
        </w:rPr>
      </w:pPr>
    </w:p>
    <w:p w14:paraId="7431EC84" w14:textId="303F809B" w:rsidR="006C3DBB" w:rsidRDefault="006C3DBB" w:rsidP="006C3DBB">
      <w:pPr>
        <w:rPr>
          <w:rFonts w:hint="eastAsia"/>
          <w:sz w:val="22"/>
          <w:szCs w:val="22"/>
        </w:rPr>
      </w:pPr>
      <w:r>
        <w:rPr>
          <w:noProof/>
          <w:sz w:val="22"/>
          <w:szCs w:val="22"/>
        </w:rPr>
        <w:drawing>
          <wp:inline distT="0" distB="0" distL="0" distR="0" wp14:anchorId="1E63D091" wp14:editId="73557391">
            <wp:extent cx="1272540" cy="1691640"/>
            <wp:effectExtent l="0" t="0" r="3810"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2"/>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272540" cy="1691640"/>
                    </a:xfrm>
                    <a:prstGeom prst="rect">
                      <a:avLst/>
                    </a:prstGeom>
                    <a:noFill/>
                    <a:ln>
                      <a:noFill/>
                    </a:ln>
                  </pic:spPr>
                </pic:pic>
              </a:graphicData>
            </a:graphic>
          </wp:inline>
        </w:drawing>
      </w:r>
      <w:r>
        <w:rPr>
          <w:rFonts w:hint="eastAsia"/>
          <w:sz w:val="22"/>
          <w:szCs w:val="22"/>
        </w:rPr>
        <w:t xml:space="preserve">　</w:t>
      </w:r>
      <w:r>
        <w:rPr>
          <w:noProof/>
          <w:sz w:val="22"/>
          <w:szCs w:val="22"/>
        </w:rPr>
        <w:drawing>
          <wp:inline distT="0" distB="0" distL="0" distR="0" wp14:anchorId="7644FA1A" wp14:editId="54A2ABC5">
            <wp:extent cx="1303020" cy="1691640"/>
            <wp:effectExtent l="0" t="0" r="11430" b="381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303020" cy="1691640"/>
                    </a:xfrm>
                    <a:prstGeom prst="rect">
                      <a:avLst/>
                    </a:prstGeom>
                    <a:noFill/>
                    <a:ln>
                      <a:noFill/>
                    </a:ln>
                  </pic:spPr>
                </pic:pic>
              </a:graphicData>
            </a:graphic>
          </wp:inline>
        </w:drawing>
      </w:r>
      <w:r>
        <w:rPr>
          <w:rFonts w:hint="eastAsia"/>
          <w:sz w:val="22"/>
          <w:szCs w:val="22"/>
        </w:rPr>
        <w:t xml:space="preserve">　</w:t>
      </w:r>
      <w:r>
        <w:rPr>
          <w:noProof/>
          <w:sz w:val="22"/>
          <w:szCs w:val="22"/>
        </w:rPr>
        <w:drawing>
          <wp:inline distT="0" distB="0" distL="0" distR="0" wp14:anchorId="4F3BB6D3" wp14:editId="1FB1BACB">
            <wp:extent cx="1188720" cy="1714500"/>
            <wp:effectExtent l="0" t="0" r="1143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188720" cy="1714500"/>
                    </a:xfrm>
                    <a:prstGeom prst="rect">
                      <a:avLst/>
                    </a:prstGeom>
                    <a:noFill/>
                    <a:ln>
                      <a:noFill/>
                    </a:ln>
                  </pic:spPr>
                </pic:pic>
              </a:graphicData>
            </a:graphic>
          </wp:inline>
        </w:drawing>
      </w:r>
      <w:r>
        <w:rPr>
          <w:rFonts w:hint="eastAsia"/>
          <w:sz w:val="22"/>
          <w:szCs w:val="22"/>
        </w:rPr>
        <w:t xml:space="preserve">　</w:t>
      </w:r>
      <w:r>
        <w:rPr>
          <w:noProof/>
          <w:sz w:val="22"/>
          <w:szCs w:val="22"/>
        </w:rPr>
        <w:drawing>
          <wp:inline distT="0" distB="0" distL="0" distR="0" wp14:anchorId="40E18E66" wp14:editId="33E1EEAD">
            <wp:extent cx="1104900" cy="1722120"/>
            <wp:effectExtent l="0" t="0" r="0" b="1143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5"/>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104900" cy="1722120"/>
                    </a:xfrm>
                    <a:prstGeom prst="rect">
                      <a:avLst/>
                    </a:prstGeom>
                    <a:noFill/>
                    <a:ln>
                      <a:noFill/>
                    </a:ln>
                  </pic:spPr>
                </pic:pic>
              </a:graphicData>
            </a:graphic>
          </wp:inline>
        </w:drawing>
      </w:r>
    </w:p>
    <w:p w14:paraId="3A4B6BE1" w14:textId="77777777" w:rsidR="006C3DBB" w:rsidRDefault="006C3DBB" w:rsidP="006C3DBB">
      <w:pPr>
        <w:spacing w:line="120" w:lineRule="exact"/>
        <w:rPr>
          <w:rFonts w:hint="eastAsia"/>
          <w:sz w:val="22"/>
          <w:szCs w:val="22"/>
        </w:rPr>
      </w:pPr>
    </w:p>
    <w:p w14:paraId="7A766E2D" w14:textId="77777777" w:rsidR="006C3DBB" w:rsidRDefault="006C3DBB" w:rsidP="006C3DBB">
      <w:pPr>
        <w:spacing w:line="300" w:lineRule="exact"/>
        <w:rPr>
          <w:rFonts w:hint="eastAsia"/>
          <w:sz w:val="22"/>
          <w:szCs w:val="22"/>
        </w:rPr>
      </w:pPr>
      <w:r>
        <w:rPr>
          <w:rFonts w:hint="eastAsia"/>
          <w:sz w:val="22"/>
          <w:szCs w:val="22"/>
        </w:rPr>
        <w:t xml:space="preserve">　◆　♪　ふるさとをよごしたのはだれ</w:t>
      </w:r>
    </w:p>
    <w:p w14:paraId="2C6DB394" w14:textId="77777777" w:rsidR="006C3DBB" w:rsidRDefault="006C3DBB" w:rsidP="006C3DBB">
      <w:pPr>
        <w:spacing w:line="300" w:lineRule="exact"/>
        <w:rPr>
          <w:rFonts w:hint="eastAsia"/>
          <w:sz w:val="22"/>
          <w:szCs w:val="22"/>
        </w:rPr>
      </w:pPr>
      <w:r>
        <w:rPr>
          <w:rFonts w:hint="eastAsia"/>
          <w:sz w:val="22"/>
          <w:szCs w:val="22"/>
        </w:rPr>
        <w:t xml:space="preserve">　◆　鈴木ヒデヨさん（国領町）　　核のない世界の実現のためにこの集会に参加し</w:t>
      </w:r>
    </w:p>
    <w:p w14:paraId="078EF8BB" w14:textId="77777777" w:rsidR="006C3DBB" w:rsidRDefault="006C3DBB" w:rsidP="006C3DBB">
      <w:pPr>
        <w:spacing w:line="300" w:lineRule="exact"/>
        <w:rPr>
          <w:rFonts w:hint="eastAsia"/>
          <w:sz w:val="22"/>
          <w:szCs w:val="22"/>
        </w:rPr>
      </w:pPr>
      <w:r>
        <w:rPr>
          <w:rFonts w:hint="eastAsia"/>
          <w:sz w:val="22"/>
          <w:szCs w:val="22"/>
        </w:rPr>
        <w:t>ている。樹木の会から：来年度は南側ロータリーが今の1.4倍になる工事が始まる。</w:t>
      </w:r>
    </w:p>
    <w:p w14:paraId="12E8C7BF" w14:textId="77777777" w:rsidR="006C3DBB" w:rsidRDefault="006C3DBB" w:rsidP="006C3DBB">
      <w:pPr>
        <w:spacing w:line="300" w:lineRule="exact"/>
        <w:rPr>
          <w:rFonts w:hint="eastAsia"/>
          <w:sz w:val="22"/>
          <w:szCs w:val="22"/>
        </w:rPr>
      </w:pPr>
      <w:r>
        <w:rPr>
          <w:rFonts w:hint="eastAsia"/>
          <w:sz w:val="22"/>
          <w:szCs w:val="22"/>
        </w:rPr>
        <w:t>昨夏の駅前オープンハウスには100名近い市民が来たが、今年1月にHP上で公表さ</w:t>
      </w:r>
    </w:p>
    <w:p w14:paraId="0743AB81" w14:textId="77777777" w:rsidR="006C3DBB" w:rsidRDefault="006C3DBB" w:rsidP="006C3DBB">
      <w:pPr>
        <w:spacing w:line="300" w:lineRule="exact"/>
        <w:rPr>
          <w:rFonts w:hint="eastAsia"/>
          <w:sz w:val="22"/>
          <w:szCs w:val="22"/>
        </w:rPr>
      </w:pPr>
      <w:r>
        <w:rPr>
          <w:rFonts w:hint="eastAsia"/>
          <w:sz w:val="22"/>
          <w:szCs w:val="22"/>
        </w:rPr>
        <w:t>れたその結果は市民の意見を併記するのみで、それに対する市の回答はない。市民参</w:t>
      </w:r>
    </w:p>
    <w:p w14:paraId="4A17216B" w14:textId="77777777" w:rsidR="006C3DBB" w:rsidRDefault="006C3DBB" w:rsidP="006C3DBB">
      <w:pPr>
        <w:spacing w:line="300" w:lineRule="exact"/>
        <w:rPr>
          <w:rFonts w:hint="eastAsia"/>
          <w:sz w:val="22"/>
          <w:szCs w:val="22"/>
        </w:rPr>
      </w:pPr>
      <w:r>
        <w:rPr>
          <w:rFonts w:hint="eastAsia"/>
          <w:sz w:val="22"/>
          <w:szCs w:val="22"/>
        </w:rPr>
        <w:t>加のアリバイ作りではないか。グリーンホールの外階段工事の基本構想すらない中で、</w:t>
      </w:r>
    </w:p>
    <w:p w14:paraId="7469F07E" w14:textId="77777777" w:rsidR="006C3DBB" w:rsidRDefault="006C3DBB" w:rsidP="006C3DBB">
      <w:pPr>
        <w:spacing w:line="300" w:lineRule="exact"/>
        <w:rPr>
          <w:rFonts w:hint="eastAsia"/>
          <w:sz w:val="22"/>
          <w:szCs w:val="22"/>
        </w:rPr>
      </w:pPr>
      <w:r>
        <w:rPr>
          <w:rFonts w:hint="eastAsia"/>
          <w:sz w:val="22"/>
          <w:szCs w:val="22"/>
        </w:rPr>
        <w:t>令和７～8年の着工前にロータリー完成を目指すが、庁内でも部署によって見解が異</w:t>
      </w:r>
    </w:p>
    <w:p w14:paraId="1F3BFDD3" w14:textId="77777777" w:rsidR="006C3DBB" w:rsidRDefault="006C3DBB" w:rsidP="006C3DBB">
      <w:pPr>
        <w:spacing w:line="300" w:lineRule="exact"/>
        <w:rPr>
          <w:rFonts w:hint="eastAsia"/>
          <w:sz w:val="22"/>
          <w:szCs w:val="22"/>
        </w:rPr>
      </w:pPr>
      <w:r>
        <w:rPr>
          <w:rFonts w:hint="eastAsia"/>
          <w:sz w:val="22"/>
          <w:szCs w:val="22"/>
        </w:rPr>
        <w:t>なる。神宮外苑の樹木伐採反対運動も注目してほしい。</w:t>
      </w:r>
    </w:p>
    <w:p w14:paraId="5B85386E" w14:textId="77777777" w:rsidR="006C3DBB" w:rsidRDefault="006C3DBB" w:rsidP="006C3DBB">
      <w:pPr>
        <w:spacing w:line="300" w:lineRule="exact"/>
        <w:rPr>
          <w:rFonts w:hint="eastAsia"/>
          <w:sz w:val="22"/>
          <w:szCs w:val="22"/>
        </w:rPr>
      </w:pPr>
      <w:r>
        <w:rPr>
          <w:rFonts w:hint="eastAsia"/>
          <w:sz w:val="22"/>
          <w:szCs w:val="22"/>
        </w:rPr>
        <w:t xml:space="preserve">　◆　古川博資さん（多摩川）　　国民はどうあらねばならないか、憲法にかかれて</w:t>
      </w:r>
    </w:p>
    <w:p w14:paraId="20D2B751" w14:textId="77777777" w:rsidR="006C3DBB" w:rsidRDefault="006C3DBB" w:rsidP="006C3DBB">
      <w:pPr>
        <w:spacing w:line="300" w:lineRule="exact"/>
        <w:rPr>
          <w:rFonts w:hint="eastAsia"/>
          <w:sz w:val="22"/>
          <w:szCs w:val="22"/>
        </w:rPr>
      </w:pPr>
      <w:r>
        <w:rPr>
          <w:rFonts w:hint="eastAsia"/>
          <w:sz w:val="22"/>
          <w:szCs w:val="22"/>
        </w:rPr>
        <w:t>ある。法律を決められるのは国会だけです。裁判所は憲法の番人です。内閣は、憲法</w:t>
      </w:r>
    </w:p>
    <w:p w14:paraId="4ECF72B8" w14:textId="77777777" w:rsidR="006C3DBB" w:rsidRDefault="006C3DBB" w:rsidP="006C3DBB">
      <w:pPr>
        <w:spacing w:line="300" w:lineRule="exact"/>
        <w:rPr>
          <w:rFonts w:hint="eastAsia"/>
          <w:sz w:val="22"/>
          <w:szCs w:val="22"/>
        </w:rPr>
      </w:pPr>
      <w:r>
        <w:rPr>
          <w:rFonts w:hint="eastAsia"/>
          <w:sz w:val="22"/>
          <w:szCs w:val="22"/>
        </w:rPr>
        <w:t>が正しく施行されるようにしなければならない。憲法をしっかり読んで論議をしてほ</w:t>
      </w:r>
    </w:p>
    <w:p w14:paraId="0770E3F3" w14:textId="77777777" w:rsidR="006C3DBB" w:rsidRDefault="006C3DBB" w:rsidP="006C3DBB">
      <w:pPr>
        <w:spacing w:line="300" w:lineRule="exact"/>
        <w:rPr>
          <w:rFonts w:hint="eastAsia"/>
          <w:sz w:val="22"/>
          <w:szCs w:val="22"/>
        </w:rPr>
      </w:pPr>
      <w:r>
        <w:rPr>
          <w:rFonts w:hint="eastAsia"/>
          <w:sz w:val="22"/>
          <w:szCs w:val="22"/>
        </w:rPr>
        <w:t>しい。</w:t>
      </w:r>
    </w:p>
    <w:p w14:paraId="10E5925C" w14:textId="77777777" w:rsidR="006C3DBB" w:rsidRDefault="006C3DBB" w:rsidP="006C3DBB">
      <w:pPr>
        <w:spacing w:line="300" w:lineRule="exact"/>
        <w:rPr>
          <w:rFonts w:hint="eastAsia"/>
          <w:sz w:val="22"/>
          <w:szCs w:val="22"/>
        </w:rPr>
      </w:pPr>
      <w:r>
        <w:rPr>
          <w:rFonts w:hint="eastAsia"/>
          <w:sz w:val="22"/>
          <w:szCs w:val="22"/>
        </w:rPr>
        <w:t xml:space="preserve">　◆　伊藤明子さん（多摩川）　　日本は断層の国、そこに原発を建てている。こん</w:t>
      </w:r>
    </w:p>
    <w:p w14:paraId="522C85EC" w14:textId="77777777" w:rsidR="006C3DBB" w:rsidRDefault="006C3DBB" w:rsidP="006C3DBB">
      <w:pPr>
        <w:spacing w:line="300" w:lineRule="exact"/>
        <w:rPr>
          <w:rFonts w:hint="eastAsia"/>
          <w:sz w:val="22"/>
          <w:szCs w:val="22"/>
        </w:rPr>
      </w:pPr>
      <w:r>
        <w:rPr>
          <w:rFonts w:hint="eastAsia"/>
          <w:sz w:val="22"/>
          <w:szCs w:val="22"/>
        </w:rPr>
        <w:t>な危険なことはない。カンボジアで</w:t>
      </w:r>
      <w:hyperlink r:id="rId31" w:history="1">
        <w:r>
          <w:rPr>
            <w:rStyle w:val="a3"/>
            <w:rFonts w:hint="eastAsia"/>
            <w:sz w:val="22"/>
            <w:szCs w:val="22"/>
          </w:rPr>
          <w:t>ANT-Hiroshima</w:t>
        </w:r>
      </w:hyperlink>
      <w:r>
        <w:rPr>
          <w:rFonts w:hint="eastAsia"/>
          <w:sz w:val="22"/>
          <w:szCs w:val="22"/>
        </w:rPr>
        <w:t>が主催する原爆展に行ってきた。</w:t>
      </w:r>
    </w:p>
    <w:p w14:paraId="111A98E9" w14:textId="77777777" w:rsidR="006C3DBB" w:rsidRDefault="006C3DBB" w:rsidP="006C3DBB">
      <w:pPr>
        <w:spacing w:line="300" w:lineRule="exact"/>
        <w:rPr>
          <w:rFonts w:hint="eastAsia"/>
          <w:sz w:val="22"/>
          <w:szCs w:val="22"/>
        </w:rPr>
      </w:pPr>
      <w:r>
        <w:rPr>
          <w:rFonts w:hint="eastAsia"/>
          <w:sz w:val="22"/>
          <w:szCs w:val="22"/>
        </w:rPr>
        <w:t>日本にはヒロシマのある国としての役割がある。被ばくした土地は人が住めない場所</w:t>
      </w:r>
    </w:p>
    <w:p w14:paraId="4468E4E2" w14:textId="77777777" w:rsidR="006C3DBB" w:rsidRDefault="006C3DBB" w:rsidP="006C3DBB">
      <w:pPr>
        <w:spacing w:line="300" w:lineRule="exact"/>
        <w:rPr>
          <w:rFonts w:hint="eastAsia"/>
          <w:sz w:val="22"/>
          <w:szCs w:val="22"/>
        </w:rPr>
      </w:pPr>
      <w:r>
        <w:rPr>
          <w:rFonts w:hint="eastAsia"/>
          <w:sz w:val="22"/>
          <w:szCs w:val="22"/>
        </w:rPr>
        <w:t>になるという点でマーシャル諸島もフクシマも同じ。調布市の中３の英語教科書には</w:t>
      </w:r>
    </w:p>
    <w:p w14:paraId="07217B76" w14:textId="77777777" w:rsidR="006C3DBB" w:rsidRDefault="006C3DBB" w:rsidP="006C3DBB">
      <w:pPr>
        <w:spacing w:line="300" w:lineRule="exact"/>
        <w:rPr>
          <w:rFonts w:hint="eastAsia"/>
          <w:sz w:val="22"/>
          <w:szCs w:val="22"/>
        </w:rPr>
      </w:pPr>
      <w:r>
        <w:rPr>
          <w:rFonts w:hint="eastAsia"/>
          <w:sz w:val="22"/>
          <w:szCs w:val="22"/>
        </w:rPr>
        <w:t>「The story of Sadako」が載っているが、こうして若い世代に伝えていくことが大切。</w:t>
      </w:r>
    </w:p>
    <w:p w14:paraId="2A8A0AAD" w14:textId="77777777" w:rsidR="006C3DBB" w:rsidRDefault="006C3DBB" w:rsidP="006C3DBB">
      <w:pPr>
        <w:spacing w:line="300" w:lineRule="exact"/>
        <w:rPr>
          <w:rFonts w:hint="eastAsia"/>
          <w:sz w:val="22"/>
          <w:szCs w:val="22"/>
        </w:rPr>
      </w:pPr>
      <w:r>
        <w:rPr>
          <w:rFonts w:hint="eastAsia"/>
          <w:sz w:val="22"/>
          <w:szCs w:val="22"/>
        </w:rPr>
        <w:t xml:space="preserve">　◆　♪　たんぽぽ</w:t>
      </w:r>
    </w:p>
    <w:p w14:paraId="0CC85A27" w14:textId="10F9C58B" w:rsidR="006C3DBB" w:rsidRDefault="006C3DBB" w:rsidP="006C3DBB">
      <w:pPr>
        <w:rPr>
          <w:rFonts w:hint="eastAsia"/>
          <w:sz w:val="22"/>
          <w:szCs w:val="22"/>
        </w:rPr>
      </w:pPr>
      <w:r>
        <w:rPr>
          <w:noProof/>
          <w:sz w:val="22"/>
          <w:szCs w:val="22"/>
        </w:rPr>
        <w:drawing>
          <wp:inline distT="0" distB="0" distL="0" distR="0" wp14:anchorId="2820BF6A" wp14:editId="04CEEA28">
            <wp:extent cx="2575560" cy="1935480"/>
            <wp:effectExtent l="0" t="0" r="1524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6"/>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575560" cy="1935480"/>
                    </a:xfrm>
                    <a:prstGeom prst="rect">
                      <a:avLst/>
                    </a:prstGeom>
                    <a:noFill/>
                    <a:ln>
                      <a:noFill/>
                    </a:ln>
                  </pic:spPr>
                </pic:pic>
              </a:graphicData>
            </a:graphic>
          </wp:inline>
        </w:drawing>
      </w:r>
      <w:r>
        <w:rPr>
          <w:rFonts w:hint="eastAsia"/>
          <w:sz w:val="22"/>
          <w:szCs w:val="22"/>
        </w:rPr>
        <w:t xml:space="preserve">　</w:t>
      </w:r>
      <w:r>
        <w:rPr>
          <w:noProof/>
          <w:sz w:val="22"/>
          <w:szCs w:val="22"/>
        </w:rPr>
        <w:drawing>
          <wp:inline distT="0" distB="0" distL="0" distR="0" wp14:anchorId="0B5C0F9E" wp14:editId="73FC5688">
            <wp:extent cx="2575560" cy="1935480"/>
            <wp:effectExtent l="0" t="0" r="1524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7"/>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575560" cy="1935480"/>
                    </a:xfrm>
                    <a:prstGeom prst="rect">
                      <a:avLst/>
                    </a:prstGeom>
                    <a:noFill/>
                    <a:ln>
                      <a:noFill/>
                    </a:ln>
                  </pic:spPr>
                </pic:pic>
              </a:graphicData>
            </a:graphic>
          </wp:inline>
        </w:drawing>
      </w:r>
    </w:p>
    <w:p w14:paraId="7D3752B2" w14:textId="77777777" w:rsidR="006C3DBB" w:rsidRDefault="006C3DBB" w:rsidP="006C3DBB">
      <w:pPr>
        <w:spacing w:line="120" w:lineRule="exact"/>
        <w:jc w:val="left"/>
        <w:rPr>
          <w:rFonts w:hint="eastAsia"/>
          <w:b/>
          <w:bCs/>
          <w:sz w:val="22"/>
          <w:szCs w:val="22"/>
        </w:rPr>
      </w:pPr>
    </w:p>
    <w:p w14:paraId="311BFFC7" w14:textId="77777777" w:rsidR="006C3DBB" w:rsidRDefault="006C3DBB" w:rsidP="006C3DBB">
      <w:pPr>
        <w:spacing w:line="640" w:lineRule="exact"/>
        <w:jc w:val="left"/>
        <w:rPr>
          <w:rFonts w:ascii="ＭＳ 明朝" w:eastAsia="ＭＳ 明朝" w:hAnsi="ＭＳ 明朝" w:hint="eastAsia"/>
          <w:b/>
          <w:bCs/>
          <w:color w:val="FF0000"/>
          <w:sz w:val="56"/>
          <w:szCs w:val="56"/>
        </w:rPr>
      </w:pPr>
      <w:r>
        <w:rPr>
          <w:rFonts w:ascii="ＭＳ 明朝" w:eastAsia="ＭＳ 明朝" w:hAnsi="ＭＳ 明朝" w:hint="eastAsia"/>
          <w:b/>
          <w:bCs/>
          <w:color w:val="FF0000"/>
          <w:sz w:val="56"/>
          <w:szCs w:val="56"/>
        </w:rPr>
        <w:t>福島第一原発事故から満１２年</w:t>
      </w:r>
    </w:p>
    <w:p w14:paraId="1A3040AC" w14:textId="77777777" w:rsidR="006C3DBB" w:rsidRDefault="006C3DBB" w:rsidP="006C3DBB">
      <w:pPr>
        <w:spacing w:line="640" w:lineRule="exact"/>
        <w:jc w:val="left"/>
        <w:rPr>
          <w:rFonts w:ascii="ＭＳ 明朝" w:eastAsia="ＭＳ 明朝" w:hAnsi="ＭＳ 明朝" w:hint="eastAsia"/>
          <w:b/>
          <w:bCs/>
          <w:color w:val="00B050"/>
          <w:sz w:val="56"/>
          <w:szCs w:val="56"/>
        </w:rPr>
      </w:pPr>
      <w:r>
        <w:rPr>
          <w:rFonts w:ascii="ＭＳ 明朝" w:eastAsia="ＭＳ 明朝" w:hAnsi="ＭＳ 明朝" w:hint="eastAsia"/>
          <w:b/>
          <w:bCs/>
          <w:color w:val="00B050"/>
          <w:sz w:val="56"/>
          <w:szCs w:val="56"/>
        </w:rPr>
        <w:t>第</w:t>
      </w:r>
      <w:r>
        <w:rPr>
          <w:rFonts w:ascii="HGP創英角ﾎﾟｯﾌﾟ体" w:eastAsia="HGP創英角ﾎﾟｯﾌﾟ体" w:hAnsi="HGP創英角ﾎﾟｯﾌﾟ体" w:hint="eastAsia"/>
          <w:b/>
          <w:bCs/>
          <w:color w:val="00B050"/>
          <w:sz w:val="56"/>
          <w:szCs w:val="56"/>
        </w:rPr>
        <w:t>１２３</w:t>
      </w:r>
      <w:r>
        <w:rPr>
          <w:rFonts w:ascii="ＭＳ 明朝" w:eastAsia="ＭＳ 明朝" w:hAnsi="ＭＳ 明朝" w:hint="eastAsia"/>
          <w:b/>
          <w:bCs/>
          <w:color w:val="00B050"/>
          <w:sz w:val="56"/>
          <w:szCs w:val="56"/>
        </w:rPr>
        <w:t>回「原発ゼロ」調布行動</w:t>
      </w:r>
    </w:p>
    <w:p w14:paraId="482DD5FC" w14:textId="77777777" w:rsidR="006C3DBB" w:rsidRDefault="006C3DBB" w:rsidP="006C3DBB">
      <w:pPr>
        <w:spacing w:line="440" w:lineRule="exact"/>
        <w:jc w:val="left"/>
        <w:rPr>
          <w:rFonts w:ascii="ＭＳ 明朝" w:eastAsia="ＭＳ 明朝" w:hAnsi="ＭＳ 明朝" w:hint="eastAsia"/>
          <w:color w:val="00B050"/>
          <w:sz w:val="24"/>
          <w:szCs w:val="24"/>
        </w:rPr>
      </w:pPr>
      <w:r>
        <w:rPr>
          <w:rFonts w:ascii="ＭＳ 明朝" w:eastAsia="ＭＳ 明朝" w:hAnsi="ＭＳ 明朝" w:hint="eastAsia"/>
          <w:b/>
          <w:bCs/>
          <w:color w:val="00B050"/>
          <w:sz w:val="40"/>
          <w:szCs w:val="40"/>
        </w:rPr>
        <w:t>日時：２０２３年３月１１日(土)</w:t>
      </w:r>
    </w:p>
    <w:p w14:paraId="2176F3AC" w14:textId="77777777" w:rsidR="006C3DBB" w:rsidRDefault="006C3DBB" w:rsidP="006C3DBB">
      <w:pPr>
        <w:spacing w:line="440" w:lineRule="exact"/>
        <w:jc w:val="left"/>
        <w:rPr>
          <w:rFonts w:ascii="ＭＳ 明朝" w:eastAsia="ＭＳ 明朝" w:hAnsi="ＭＳ 明朝" w:hint="eastAsia"/>
          <w:b/>
          <w:bCs/>
          <w:color w:val="C00000"/>
          <w:sz w:val="40"/>
          <w:szCs w:val="40"/>
        </w:rPr>
      </w:pPr>
      <w:r>
        <w:rPr>
          <w:rFonts w:ascii="ＭＳ 明朝" w:eastAsia="ＭＳ 明朝" w:hAnsi="ＭＳ 明朝" w:hint="eastAsia"/>
          <w:b/>
          <w:bCs/>
          <w:sz w:val="40"/>
          <w:szCs w:val="40"/>
        </w:rPr>
        <w:t xml:space="preserve">　　</w:t>
      </w:r>
      <w:r>
        <w:rPr>
          <w:rFonts w:ascii="ＭＳ 明朝" w:eastAsia="ＭＳ 明朝" w:hAnsi="ＭＳ 明朝" w:hint="eastAsia"/>
          <w:b/>
          <w:bCs/>
          <w:color w:val="C00000"/>
          <w:sz w:val="40"/>
          <w:szCs w:val="40"/>
        </w:rPr>
        <w:t xml:space="preserve">　１０時半～１１時半</w:t>
      </w:r>
      <w:r>
        <w:rPr>
          <w:rFonts w:ascii="ＭＳ 明朝" w:eastAsia="ＭＳ 明朝" w:hAnsi="ＭＳ 明朝" w:hint="eastAsia"/>
          <w:b/>
          <w:bCs/>
          <w:sz w:val="40"/>
          <w:szCs w:val="40"/>
        </w:rPr>
        <w:t xml:space="preserve">　</w:t>
      </w:r>
      <w:r>
        <w:rPr>
          <w:rFonts w:ascii="ＭＳ 明朝" w:eastAsia="ＭＳ 明朝" w:hAnsi="ＭＳ 明朝" w:hint="eastAsia"/>
          <w:b/>
          <w:bCs/>
          <w:color w:val="C00000"/>
          <w:sz w:val="40"/>
          <w:szCs w:val="40"/>
        </w:rPr>
        <w:t>於：調布駅前</w:t>
      </w:r>
    </w:p>
    <w:p w14:paraId="6B6EE021" w14:textId="77777777" w:rsidR="006C3DBB" w:rsidRDefault="006C3DBB" w:rsidP="006C3DBB">
      <w:pPr>
        <w:spacing w:line="160" w:lineRule="exact"/>
        <w:jc w:val="left"/>
        <w:rPr>
          <w:rFonts w:ascii="ＭＳ 明朝" w:eastAsia="ＭＳ 明朝" w:hAnsi="ＭＳ 明朝" w:hint="eastAsia"/>
          <w:sz w:val="22"/>
          <w:szCs w:val="22"/>
        </w:rPr>
      </w:pPr>
    </w:p>
    <w:p w14:paraId="1799393E" w14:textId="77777777" w:rsidR="006C3DBB" w:rsidRDefault="006C3DBB" w:rsidP="006C3DBB">
      <w:pPr>
        <w:spacing w:line="260" w:lineRule="exact"/>
        <w:jc w:val="left"/>
        <w:rPr>
          <w:rFonts w:ascii="ＭＳ 明朝" w:eastAsia="ＭＳ 明朝" w:hAnsi="ＭＳ 明朝" w:hint="eastAsia"/>
          <w:sz w:val="24"/>
          <w:szCs w:val="24"/>
        </w:rPr>
      </w:pPr>
      <w:r>
        <w:rPr>
          <w:rFonts w:ascii="ＭＳ 明朝" w:eastAsia="ＭＳ 明朝" w:hAnsi="ＭＳ 明朝" w:hint="eastAsia"/>
          <w:color w:val="000000"/>
          <w:sz w:val="24"/>
          <w:szCs w:val="24"/>
        </w:rPr>
        <w:t xml:space="preserve">　</w:t>
      </w:r>
      <w:r>
        <w:rPr>
          <w:rFonts w:ascii="ＭＳ 明朝" w:eastAsia="ＭＳ 明朝" w:hAnsi="ＭＳ 明朝" w:hint="eastAsia"/>
          <w:sz w:val="24"/>
          <w:szCs w:val="24"/>
        </w:rPr>
        <w:t>次回は３月１１日。　福島原発事故から満１２年の日です！　私たちの「調</w:t>
      </w:r>
    </w:p>
    <w:p w14:paraId="6C35BEB0" w14:textId="77777777" w:rsidR="006C3DBB" w:rsidRDefault="006C3DBB" w:rsidP="006C3DBB">
      <w:pPr>
        <w:spacing w:line="260" w:lineRule="exact"/>
        <w:jc w:val="left"/>
        <w:rPr>
          <w:rFonts w:ascii="ＭＳ 明朝" w:eastAsia="ＭＳ 明朝" w:hAnsi="ＭＳ 明朝" w:hint="eastAsia"/>
          <w:sz w:val="24"/>
          <w:szCs w:val="24"/>
        </w:rPr>
      </w:pPr>
      <w:r>
        <w:rPr>
          <w:rFonts w:ascii="ＭＳ 明朝" w:eastAsia="ＭＳ 明朝" w:hAnsi="ＭＳ 明朝" w:hint="eastAsia"/>
          <w:sz w:val="24"/>
          <w:szCs w:val="24"/>
        </w:rPr>
        <w:t>布行動」としては第１２３回目になります。３</w:t>
      </w:r>
      <w:r>
        <w:rPr>
          <w:rFonts w:hint="eastAsia"/>
          <w:sz w:val="22"/>
          <w:szCs w:val="22"/>
        </w:rPr>
        <w:t>月の</w:t>
      </w:r>
      <w:r>
        <w:rPr>
          <w:rFonts w:ascii="ＭＳ 明朝" w:eastAsia="ＭＳ 明朝" w:hAnsi="ＭＳ 明朝" w:hint="eastAsia"/>
          <w:sz w:val="24"/>
          <w:szCs w:val="24"/>
        </w:rPr>
        <w:t>企画・</w:t>
      </w:r>
      <w:r>
        <w:rPr>
          <w:rFonts w:ascii="ＭＳ 明朝" w:eastAsia="ＭＳ 明朝" w:hAnsi="ＭＳ 明朝" w:hint="eastAsia"/>
          <w:color w:val="000000"/>
          <w:sz w:val="24"/>
          <w:szCs w:val="24"/>
        </w:rPr>
        <w:t>進行・司会</w:t>
      </w:r>
      <w:r>
        <w:rPr>
          <w:rFonts w:ascii="ＭＳ 明朝" w:eastAsia="ＭＳ 明朝" w:hAnsi="ＭＳ 明朝" w:hint="eastAsia"/>
          <w:sz w:val="24"/>
          <w:szCs w:val="24"/>
        </w:rPr>
        <w:t>は「調狛</w:t>
      </w:r>
    </w:p>
    <w:p w14:paraId="64E1447F" w14:textId="77777777" w:rsidR="006C3DBB" w:rsidRDefault="006C3DBB" w:rsidP="006C3DBB">
      <w:pPr>
        <w:spacing w:line="260" w:lineRule="exact"/>
        <w:jc w:val="left"/>
        <w:rPr>
          <w:rFonts w:ascii="ＭＳ 明朝" w:eastAsia="ＭＳ 明朝" w:hAnsi="ＭＳ 明朝" w:hint="eastAsia"/>
          <w:sz w:val="24"/>
          <w:szCs w:val="24"/>
        </w:rPr>
      </w:pPr>
      <w:r>
        <w:rPr>
          <w:rFonts w:ascii="ＭＳ 明朝" w:eastAsia="ＭＳ 明朝" w:hAnsi="ＭＳ 明朝" w:hint="eastAsia"/>
          <w:sz w:val="24"/>
          <w:szCs w:val="24"/>
        </w:rPr>
        <w:t>合掌団有志」のみなさんが引き受けてくれます。</w:t>
      </w:r>
    </w:p>
    <w:p w14:paraId="310D9EF8" w14:textId="77777777" w:rsidR="006C3DBB" w:rsidRDefault="006C3DBB" w:rsidP="006C3DBB">
      <w:pPr>
        <w:spacing w:line="120" w:lineRule="exact"/>
        <w:jc w:val="left"/>
        <w:rPr>
          <w:rFonts w:ascii="ＭＳ 明朝" w:eastAsia="ＭＳ 明朝" w:hAnsi="ＭＳ 明朝" w:hint="eastAsia"/>
          <w:sz w:val="22"/>
          <w:szCs w:val="22"/>
        </w:rPr>
      </w:pPr>
    </w:p>
    <w:p w14:paraId="0FA3C993" w14:textId="77777777" w:rsidR="006C3DBB" w:rsidRDefault="006C3DBB" w:rsidP="006C3DBB">
      <w:pPr>
        <w:spacing w:line="300" w:lineRule="exact"/>
        <w:jc w:val="left"/>
        <w:rPr>
          <w:rFonts w:ascii="ＭＳ 明朝" w:eastAsia="ＭＳ 明朝" w:hAnsi="ＭＳ 明朝"/>
          <w:b/>
          <w:bCs/>
          <w:color w:val="0070C0"/>
          <w:sz w:val="22"/>
          <w:szCs w:val="22"/>
        </w:rPr>
      </w:pPr>
      <w:r w:rsidRPr="006C3DBB">
        <w:rPr>
          <w:rFonts w:ascii="ＭＳ 明朝" w:eastAsia="ＭＳ 明朝" w:hAnsi="ＭＳ 明朝" w:hint="eastAsia"/>
          <w:b/>
          <w:bCs/>
          <w:color w:val="0070C0"/>
          <w:sz w:val="22"/>
          <w:szCs w:val="22"/>
        </w:rPr>
        <w:t xml:space="preserve">　参加される方は、それぞれの思いをプラカードやミニカードに書いて集まりましょ</w:t>
      </w:r>
    </w:p>
    <w:p w14:paraId="612FAE8B" w14:textId="77777777" w:rsidR="006C3DBB" w:rsidRDefault="006C3DBB" w:rsidP="006C3DBB">
      <w:pPr>
        <w:spacing w:line="300" w:lineRule="exact"/>
        <w:jc w:val="left"/>
        <w:rPr>
          <w:rFonts w:ascii="ＭＳ 明朝" w:eastAsia="ＭＳ 明朝" w:hAnsi="ＭＳ 明朝"/>
          <w:b/>
          <w:bCs/>
          <w:color w:val="0070C0"/>
          <w:sz w:val="22"/>
          <w:szCs w:val="22"/>
        </w:rPr>
      </w:pPr>
      <w:r w:rsidRPr="006C3DBB">
        <w:rPr>
          <w:rFonts w:ascii="ＭＳ 明朝" w:eastAsia="ＭＳ 明朝" w:hAnsi="ＭＳ 明朝" w:hint="eastAsia"/>
          <w:b/>
          <w:bCs/>
          <w:color w:val="0070C0"/>
          <w:sz w:val="22"/>
          <w:szCs w:val="22"/>
        </w:rPr>
        <w:t>う。どんなことでもいいから「ひとこと」は言ってやろうというトークの準備もして</w:t>
      </w:r>
    </w:p>
    <w:p w14:paraId="6B6B29F2" w14:textId="7D4803E0" w:rsidR="006C3DBB" w:rsidRPr="006C3DBB" w:rsidRDefault="006C3DBB" w:rsidP="006C3DBB">
      <w:pPr>
        <w:spacing w:line="300" w:lineRule="exact"/>
        <w:jc w:val="left"/>
        <w:rPr>
          <w:rFonts w:ascii="ＭＳ 明朝" w:eastAsia="ＭＳ 明朝" w:hAnsi="ＭＳ 明朝" w:hint="eastAsia"/>
          <w:b/>
          <w:bCs/>
          <w:color w:val="FF0000"/>
          <w:sz w:val="22"/>
          <w:szCs w:val="22"/>
        </w:rPr>
      </w:pPr>
      <w:r w:rsidRPr="006C3DBB">
        <w:rPr>
          <w:rFonts w:ascii="ＭＳ 明朝" w:eastAsia="ＭＳ 明朝" w:hAnsi="ＭＳ 明朝" w:hint="eastAsia"/>
          <w:b/>
          <w:bCs/>
          <w:color w:val="0070C0"/>
          <w:sz w:val="22"/>
          <w:szCs w:val="22"/>
        </w:rPr>
        <w:t>ください。</w:t>
      </w:r>
      <w:r w:rsidRPr="006C3DBB">
        <w:rPr>
          <w:rFonts w:ascii="ＭＳ 明朝" w:eastAsia="ＭＳ 明朝" w:hAnsi="ＭＳ 明朝" w:hint="eastAsia"/>
          <w:b/>
          <w:bCs/>
          <w:color w:val="FF0000"/>
          <w:sz w:val="22"/>
          <w:szCs w:val="22"/>
        </w:rPr>
        <w:t>色んな人が、短くてもいいから「ひとこと」を！　と願っています。</w:t>
      </w:r>
    </w:p>
    <w:p w14:paraId="1A5CA685" w14:textId="77777777" w:rsidR="006C3DBB" w:rsidRDefault="006C3DBB" w:rsidP="006C3DBB">
      <w:pPr>
        <w:spacing w:line="300" w:lineRule="exact"/>
        <w:jc w:val="left"/>
        <w:rPr>
          <w:rFonts w:ascii="ＭＳ 明朝" w:eastAsia="ＭＳ 明朝" w:hAnsi="ＭＳ 明朝"/>
          <w:b/>
          <w:bCs/>
          <w:color w:val="00B050"/>
          <w:sz w:val="22"/>
          <w:szCs w:val="22"/>
        </w:rPr>
      </w:pPr>
      <w:r w:rsidRPr="006C3DBB">
        <w:rPr>
          <w:rFonts w:ascii="ＭＳ 明朝" w:eastAsia="ＭＳ 明朝" w:hAnsi="ＭＳ 明朝" w:hint="eastAsia"/>
          <w:b/>
          <w:bCs/>
          <w:color w:val="00B050"/>
          <w:sz w:val="22"/>
          <w:szCs w:val="22"/>
        </w:rPr>
        <w:t xml:space="preserve">　準備してきたのにトークができなかった場合、メモを編集部にいただけば、このメ</w:t>
      </w:r>
    </w:p>
    <w:p w14:paraId="57EA3079" w14:textId="2AD07671" w:rsidR="006C3DBB" w:rsidRPr="006C3DBB" w:rsidRDefault="006C3DBB" w:rsidP="006C3DBB">
      <w:pPr>
        <w:spacing w:line="300" w:lineRule="exact"/>
        <w:jc w:val="left"/>
        <w:rPr>
          <w:rFonts w:ascii="ＭＳ 明朝" w:eastAsia="ＭＳ 明朝" w:hAnsi="ＭＳ 明朝" w:hint="eastAsia"/>
          <w:b/>
          <w:bCs/>
          <w:color w:val="00B050"/>
          <w:sz w:val="22"/>
          <w:szCs w:val="22"/>
        </w:rPr>
      </w:pPr>
      <w:r w:rsidRPr="006C3DBB">
        <w:rPr>
          <w:rFonts w:ascii="ＭＳ 明朝" w:eastAsia="ＭＳ 明朝" w:hAnsi="ＭＳ 明朝" w:hint="eastAsia"/>
          <w:b/>
          <w:bCs/>
          <w:color w:val="00B050"/>
          <w:sz w:val="22"/>
          <w:szCs w:val="22"/>
        </w:rPr>
        <w:t>ールでみなさんに伝えます。</w:t>
      </w:r>
    </w:p>
    <w:p w14:paraId="4E5266ED" w14:textId="77777777" w:rsidR="006C3DBB" w:rsidRPr="006C3DBB" w:rsidRDefault="006C3DBB" w:rsidP="006C3DBB">
      <w:pPr>
        <w:spacing w:line="120" w:lineRule="exact"/>
        <w:jc w:val="left"/>
        <w:rPr>
          <w:rFonts w:ascii="ＭＳ 明朝" w:eastAsia="ＭＳ 明朝" w:hAnsi="ＭＳ 明朝" w:hint="eastAsia"/>
          <w:color w:val="00B050"/>
          <w:sz w:val="22"/>
          <w:szCs w:val="22"/>
        </w:rPr>
      </w:pPr>
    </w:p>
    <w:p w14:paraId="4A436B30" w14:textId="77777777" w:rsidR="006C3DBB" w:rsidRPr="006C3DBB" w:rsidRDefault="006C3DBB" w:rsidP="006C3DBB">
      <w:pPr>
        <w:spacing w:line="260" w:lineRule="exact"/>
        <w:ind w:firstLine="240"/>
        <w:jc w:val="left"/>
        <w:rPr>
          <w:rFonts w:ascii="ＭＳ 明朝" w:eastAsia="ＭＳ 明朝" w:hAnsi="ＭＳ 明朝" w:hint="eastAsia"/>
          <w:sz w:val="22"/>
          <w:szCs w:val="22"/>
        </w:rPr>
      </w:pPr>
      <w:r w:rsidRPr="006C3DBB">
        <w:rPr>
          <w:rFonts w:ascii="ＭＳ 明朝" w:eastAsia="ＭＳ 明朝" w:hAnsi="ＭＳ 明朝" w:hint="eastAsia"/>
          <w:sz w:val="22"/>
          <w:szCs w:val="22"/>
        </w:rPr>
        <w:t>＊コロナ・ウイルスへの感染防止の対策をこらして（体調を崩された方は勇</w:t>
      </w:r>
    </w:p>
    <w:p w14:paraId="1773E928" w14:textId="77777777" w:rsidR="006C3DBB" w:rsidRPr="006C3DBB" w:rsidRDefault="006C3DBB" w:rsidP="006C3DBB">
      <w:pPr>
        <w:spacing w:line="260" w:lineRule="exact"/>
        <w:jc w:val="left"/>
        <w:rPr>
          <w:rFonts w:hint="eastAsia"/>
          <w:sz w:val="22"/>
          <w:szCs w:val="22"/>
        </w:rPr>
      </w:pPr>
      <w:r w:rsidRPr="006C3DBB">
        <w:rPr>
          <w:rFonts w:ascii="ＭＳ 明朝" w:eastAsia="ＭＳ 明朝" w:hAnsi="ＭＳ 明朝" w:hint="eastAsia"/>
          <w:sz w:val="22"/>
          <w:szCs w:val="22"/>
        </w:rPr>
        <w:t>気をもって「自宅待機」を）ご参加ください。</w:t>
      </w:r>
    </w:p>
    <w:p w14:paraId="54C45967" w14:textId="77777777" w:rsidR="006C3DBB" w:rsidRPr="006C3DBB" w:rsidRDefault="006C3DBB" w:rsidP="006C3DBB">
      <w:pPr>
        <w:spacing w:line="260" w:lineRule="exact"/>
        <w:jc w:val="left"/>
        <w:rPr>
          <w:rFonts w:ascii="ＭＳ 明朝" w:eastAsia="ＭＳ 明朝" w:hAnsi="ＭＳ 明朝" w:hint="eastAsia"/>
          <w:sz w:val="22"/>
          <w:szCs w:val="22"/>
        </w:rPr>
      </w:pPr>
      <w:r w:rsidRPr="006C3DBB">
        <w:rPr>
          <w:rFonts w:ascii="ＭＳ 明朝" w:eastAsia="ＭＳ 明朝" w:hAnsi="ＭＳ 明朝" w:hint="eastAsia"/>
          <w:color w:val="000000"/>
          <w:sz w:val="22"/>
          <w:szCs w:val="22"/>
        </w:rPr>
        <w:t xml:space="preserve">　＊小雨の場合はプラカードを持ってスタンディングなど、可能な範囲の行動</w:t>
      </w:r>
    </w:p>
    <w:p w14:paraId="0BA6B543" w14:textId="77777777" w:rsidR="006C3DBB" w:rsidRPr="006C3DBB" w:rsidRDefault="006C3DBB" w:rsidP="006C3DBB">
      <w:pPr>
        <w:spacing w:line="260" w:lineRule="exact"/>
        <w:jc w:val="left"/>
        <w:rPr>
          <w:rFonts w:ascii="ＭＳ 明朝" w:eastAsia="ＭＳ 明朝" w:hAnsi="ＭＳ 明朝" w:hint="eastAsia"/>
          <w:sz w:val="22"/>
          <w:szCs w:val="22"/>
        </w:rPr>
      </w:pPr>
      <w:r w:rsidRPr="006C3DBB">
        <w:rPr>
          <w:rFonts w:ascii="ＭＳ 明朝" w:eastAsia="ＭＳ 明朝" w:hAnsi="ＭＳ 明朝" w:hint="eastAsia"/>
          <w:color w:val="000000"/>
          <w:sz w:val="22"/>
          <w:szCs w:val="22"/>
        </w:rPr>
        <w:t>に切り替えます。大雨の場合は、参加者各自でご判断を！</w:t>
      </w:r>
      <w:r w:rsidRPr="006C3DBB">
        <w:rPr>
          <w:rFonts w:ascii="ＭＳ 明朝" w:eastAsia="ＭＳ 明朝" w:hAnsi="ＭＳ 明朝" w:hint="eastAsia"/>
          <w:sz w:val="22"/>
          <w:szCs w:val="22"/>
        </w:rPr>
        <w:t xml:space="preserve"> </w:t>
      </w:r>
    </w:p>
    <w:p w14:paraId="158493F3" w14:textId="77777777" w:rsidR="006C3DBB" w:rsidRDefault="006C3DBB" w:rsidP="006C3DBB">
      <w:pPr>
        <w:spacing w:line="120" w:lineRule="exact"/>
        <w:jc w:val="left"/>
        <w:rPr>
          <w:rFonts w:hint="eastAsia"/>
          <w:sz w:val="22"/>
          <w:szCs w:val="22"/>
        </w:rPr>
      </w:pPr>
    </w:p>
    <w:sectPr w:rsidR="006C3DBB" w:rsidSect="006C3DBB">
      <w:pgSz w:w="11906" w:h="16838" w:code="9"/>
      <w:pgMar w:top="851" w:right="85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BB"/>
    <w:rsid w:val="001D5465"/>
    <w:rsid w:val="00436028"/>
    <w:rsid w:val="0067030A"/>
    <w:rsid w:val="006C3DBB"/>
    <w:rsid w:val="00700F7C"/>
    <w:rsid w:val="00DA3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156BF5"/>
  <w15:chartTrackingRefBased/>
  <w15:docId w15:val="{FFF1DD59-08D4-4102-82C0-4C516ED6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DBB"/>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3DB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30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cid:image018.jpg@01D93F91.A01440F0" TargetMode="External"/><Relationship Id="rId18" Type="http://schemas.openxmlformats.org/officeDocument/2006/relationships/image" Target="media/image8.jpeg"/><Relationship Id="rId26" Type="http://schemas.openxmlformats.org/officeDocument/2006/relationships/image" Target="cid:image026.jpg@01D93F91.A01440F0" TargetMode="External"/><Relationship Id="rId3" Type="http://schemas.openxmlformats.org/officeDocument/2006/relationships/webSettings" Target="webSettings.xml"/><Relationship Id="rId21" Type="http://schemas.openxmlformats.org/officeDocument/2006/relationships/image" Target="cid:image022.jpg@01D93F91.A01440F0" TargetMode="External"/><Relationship Id="rId34" Type="http://schemas.openxmlformats.org/officeDocument/2006/relationships/image" Target="media/image15.jpeg"/><Relationship Id="rId7" Type="http://schemas.openxmlformats.org/officeDocument/2006/relationships/image" Target="cid:image004.jpg@01D93F91.A01440F0" TargetMode="External"/><Relationship Id="rId12" Type="http://schemas.openxmlformats.org/officeDocument/2006/relationships/image" Target="media/image5.jpeg"/><Relationship Id="rId17" Type="http://schemas.openxmlformats.org/officeDocument/2006/relationships/image" Target="cid:image020.jpg@01D93F91.A01440F0" TargetMode="External"/><Relationship Id="rId25" Type="http://schemas.openxmlformats.org/officeDocument/2006/relationships/image" Target="media/image11.jpeg"/><Relationship Id="rId33" Type="http://schemas.openxmlformats.org/officeDocument/2006/relationships/image" Target="cid:image024.jpg@01D93ECD.C0101EC0"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image017.jpg@01D93F91.A01440F0" TargetMode="External"/><Relationship Id="rId24" Type="http://schemas.openxmlformats.org/officeDocument/2006/relationships/image" Target="cid:image023.jpg@01D93F91.A01440F0" TargetMode="External"/><Relationship Id="rId32" Type="http://schemas.openxmlformats.org/officeDocument/2006/relationships/image" Target="media/image14.jpeg"/><Relationship Id="rId37" Type="http://schemas.openxmlformats.org/officeDocument/2006/relationships/theme" Target="theme/theme1.xml"/><Relationship Id="rId5" Type="http://schemas.openxmlformats.org/officeDocument/2006/relationships/image" Target="cid:image002.jpg@01D93F91.A01440F0" TargetMode="External"/><Relationship Id="rId15" Type="http://schemas.openxmlformats.org/officeDocument/2006/relationships/image" Target="cid:image019.jpg@01D93F91.A01440F0" TargetMode="External"/><Relationship Id="rId23" Type="http://schemas.openxmlformats.org/officeDocument/2006/relationships/image" Target="media/image10.jpeg"/><Relationship Id="rId28" Type="http://schemas.openxmlformats.org/officeDocument/2006/relationships/image" Target="cid:image027.jpg@01D93F91.A01440F0" TargetMode="External"/><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cid:image021.jpg@01D93F91.A01440F0" TargetMode="External"/><Relationship Id="rId31" Type="http://schemas.openxmlformats.org/officeDocument/2006/relationships/hyperlink" Target="https://www.ant-hiroshima.org/" TargetMode="External"/><Relationship Id="rId4" Type="http://schemas.openxmlformats.org/officeDocument/2006/relationships/image" Target="media/image1.jpeg"/><Relationship Id="rId9" Type="http://schemas.openxmlformats.org/officeDocument/2006/relationships/image" Target="cid:image016.jpg@01D93F91.A01440F0" TargetMode="External"/><Relationship Id="rId14" Type="http://schemas.openxmlformats.org/officeDocument/2006/relationships/image" Target="media/image6.jpeg"/><Relationship Id="rId22" Type="http://schemas.openxmlformats.org/officeDocument/2006/relationships/hyperlink" Target="https://enekoya.com/topics/1302.html" TargetMode="External"/><Relationship Id="rId27" Type="http://schemas.openxmlformats.org/officeDocument/2006/relationships/image" Target="media/image12.jpeg"/><Relationship Id="rId30" Type="http://schemas.openxmlformats.org/officeDocument/2006/relationships/image" Target="cid:image028.jpg@01D93F91.A01440F0" TargetMode="External"/><Relationship Id="rId35" Type="http://schemas.openxmlformats.org/officeDocument/2006/relationships/image" Target="cid:image025.jpg@01D93ECD.C0101EC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彰</dc:creator>
  <cp:keywords/>
  <dc:description/>
  <cp:lastModifiedBy>鈴木 彰</cp:lastModifiedBy>
  <cp:revision>1</cp:revision>
  <dcterms:created xsi:type="dcterms:W3CDTF">2023-02-13T01:05:00Z</dcterms:created>
  <dcterms:modified xsi:type="dcterms:W3CDTF">2023-02-13T01:18:00Z</dcterms:modified>
</cp:coreProperties>
</file>