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4E84" w14:textId="2FA010F4" w:rsidR="00162D0B" w:rsidRPr="00162D0B" w:rsidRDefault="00162D0B" w:rsidP="00162D0B">
      <w:pPr>
        <w:spacing w:line="520" w:lineRule="exact"/>
        <w:jc w:val="left"/>
        <w:rPr>
          <w:rFonts w:ascii="ＭＳ Ｐゴシック" w:eastAsia="ＭＳ Ｐゴシック" w:hAnsi="ＭＳ Ｐゴシック"/>
          <w:color w:val="FF0000"/>
          <w:sz w:val="24"/>
          <w:szCs w:val="24"/>
        </w:rPr>
      </w:pPr>
      <w:bookmarkStart w:id="0" w:name="_MailOriginal"/>
      <w:r w:rsidRPr="00162D0B">
        <w:rPr>
          <w:rFonts w:ascii="ＭＳ Ｐゴシック" w:eastAsia="ＭＳ Ｐゴシック" w:hAnsi="ＭＳ Ｐゴシック" w:hint="eastAsia"/>
          <w:b/>
          <w:bCs/>
          <w:color w:val="009900"/>
          <w:sz w:val="48"/>
          <w:szCs w:val="48"/>
        </w:rPr>
        <w:t xml:space="preserve">「原発ゼロ」調布行動 </w:t>
      </w:r>
      <w:r w:rsidRPr="00162D0B">
        <w:rPr>
          <w:rFonts w:ascii="ＭＳ Ｐゴシック" w:eastAsia="ＭＳ Ｐゴシック" w:hAnsi="ＭＳ Ｐゴシック" w:hint="eastAsia"/>
          <w:b/>
          <w:bCs/>
          <w:color w:val="FF0000"/>
          <w:sz w:val="30"/>
          <w:szCs w:val="30"/>
        </w:rPr>
        <w:t>ニュース　　　　　２０２３年１</w:t>
      </w:r>
      <w:r w:rsidR="00FA17D8">
        <w:rPr>
          <w:rFonts w:ascii="ＭＳ Ｐゴシック" w:eastAsia="ＭＳ Ｐゴシック" w:hAnsi="ＭＳ Ｐゴシック" w:hint="eastAsia"/>
          <w:b/>
          <w:bCs/>
          <w:color w:val="FF0000"/>
          <w:sz w:val="30"/>
          <w:szCs w:val="30"/>
        </w:rPr>
        <w:t>２</w:t>
      </w:r>
      <w:r w:rsidRPr="00162D0B">
        <w:rPr>
          <w:rFonts w:ascii="ＭＳ Ｐゴシック" w:eastAsia="ＭＳ Ｐゴシック" w:hAnsi="ＭＳ Ｐゴシック" w:hint="eastAsia"/>
          <w:b/>
          <w:bCs/>
          <w:color w:val="FF0000"/>
          <w:sz w:val="30"/>
          <w:szCs w:val="30"/>
        </w:rPr>
        <w:t>月１</w:t>
      </w:r>
      <w:r w:rsidR="00FA17D8">
        <w:rPr>
          <w:rFonts w:ascii="ＭＳ Ｐゴシック" w:eastAsia="ＭＳ Ｐゴシック" w:hAnsi="ＭＳ Ｐゴシック" w:hint="eastAsia"/>
          <w:b/>
          <w:bCs/>
          <w:color w:val="FF0000"/>
          <w:sz w:val="30"/>
          <w:szCs w:val="30"/>
        </w:rPr>
        <w:t>１</w:t>
      </w:r>
      <w:r w:rsidRPr="00162D0B">
        <w:rPr>
          <w:rFonts w:ascii="ＭＳ Ｐゴシック" w:eastAsia="ＭＳ Ｐゴシック" w:hAnsi="ＭＳ Ｐゴシック" w:hint="eastAsia"/>
          <w:b/>
          <w:bCs/>
          <w:color w:val="FF0000"/>
          <w:sz w:val="30"/>
          <w:szCs w:val="30"/>
        </w:rPr>
        <w:t>日</w:t>
      </w:r>
      <w:r w:rsidRPr="00162D0B">
        <w:rPr>
          <w:rFonts w:ascii="ＭＳ Ｐゴシック" w:eastAsia="ＭＳ Ｐゴシック" w:hAnsi="ＭＳ Ｐゴシック" w:hint="eastAsia"/>
          <w:b/>
          <w:bCs/>
          <w:color w:val="FF0000"/>
          <w:sz w:val="24"/>
          <w:szCs w:val="24"/>
        </w:rPr>
        <w:t xml:space="preserve"> </w:t>
      </w:r>
    </w:p>
    <w:p w14:paraId="6D43E954" w14:textId="77777777" w:rsidR="00162D0B" w:rsidRPr="00162D0B" w:rsidRDefault="00162D0B" w:rsidP="00FA17D8">
      <w:pPr>
        <w:spacing w:line="160" w:lineRule="exact"/>
        <w:jc w:val="left"/>
        <w:rPr>
          <w:rFonts w:ascii="ＭＳ ゴシック" w:eastAsia="ＭＳ ゴシック" w:hAnsi="ＭＳ ゴシック"/>
          <w:sz w:val="24"/>
          <w:szCs w:val="24"/>
        </w:rPr>
      </w:pPr>
      <w:r w:rsidRPr="00162D0B">
        <w:rPr>
          <w:rFonts w:ascii="ＭＳ ゴシック" w:eastAsia="ＭＳ ゴシック" w:hAnsi="ＭＳ ゴシック" w:hint="eastAsia"/>
          <w:sz w:val="24"/>
          <w:szCs w:val="24"/>
        </w:rPr>
        <w:t xml:space="preserve">　　-------------------------------------------------------------------</w:t>
      </w:r>
    </w:p>
    <w:bookmarkEnd w:id="0"/>
    <w:p w14:paraId="65094BB8" w14:textId="77777777" w:rsidR="00FA17D8" w:rsidRDefault="00FA17D8" w:rsidP="00FA17D8">
      <w:pPr>
        <w:spacing w:line="260" w:lineRule="exact"/>
        <w:jc w:val="left"/>
        <w:rPr>
          <w:rFonts w:ascii="ＭＳ ゴシック" w:eastAsia="ＭＳ ゴシック" w:hAnsi="ＭＳ ゴシック"/>
          <w:b/>
          <w:bCs/>
          <w:color w:val="C00000"/>
          <w:sz w:val="24"/>
          <w:szCs w:val="24"/>
        </w:rPr>
      </w:pPr>
      <w:r>
        <w:rPr>
          <w:rFonts w:ascii="ＭＳ ゴシック" w:eastAsia="ＭＳ ゴシック" w:hAnsi="ＭＳ ゴシック" w:hint="eastAsia"/>
          <w:color w:val="C00000"/>
          <w:sz w:val="24"/>
          <w:szCs w:val="24"/>
        </w:rPr>
        <w:t xml:space="preserve">　</w:t>
      </w:r>
      <w:r>
        <w:rPr>
          <w:rFonts w:ascii="ＭＳ ゴシック" w:eastAsia="ＭＳ ゴシック" w:hAnsi="ＭＳ ゴシック" w:hint="eastAsia"/>
          <w:b/>
          <w:bCs/>
          <w:color w:val="C00000"/>
          <w:sz w:val="24"/>
          <w:szCs w:val="24"/>
        </w:rPr>
        <w:t>調布市民のみなさん</w:t>
      </w:r>
    </w:p>
    <w:p w14:paraId="21C50501" w14:textId="77777777" w:rsidR="00FA17D8" w:rsidRDefault="00FA17D8" w:rsidP="00FA17D8">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 xml:space="preserve">　このニュースは、毎月１１日に行なっている「原発ゼロ」調布行動をめぐる情報を交流す</w:t>
      </w:r>
    </w:p>
    <w:p w14:paraId="1E5DACCA" w14:textId="77777777" w:rsidR="00FA17D8" w:rsidRDefault="00FA17D8" w:rsidP="00FA17D8">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るものです。今日はフクシマ原発事故（東日本大震災）から１２年９か月となる１２月１１</w:t>
      </w:r>
    </w:p>
    <w:p w14:paraId="0ABA886B" w14:textId="77777777" w:rsidR="00FA17D8" w:rsidRDefault="00FA17D8" w:rsidP="00FA17D8">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日（月）の「第１３２回行動」の報告と、来年の１月１１日（木）に予定する「第１３３回</w:t>
      </w:r>
    </w:p>
    <w:p w14:paraId="31102BD7" w14:textId="77777777" w:rsidR="00FA17D8" w:rsidRDefault="00FA17D8" w:rsidP="00FA17D8">
      <w:pPr>
        <w:spacing w:line="260" w:lineRule="exact"/>
        <w:jc w:val="left"/>
        <w:rPr>
          <w:rFonts w:ascii="ＭＳ 明朝" w:eastAsia="ＭＳ 明朝" w:hAnsi="ＭＳ 明朝" w:hint="eastAsia"/>
          <w:b/>
          <w:bCs/>
          <w:color w:val="C00000"/>
          <w:sz w:val="22"/>
          <w:szCs w:val="22"/>
        </w:rPr>
      </w:pPr>
      <w:r>
        <w:rPr>
          <w:rFonts w:ascii="ＭＳ 明朝" w:eastAsia="ＭＳ 明朝" w:hAnsi="ＭＳ 明朝" w:hint="eastAsia"/>
          <w:color w:val="C00000"/>
          <w:sz w:val="22"/>
          <w:szCs w:val="22"/>
        </w:rPr>
        <w:t xml:space="preserve">行動」のご案内をお届けします。　　　　　　　　</w:t>
      </w:r>
      <w:r>
        <w:rPr>
          <w:rFonts w:hint="eastAsia"/>
          <w:color w:val="C00000"/>
          <w:sz w:val="22"/>
          <w:szCs w:val="22"/>
        </w:rPr>
        <w:t xml:space="preserve">　　　　　　　　　　　　　</w:t>
      </w:r>
      <w:r>
        <w:rPr>
          <w:rFonts w:ascii="ＭＳ 明朝" w:eastAsia="ＭＳ 明朝" w:hAnsi="ＭＳ 明朝" w:hint="eastAsia"/>
          <w:b/>
          <w:bCs/>
          <w:color w:val="C00000"/>
          <w:sz w:val="22"/>
          <w:szCs w:val="22"/>
        </w:rPr>
        <w:t>（編集者）</w:t>
      </w:r>
    </w:p>
    <w:p w14:paraId="546EAF12" w14:textId="77777777" w:rsidR="00FA17D8" w:rsidRDefault="00FA17D8" w:rsidP="00FA17D8">
      <w:pPr>
        <w:spacing w:line="120" w:lineRule="exact"/>
        <w:jc w:val="left"/>
        <w:rPr>
          <w:rFonts w:ascii="ＭＳ 明朝" w:eastAsia="ＭＳ 明朝" w:hAnsi="ＭＳ 明朝" w:hint="eastAsia"/>
          <w:b/>
          <w:bCs/>
          <w:color w:val="C00000"/>
          <w:sz w:val="22"/>
          <w:szCs w:val="22"/>
        </w:rPr>
      </w:pPr>
    </w:p>
    <w:p w14:paraId="530DCD9D" w14:textId="77777777" w:rsidR="00FA17D8" w:rsidRDefault="00FA17D8" w:rsidP="00FA17D8">
      <w:pPr>
        <w:spacing w:line="700" w:lineRule="exact"/>
        <w:jc w:val="left"/>
        <w:rPr>
          <w:rFonts w:ascii="ＭＳ 明朝" w:eastAsia="ＭＳ 明朝" w:hAnsi="ＭＳ 明朝" w:hint="eastAsia"/>
          <w:b/>
          <w:bCs/>
          <w:color w:val="0070C0"/>
          <w:sz w:val="60"/>
          <w:szCs w:val="60"/>
        </w:rPr>
      </w:pPr>
      <w:r>
        <w:rPr>
          <w:rFonts w:ascii="ＭＳ 明朝" w:eastAsia="ＭＳ 明朝" w:hAnsi="ＭＳ 明朝" w:hint="eastAsia"/>
          <w:b/>
          <w:bCs/>
          <w:color w:val="0070C0"/>
          <w:sz w:val="60"/>
          <w:szCs w:val="60"/>
        </w:rPr>
        <w:t>３つの障害？乗り越えて４５人！</w:t>
      </w:r>
    </w:p>
    <w:p w14:paraId="5395EB42" w14:textId="77777777" w:rsidR="00FA17D8" w:rsidRDefault="00FA17D8" w:rsidP="00FA17D8">
      <w:pPr>
        <w:spacing w:line="480" w:lineRule="exact"/>
        <w:jc w:val="left"/>
        <w:rPr>
          <w:rFonts w:ascii="HG丸ｺﾞｼｯｸM-PRO" w:eastAsia="HG丸ｺﾞｼｯｸM-PRO" w:hAnsi="HG丸ｺﾞｼｯｸM-PRO" w:hint="eastAsia"/>
          <w:b/>
          <w:bCs/>
          <w:color w:val="0070C0"/>
          <w:sz w:val="44"/>
          <w:szCs w:val="44"/>
        </w:rPr>
      </w:pPr>
      <w:r>
        <w:rPr>
          <w:rFonts w:ascii="HG丸ｺﾞｼｯｸM-PRO" w:eastAsia="HG丸ｺﾞｼｯｸM-PRO" w:hAnsi="HG丸ｺﾞｼｯｸM-PRO" w:hint="eastAsia"/>
          <w:b/>
          <w:bCs/>
          <w:color w:val="0070C0"/>
          <w:sz w:val="44"/>
          <w:szCs w:val="44"/>
        </w:rPr>
        <w:t xml:space="preserve">　 　</w:t>
      </w:r>
      <w:r>
        <w:rPr>
          <w:rFonts w:ascii="HG丸ｺﾞｼｯｸM-PRO" w:eastAsia="HG丸ｺﾞｼｯｸM-PRO" w:hAnsi="HG丸ｺﾞｼｯｸM-PRO" w:hint="eastAsia"/>
          <w:b/>
          <w:bCs/>
          <w:color w:val="FF0000"/>
          <w:sz w:val="44"/>
          <w:szCs w:val="44"/>
        </w:rPr>
        <w:t>第１３２回「原発ゼロ」調布行動</w:t>
      </w:r>
    </w:p>
    <w:p w14:paraId="396F1A0B" w14:textId="77777777" w:rsidR="00FA17D8" w:rsidRDefault="00FA17D8" w:rsidP="00FA17D8">
      <w:pPr>
        <w:spacing w:line="120" w:lineRule="exact"/>
        <w:jc w:val="left"/>
        <w:rPr>
          <w:rFonts w:hint="eastAsia"/>
          <w:b/>
          <w:bCs/>
          <w:color w:val="0070C0"/>
          <w:sz w:val="22"/>
          <w:szCs w:val="22"/>
        </w:rPr>
      </w:pPr>
    </w:p>
    <w:p w14:paraId="7646F461"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w:t>
      </w:r>
      <w:r>
        <w:rPr>
          <w:rFonts w:ascii="ＭＳ 明朝" w:eastAsia="ＭＳ 明朝" w:hAnsi="ＭＳ 明朝" w:hint="eastAsia"/>
          <w:sz w:val="22"/>
          <w:szCs w:val="22"/>
        </w:rPr>
        <w:t>今回の司会・進行も前回に続けて「原発のない暮らし＠ちょうふ」のみなさん。司会は佐</w:t>
      </w:r>
    </w:p>
    <w:p w14:paraId="1B1A2C05"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橋正文さん、スピーチ調整などの進行を堀北理枝子さん、記録を菅野千文さん。鈴木勝雄さ</w:t>
      </w:r>
    </w:p>
    <w:p w14:paraId="56177C2E"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んが音響装置とハンドマイクを準備し、むらき数子さんが写真記録にとりくみました。</w:t>
      </w:r>
    </w:p>
    <w:p w14:paraId="5E03CBAC"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今日の行動は、駅前広場の工事が一方的に進められて、①行動を行なう場所が以上に狭め</w:t>
      </w:r>
    </w:p>
    <w:p w14:paraId="52A972F4"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られている、②近隣十人からの苦情が出ているからと警察官がいつものようにマイクの音量</w:t>
      </w:r>
    </w:p>
    <w:p w14:paraId="49ABE2F1"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などに干渉してくる、③加えて苦情を訴えるご本人らしい女性が会場に現れ、スピーチをし</w:t>
      </w:r>
    </w:p>
    <w:p w14:paraId="622E0B65"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ている方に詰め寄って、泣いて訴える場面がありました。これをあえて「３つの障害」とし</w:t>
      </w:r>
    </w:p>
    <w:p w14:paraId="1B780559"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てご報告しますが、特に③の心身を病んでいる女性の訴えは、②の警察の干渉と切り離して</w:t>
      </w:r>
    </w:p>
    <w:p w14:paraId="6671F122"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考えてみる必要を迫るものでした。お互いの立場と条件を出し合いながら、虚心に話し合っ</w:t>
      </w:r>
    </w:p>
    <w:p w14:paraId="3C3CA255" w14:textId="77777777" w:rsidR="00FA17D8" w:rsidRDefault="00FA17D8" w:rsidP="00FA17D8">
      <w:pPr>
        <w:spacing w:line="260" w:lineRule="exact"/>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て行くことを、みんなで相談しました。</w:t>
      </w:r>
    </w:p>
    <w:p w14:paraId="7D2C6FD1" w14:textId="77777777" w:rsidR="00FA17D8" w:rsidRDefault="00FA17D8" w:rsidP="00FA17D8">
      <w:pPr>
        <w:spacing w:line="120" w:lineRule="exact"/>
        <w:jc w:val="left"/>
        <w:rPr>
          <w:rFonts w:hint="eastAsia"/>
          <w:sz w:val="22"/>
          <w:szCs w:val="22"/>
        </w:rPr>
      </w:pPr>
    </w:p>
    <w:p w14:paraId="72EBEECD" w14:textId="1BFF6CF5" w:rsidR="00FA17D8" w:rsidRDefault="00FA17D8" w:rsidP="00FA17D8">
      <w:pPr>
        <w:jc w:val="left"/>
        <w:rPr>
          <w:rFonts w:hint="eastAsia"/>
          <w:sz w:val="22"/>
          <w:szCs w:val="22"/>
        </w:rPr>
      </w:pPr>
      <w:r>
        <w:rPr>
          <w:rFonts w:ascii="ＭＳ 明朝" w:eastAsia="ＭＳ 明朝" w:hAnsi="ＭＳ 明朝"/>
          <w:noProof/>
          <w:sz w:val="22"/>
          <w:szCs w:val="22"/>
        </w:rPr>
        <w:drawing>
          <wp:inline distT="0" distB="0" distL="0" distR="0" wp14:anchorId="24A6AC98" wp14:editId="25FFBF15">
            <wp:extent cx="2491740" cy="809464"/>
            <wp:effectExtent l="0" t="0" r="3810" b="0"/>
            <wp:docPr id="1600358099" name="図 24" descr="道路, 屋外, 建物, 市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道路, 屋外, 建物, 市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4384" cy="813571"/>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noProof/>
          <w:sz w:val="22"/>
          <w:szCs w:val="22"/>
        </w:rPr>
        <w:drawing>
          <wp:inline distT="0" distB="0" distL="0" distR="0" wp14:anchorId="2937FDE4" wp14:editId="5C543846">
            <wp:extent cx="2674620" cy="824615"/>
            <wp:effectExtent l="0" t="0" r="0" b="0"/>
            <wp:docPr id="937398275" name="図 23" descr="横断歩道を渡る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横断歩道を渡る人々&#10;&#10;低い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597" cy="826458"/>
                    </a:xfrm>
                    <a:prstGeom prst="rect">
                      <a:avLst/>
                    </a:prstGeom>
                    <a:noFill/>
                    <a:ln>
                      <a:noFill/>
                    </a:ln>
                  </pic:spPr>
                </pic:pic>
              </a:graphicData>
            </a:graphic>
          </wp:inline>
        </w:drawing>
      </w:r>
    </w:p>
    <w:p w14:paraId="60352C80" w14:textId="77777777" w:rsidR="00FA17D8" w:rsidRDefault="00FA17D8" w:rsidP="00FA17D8">
      <w:pPr>
        <w:spacing w:line="80" w:lineRule="exact"/>
        <w:jc w:val="left"/>
        <w:rPr>
          <w:rFonts w:ascii="ＭＳ 明朝" w:eastAsia="ＭＳ 明朝" w:hAnsi="ＭＳ 明朝" w:hint="eastAsia"/>
          <w:sz w:val="22"/>
          <w:szCs w:val="22"/>
        </w:rPr>
      </w:pPr>
    </w:p>
    <w:p w14:paraId="592AAC9E" w14:textId="3315464D" w:rsidR="00FA17D8" w:rsidRDefault="00FA17D8" w:rsidP="00FA17D8">
      <w:pPr>
        <w:jc w:val="left"/>
        <w:rPr>
          <w:rFonts w:asciiTheme="minorHAnsi" w:eastAsiaTheme="minorEastAsia" w:hAnsiTheme="minorHAnsi" w:cstheme="minorBidi" w:hint="eastAsia"/>
          <w:sz w:val="22"/>
          <w:szCs w:val="22"/>
        </w:rPr>
      </w:pP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6413CFEB" wp14:editId="10D147AF">
            <wp:extent cx="1142675" cy="1480149"/>
            <wp:effectExtent l="0" t="0" r="635" b="6350"/>
            <wp:docPr id="263559394" name="図 22" descr="屋外, フェンス, 人,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屋外, フェンス, 人, 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29" cy="1489545"/>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671C5E22" wp14:editId="303FD071">
            <wp:extent cx="1991106" cy="1485900"/>
            <wp:effectExtent l="0" t="0" r="9525" b="0"/>
            <wp:docPr id="171440168" name="図 21" descr="歩道を歩いている人&#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歩道を歩いている人&#10;&#10;低い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525" cy="149666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4654308B" wp14:editId="5B6104B2">
            <wp:extent cx="1122121" cy="1516380"/>
            <wp:effectExtent l="0" t="0" r="1905" b="7620"/>
            <wp:docPr id="567990042" name="図 20" descr="フェンス, 屋外, 人,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フェンス, 屋外, 人, 建物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593" cy="1530531"/>
                    </a:xfrm>
                    <a:prstGeom prst="rect">
                      <a:avLst/>
                    </a:prstGeom>
                    <a:noFill/>
                    <a:ln>
                      <a:noFill/>
                    </a:ln>
                  </pic:spPr>
                </pic:pic>
              </a:graphicData>
            </a:graphic>
          </wp:inline>
        </w:drawing>
      </w:r>
    </w:p>
    <w:p w14:paraId="552D0B07"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司会：佐橋正文さん（西つつじヶ丘）</w:t>
      </w:r>
    </w:p>
    <w:p w14:paraId="3C0CFF6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＜歌＞　海を汚したのはだれ？／　昴（谷村新司）</w:t>
      </w:r>
    </w:p>
    <w:p w14:paraId="59AE2565"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杉崎哲夫さん（国領町）　　谷村新司さんも坂本龍一さんも、平和や脱原発を訴えな</w:t>
      </w:r>
    </w:p>
    <w:p w14:paraId="08DD88E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がら亡くなってしまったが、残されたもので頑張りたい。23年前のJＣＯの東海村臨界事故</w:t>
      </w:r>
    </w:p>
    <w:p w14:paraId="35D8FCE0"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の健康被害を訴えていた男が、役場に車を追突させた事件、行為自体は犯罪だが、当時JＣ</w:t>
      </w:r>
    </w:p>
    <w:p w14:paraId="6069EEBF"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Ｏが適切に対応していれば起こらずに済んだ事件だったとも思う。福島原発事故をきっかけ</w:t>
      </w:r>
    </w:p>
    <w:p w14:paraId="5AF8F944"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に脱原発に舵を切ったドイツは、代わりにノルドストリームを通してロシアのオイルに依存</w:t>
      </w:r>
    </w:p>
    <w:p w14:paraId="1C7F846A"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している。日本ではもんじゅが破綻し、六ヶ所村の核燃料サイクルも稼働していないのに、</w:t>
      </w:r>
    </w:p>
    <w:p w14:paraId="6307A0C3"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ＧＸの名のもと閣議決定で原発推進するなど許されない。核廃棄物は核兵器に転用できる。</w:t>
      </w:r>
    </w:p>
    <w:p w14:paraId="7A40AE7E" w14:textId="3BD11FAF" w:rsidR="00FA17D8" w:rsidRDefault="00FA17D8" w:rsidP="00FA17D8">
      <w:pPr>
        <w:jc w:val="left"/>
        <w:rPr>
          <w:rFonts w:asciiTheme="minorHAnsi" w:eastAsiaTheme="minorEastAsia" w:hAnsiTheme="minorHAnsi" w:cstheme="minorBidi" w:hint="eastAsia"/>
          <w:sz w:val="22"/>
          <w:szCs w:val="22"/>
        </w:rPr>
      </w:pPr>
      <w:r>
        <w:rPr>
          <w:rFonts w:asciiTheme="minorHAnsi" w:eastAsiaTheme="minorEastAsia" w:hAnsiTheme="minorHAnsi" w:cstheme="minorBidi"/>
          <w:noProof/>
          <w:sz w:val="22"/>
          <w:szCs w:val="22"/>
        </w:rPr>
        <w:drawing>
          <wp:inline distT="0" distB="0" distL="0" distR="0" wp14:anchorId="26D71772" wp14:editId="504E159B">
            <wp:extent cx="1158240" cy="1580743"/>
            <wp:effectExtent l="0" t="0" r="3810" b="635"/>
            <wp:docPr id="1079837576" name="図 19" descr="電話をし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電話をしている男性&#10;&#10;低い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527" cy="1594782"/>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24AB26D0" wp14:editId="15ECDBC7">
            <wp:extent cx="1145069" cy="1562100"/>
            <wp:effectExtent l="0" t="0" r="0" b="0"/>
            <wp:docPr id="597630429" name="図 18" descr="人, 座る, 民衆,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人, 座る, 民衆, 女性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743" cy="1564384"/>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54FCCE75" wp14:editId="308C1B42">
            <wp:extent cx="1169792" cy="1562100"/>
            <wp:effectExtent l="0" t="0" r="0" b="0"/>
            <wp:docPr id="18764217" name="図 17" descr="女性, 持つ,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女性, 持つ, 民衆, グループ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129" cy="1563886"/>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018930A1" wp14:editId="45E28B3A">
            <wp:extent cx="1482408" cy="1546860"/>
            <wp:effectExtent l="0" t="0" r="3810" b="0"/>
            <wp:docPr id="697214233" name="図 16" descr="道路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道路を歩く人々&#10;&#10;低い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3440" cy="1547937"/>
                    </a:xfrm>
                    <a:prstGeom prst="rect">
                      <a:avLst/>
                    </a:prstGeom>
                    <a:noFill/>
                    <a:ln>
                      <a:noFill/>
                    </a:ln>
                  </pic:spPr>
                </pic:pic>
              </a:graphicData>
            </a:graphic>
          </wp:inline>
        </w:drawing>
      </w:r>
    </w:p>
    <w:p w14:paraId="1E730B2A" w14:textId="77777777" w:rsidR="00FA17D8" w:rsidRDefault="00FA17D8" w:rsidP="00FA17D8">
      <w:pPr>
        <w:spacing w:line="120" w:lineRule="exact"/>
        <w:jc w:val="left"/>
        <w:rPr>
          <w:rFonts w:asciiTheme="minorHAnsi" w:eastAsiaTheme="minorEastAsia" w:hAnsiTheme="minorHAnsi" w:cstheme="minorBidi" w:hint="eastAsia"/>
          <w:sz w:val="22"/>
          <w:szCs w:val="22"/>
        </w:rPr>
      </w:pPr>
    </w:p>
    <w:p w14:paraId="3E80199B"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沼倉潤さん（多摩市、とめよう！東海第二原発首都圏連絡会）　　現在、全国50数</w:t>
      </w:r>
    </w:p>
    <w:p w14:paraId="536336DC"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か所で「とめよう！東海第二原発」のキャンペーンを行っている。①原発再稼働に向けた東</w:t>
      </w:r>
    </w:p>
    <w:p w14:paraId="203C70D0"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海第二原発の防潮堤建設工事（全長1.7㎞）で、重大な施工不良があることが内部告発によ</w:t>
      </w:r>
    </w:p>
    <w:p w14:paraId="49C09BB3"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って発覚した。6月から工事は中断されていたが、問題が伏せられている間に東海村議会で</w:t>
      </w:r>
    </w:p>
    <w:p w14:paraId="7D220E7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再稼働推進が決議された。こんな状況では再び事故が起きる。②ＣＯＰ28で世界の原発設備</w:t>
      </w:r>
    </w:p>
    <w:p w14:paraId="1E912540"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容量を3倍に増やすことが決まった。先進国が投資して途上国に新たに原発をつくることで</w:t>
      </w:r>
    </w:p>
    <w:p w14:paraId="414EC937"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中国との間でエネルギーの覇権争いが起きる。</w:t>
      </w:r>
    </w:p>
    <w:p w14:paraId="068A08F8"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大松由紀子さん（柴崎）　　たづくりまつりで3つの会が協力する「原発を考える映</w:t>
      </w:r>
    </w:p>
    <w:p w14:paraId="7886B83B"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画会」を開催した。これまで2回開催したが、今後定期的に映画上映会を行っていこうとい</w:t>
      </w:r>
    </w:p>
    <w:p w14:paraId="63569ABB"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うことになり、来年1月20日に仙川の南ビルで上映会を予定している。映画タイトルは未</w:t>
      </w:r>
    </w:p>
    <w:p w14:paraId="0C7AD5F9"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定だがみなさんもどうぞご参加を。</w:t>
      </w:r>
    </w:p>
    <w:p w14:paraId="5F6F635C"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小野和子さん（染地）　　原発は絶対に無くさなければならい。新増設は勿論のこと</w:t>
      </w:r>
    </w:p>
    <w:p w14:paraId="4F439936"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処理水の3回目放出も認められない。パレスチナ攻撃により、戦争反対の声は世界に広がっ</w:t>
      </w:r>
    </w:p>
    <w:p w14:paraId="6F598FD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ている。年寄りも声を上げていこう。12月23日に高円寺でデモがあるので参加を。</w:t>
      </w:r>
    </w:p>
    <w:p w14:paraId="59EF580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＜歌＞「いとし子よ」</w:t>
      </w:r>
    </w:p>
    <w:p w14:paraId="4E103425"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鈴木勝男さん（多摩川）　　平和への思いを込めて活動してきた調狛合唱団が60周</w:t>
      </w:r>
    </w:p>
    <w:p w14:paraId="5EAD4D1A"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年を迎える。3月30日にコンサート開催予定、チケットも宜しく。</w:t>
      </w:r>
    </w:p>
    <w:p w14:paraId="27BC56D5" w14:textId="550A4A40" w:rsidR="00FA17D8" w:rsidRDefault="00FA17D8" w:rsidP="00FA17D8">
      <w:pPr>
        <w:jc w:val="left"/>
        <w:rPr>
          <w:rFonts w:asciiTheme="minorHAnsi" w:eastAsiaTheme="minorEastAsia" w:hAnsiTheme="minorHAnsi" w:cstheme="minorBidi" w:hint="eastAsia"/>
          <w:sz w:val="22"/>
          <w:szCs w:val="22"/>
        </w:rPr>
      </w:pP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lang w:val="ja-JP"/>
        </w:rPr>
        <w:drawing>
          <wp:inline distT="0" distB="0" distL="0" distR="0" wp14:anchorId="071B46F7" wp14:editId="02D9BB65">
            <wp:extent cx="1115669" cy="1569720"/>
            <wp:effectExtent l="0" t="0" r="8890" b="0"/>
            <wp:docPr id="1203764404" name="図 15" descr="歩道で携帯電話で話し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歩道で携帯電話で話している男性&#10;&#10;低い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024" cy="157444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3C7E273B" wp14:editId="3BA5EB15">
            <wp:extent cx="1282700" cy="1562100"/>
            <wp:effectExtent l="0" t="0" r="0" b="0"/>
            <wp:docPr id="1594896344" name="図 14" descr="人, 建物,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人, 建物, 屋外, 男 が含まれている画像&#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458" cy="1565459"/>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4EB3DBEF" wp14:editId="06CF5DF5">
            <wp:extent cx="2125980" cy="1596100"/>
            <wp:effectExtent l="0" t="0" r="7620" b="4445"/>
            <wp:docPr id="55037356" name="図 13" descr="交差点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交差点にいる人たち&#10;&#10;中程度の精度で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7152" cy="1604488"/>
                    </a:xfrm>
                    <a:prstGeom prst="rect">
                      <a:avLst/>
                    </a:prstGeom>
                    <a:noFill/>
                    <a:ln>
                      <a:noFill/>
                    </a:ln>
                  </pic:spPr>
                </pic:pic>
              </a:graphicData>
            </a:graphic>
          </wp:inline>
        </w:drawing>
      </w:r>
    </w:p>
    <w:p w14:paraId="7F5BE458" w14:textId="77777777" w:rsidR="00FA17D8" w:rsidRDefault="00FA17D8" w:rsidP="00FA17D8">
      <w:pPr>
        <w:spacing w:line="120" w:lineRule="exact"/>
        <w:jc w:val="left"/>
        <w:rPr>
          <w:rFonts w:asciiTheme="minorHAnsi" w:eastAsiaTheme="minorEastAsia" w:hAnsiTheme="minorHAnsi" w:cstheme="minorBidi" w:hint="eastAsia"/>
          <w:sz w:val="22"/>
          <w:szCs w:val="22"/>
        </w:rPr>
      </w:pPr>
    </w:p>
    <w:p w14:paraId="0354024D"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斎藤きよ子さん（佐須）　　ＮＹの国連本部で開かれた核兵器禁止条約第2回締約国</w:t>
      </w:r>
    </w:p>
    <w:p w14:paraId="48E9010A"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会議にうたごえ代表団も参加した（うたごえ新聞に記事掲載）。12月13日14時～あくろす</w:t>
      </w:r>
    </w:p>
    <w:p w14:paraId="2DD9B7E6"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で行なう「水の汚染に関する学習会」＝「水どぅ宝」ＤＶＤ上映＋講演。12月20日14時～</w:t>
      </w:r>
    </w:p>
    <w:p w14:paraId="1470C62D"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教育会館で「介護保険を知ろう！」という学習会を行なう。みなさんのご参加を。</w:t>
      </w:r>
    </w:p>
    <w:p w14:paraId="456F7B19"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鈴木彰さん（多摩川）　　この集会を持続し発展させる過程でいろいろな問題も起き</w:t>
      </w:r>
    </w:p>
    <w:p w14:paraId="60D2443F"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ている。例えば、お巡りさんが来て、ご近所から音量が大きいと苦情が来ているのでお伝え</w:t>
      </w:r>
    </w:p>
    <w:p w14:paraId="7D9120BD"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すると言い、「責任者は誰か」などと聞いてくる。聞かれたときは「この集会は個人の自由</w:t>
      </w:r>
    </w:p>
    <w:p w14:paraId="43A1FC87"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意思で集まってきているので責任者はいない」と答えよう。もうひとつ、先程、スピーチを</w:t>
      </w:r>
    </w:p>
    <w:p w14:paraId="3861A946"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している人に詰め寄って「音がうるさくて頭がおかしくなりそうなのでやめて欲しい」と泣</w:t>
      </w:r>
    </w:p>
    <w:p w14:paraId="15A7C14B"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き崩れた女性があった。もしかすると頻繁に警察に電話している人なのかもしれない。こう</w:t>
      </w:r>
    </w:p>
    <w:p w14:paraId="5FAF0C12"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いう病を抱えている方への配慮は大事だと思うが、月に一度1時間だけの行動をする間だけ</w:t>
      </w:r>
    </w:p>
    <w:p w14:paraId="596F06B9"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我慢して頂くようお願いすることも必要と思っている。「原発をなくす」「フクシマを忘れ</w:t>
      </w:r>
    </w:p>
    <w:p w14:paraId="1361CE89"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ない」を軸に交流する場を大切にして、そのために他のさまざまなテーマに触れざるを得な</w:t>
      </w:r>
    </w:p>
    <w:p w14:paraId="2A3D23C1"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いことも起こってきているが、自由に発言できる場を維持していくために、来年も心を新た</w:t>
      </w:r>
    </w:p>
    <w:p w14:paraId="06916F9E"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に頑張っていこう。</w:t>
      </w:r>
    </w:p>
    <w:p w14:paraId="1473C556"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司会：佐橋正文さん（西つつじヶ丘）　　来年も続け、原発ゼロを勝ち取っていこう</w:t>
      </w:r>
    </w:p>
    <w:p w14:paraId="38662BEA" w14:textId="77777777" w:rsidR="00FA17D8" w:rsidRDefault="00FA17D8" w:rsidP="00FA17D8">
      <w:pPr>
        <w:spacing w:line="26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以上</w:t>
      </w:r>
    </w:p>
    <w:p w14:paraId="630BBE38" w14:textId="77777777" w:rsidR="00FA17D8" w:rsidRDefault="00FA17D8" w:rsidP="00FA17D8">
      <w:pPr>
        <w:jc w:val="left"/>
        <w:rPr>
          <w:rFonts w:ascii="ＭＳ 明朝" w:eastAsia="ＭＳ 明朝" w:hAnsi="ＭＳ 明朝" w:hint="eastAsia"/>
          <w:sz w:val="22"/>
          <w:szCs w:val="22"/>
        </w:rPr>
      </w:pPr>
    </w:p>
    <w:p w14:paraId="548D4D8C" w14:textId="77777777" w:rsidR="00FA17D8" w:rsidRDefault="00FA17D8" w:rsidP="00FA17D8">
      <w:pPr>
        <w:spacing w:line="600" w:lineRule="exact"/>
        <w:jc w:val="left"/>
        <w:rPr>
          <w:rFonts w:ascii="ＭＳ 明朝" w:eastAsia="ＭＳ 明朝" w:hAnsi="ＭＳ 明朝" w:hint="eastAsia"/>
          <w:b/>
          <w:bCs/>
          <w:color w:val="00B050"/>
          <w:sz w:val="56"/>
          <w:szCs w:val="56"/>
        </w:rPr>
      </w:pPr>
      <w:r>
        <w:rPr>
          <w:rFonts w:ascii="ＭＳ 明朝" w:eastAsia="ＭＳ 明朝" w:hAnsi="ＭＳ 明朝" w:hint="eastAsia"/>
          <w:b/>
          <w:bCs/>
          <w:color w:val="00B050"/>
          <w:sz w:val="56"/>
          <w:szCs w:val="56"/>
        </w:rPr>
        <w:t>第</w:t>
      </w:r>
      <w:r>
        <w:rPr>
          <w:rFonts w:ascii="HGP創英角ﾎﾟｯﾌﾟ体" w:eastAsia="HGP創英角ﾎﾟｯﾌﾟ体" w:hAnsi="HGP創英角ﾎﾟｯﾌﾟ体" w:hint="eastAsia"/>
          <w:b/>
          <w:bCs/>
          <w:color w:val="00B050"/>
          <w:sz w:val="56"/>
          <w:szCs w:val="56"/>
        </w:rPr>
        <w:t>１３３</w:t>
      </w:r>
      <w:r>
        <w:rPr>
          <w:rFonts w:ascii="ＭＳ 明朝" w:eastAsia="ＭＳ 明朝" w:hAnsi="ＭＳ 明朝" w:hint="eastAsia"/>
          <w:b/>
          <w:bCs/>
          <w:color w:val="00B050"/>
          <w:sz w:val="56"/>
          <w:szCs w:val="56"/>
        </w:rPr>
        <w:t>回「原発ゼロ」調布行動</w:t>
      </w:r>
    </w:p>
    <w:p w14:paraId="4BE4E094" w14:textId="77777777" w:rsidR="00FA17D8" w:rsidRDefault="00FA17D8" w:rsidP="00FA17D8">
      <w:pPr>
        <w:spacing w:line="440" w:lineRule="exact"/>
        <w:jc w:val="left"/>
        <w:rPr>
          <w:rFonts w:ascii="ＭＳ 明朝" w:eastAsia="ＭＳ 明朝" w:hAnsi="ＭＳ 明朝" w:hint="eastAsia"/>
          <w:color w:val="00B050"/>
          <w:sz w:val="24"/>
          <w:szCs w:val="24"/>
        </w:rPr>
      </w:pPr>
      <w:r>
        <w:rPr>
          <w:rFonts w:ascii="ＭＳ 明朝" w:eastAsia="ＭＳ 明朝" w:hAnsi="ＭＳ 明朝" w:hint="eastAsia"/>
          <w:b/>
          <w:bCs/>
          <w:color w:val="00B050"/>
          <w:sz w:val="40"/>
          <w:szCs w:val="40"/>
        </w:rPr>
        <w:t>日時：２０２４年１月１１日(木)</w:t>
      </w:r>
    </w:p>
    <w:p w14:paraId="26887D1C" w14:textId="77777777" w:rsidR="00FA17D8" w:rsidRDefault="00FA17D8" w:rsidP="00FA17D8">
      <w:pPr>
        <w:spacing w:line="440" w:lineRule="exact"/>
        <w:jc w:val="left"/>
        <w:rPr>
          <w:rFonts w:ascii="ＭＳ 明朝" w:eastAsia="ＭＳ 明朝" w:hAnsi="ＭＳ 明朝" w:hint="eastAsia"/>
          <w:b/>
          <w:bCs/>
          <w:color w:val="C00000"/>
          <w:sz w:val="40"/>
          <w:szCs w:val="40"/>
        </w:rPr>
      </w:pP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 xml:space="preserve">　１０時半～１１時半</w:t>
      </w: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於：調布駅前</w:t>
      </w:r>
    </w:p>
    <w:p w14:paraId="5D3471DD" w14:textId="77777777" w:rsidR="00FA17D8" w:rsidRDefault="00FA17D8" w:rsidP="00FA17D8">
      <w:pPr>
        <w:spacing w:line="160" w:lineRule="exact"/>
        <w:jc w:val="left"/>
        <w:rPr>
          <w:rFonts w:ascii="ＭＳ 明朝" w:eastAsia="ＭＳ 明朝" w:hAnsi="ＭＳ 明朝" w:hint="eastAsia"/>
          <w:sz w:val="22"/>
          <w:szCs w:val="22"/>
        </w:rPr>
      </w:pPr>
    </w:p>
    <w:p w14:paraId="40010B32" w14:textId="77777777" w:rsidR="00FA17D8" w:rsidRDefault="00FA17D8" w:rsidP="00FA17D8">
      <w:pPr>
        <w:spacing w:line="400" w:lineRule="exact"/>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 xml:space="preserve">　</w:t>
      </w:r>
      <w:r>
        <w:rPr>
          <w:rFonts w:ascii="ＭＳ 明朝" w:eastAsia="ＭＳ 明朝" w:hAnsi="ＭＳ 明朝" w:hint="eastAsia"/>
          <w:sz w:val="24"/>
          <w:szCs w:val="24"/>
        </w:rPr>
        <w:t>次回は１月１１日（木）。福島原発事故から１５４か月目、「調布行動」として</w:t>
      </w:r>
    </w:p>
    <w:p w14:paraId="031743D3" w14:textId="77777777" w:rsidR="00FA17D8" w:rsidRDefault="00FA17D8" w:rsidP="00FA17D8">
      <w:pPr>
        <w:spacing w:line="400" w:lineRule="exact"/>
        <w:jc w:val="left"/>
        <w:rPr>
          <w:rFonts w:ascii="ＭＳ 明朝" w:eastAsia="ＭＳ 明朝" w:hAnsi="ＭＳ 明朝" w:hint="eastAsia"/>
          <w:sz w:val="24"/>
          <w:szCs w:val="24"/>
        </w:rPr>
      </w:pPr>
      <w:r>
        <w:rPr>
          <w:rFonts w:ascii="ＭＳ 明朝" w:eastAsia="ＭＳ 明朝" w:hAnsi="ＭＳ 明朝" w:hint="eastAsia"/>
          <w:sz w:val="24"/>
          <w:szCs w:val="24"/>
        </w:rPr>
        <w:t>は第１３３回目の行動です。</w:t>
      </w:r>
      <w:r>
        <w:rPr>
          <w:rFonts w:ascii="ＭＳ 明朝" w:eastAsia="ＭＳ 明朝" w:hAnsi="ＭＳ 明朝" w:hint="eastAsia"/>
          <w:sz w:val="22"/>
          <w:szCs w:val="22"/>
        </w:rPr>
        <w:t>１月と２月の</w:t>
      </w:r>
      <w:r>
        <w:rPr>
          <w:rFonts w:ascii="ＭＳ 明朝" w:eastAsia="ＭＳ 明朝" w:hAnsi="ＭＳ 明朝" w:hint="eastAsia"/>
          <w:sz w:val="24"/>
          <w:szCs w:val="24"/>
        </w:rPr>
        <w:t>企画・</w:t>
      </w:r>
      <w:r>
        <w:rPr>
          <w:rFonts w:ascii="ＭＳ 明朝" w:eastAsia="ＭＳ 明朝" w:hAnsi="ＭＳ 明朝" w:hint="eastAsia"/>
          <w:color w:val="000000"/>
          <w:sz w:val="24"/>
          <w:szCs w:val="24"/>
        </w:rPr>
        <w:t>進行・司会</w:t>
      </w:r>
      <w:r>
        <w:rPr>
          <w:rFonts w:ascii="ＭＳ 明朝" w:eastAsia="ＭＳ 明朝" w:hAnsi="ＭＳ 明朝" w:hint="eastAsia"/>
          <w:sz w:val="24"/>
          <w:szCs w:val="24"/>
        </w:rPr>
        <w:t>は「調狛合唱団有志」の</w:t>
      </w:r>
    </w:p>
    <w:p w14:paraId="2E91B425" w14:textId="77777777" w:rsidR="00FA17D8" w:rsidRDefault="00FA17D8" w:rsidP="00FA17D8">
      <w:pPr>
        <w:spacing w:line="400" w:lineRule="exact"/>
        <w:jc w:val="left"/>
        <w:rPr>
          <w:rFonts w:ascii="ＭＳ 明朝" w:eastAsia="ＭＳ 明朝" w:hAnsi="ＭＳ 明朝" w:hint="eastAsia"/>
          <w:sz w:val="24"/>
          <w:szCs w:val="24"/>
        </w:rPr>
      </w:pPr>
      <w:r>
        <w:rPr>
          <w:rFonts w:ascii="ＭＳ 明朝" w:eastAsia="ＭＳ 明朝" w:hAnsi="ＭＳ 明朝" w:hint="eastAsia"/>
          <w:sz w:val="24"/>
          <w:szCs w:val="24"/>
        </w:rPr>
        <w:t>みなさんが引き受けてくれることになっています。</w:t>
      </w:r>
    </w:p>
    <w:p w14:paraId="26B8B5A7" w14:textId="77777777" w:rsidR="00FA17D8" w:rsidRDefault="00FA17D8" w:rsidP="00FA17D8">
      <w:pPr>
        <w:spacing w:line="400" w:lineRule="exact"/>
        <w:jc w:val="left"/>
        <w:rPr>
          <w:rFonts w:ascii="ＭＳ 明朝" w:eastAsia="ＭＳ 明朝" w:hAnsi="ＭＳ 明朝" w:hint="eastAsia"/>
          <w:b/>
          <w:bCs/>
          <w:sz w:val="28"/>
          <w:szCs w:val="28"/>
        </w:rPr>
      </w:pPr>
      <w:r>
        <w:rPr>
          <w:rFonts w:ascii="ＭＳ 明朝" w:eastAsia="ＭＳ 明朝" w:hAnsi="ＭＳ 明朝" w:hint="eastAsia"/>
          <w:b/>
          <w:bCs/>
          <w:color w:val="0070C0"/>
          <w:sz w:val="28"/>
          <w:szCs w:val="28"/>
        </w:rPr>
        <w:lastRenderedPageBreak/>
        <w:t xml:space="preserve">　参加される方は、それぞれの思いをプラカードやミニカードに書いて集</w:t>
      </w:r>
    </w:p>
    <w:p w14:paraId="171D99B8" w14:textId="77777777" w:rsidR="00FA17D8" w:rsidRDefault="00FA17D8" w:rsidP="00FA17D8">
      <w:pPr>
        <w:spacing w:line="400" w:lineRule="exact"/>
        <w:jc w:val="left"/>
        <w:rPr>
          <w:rFonts w:ascii="ＭＳ 明朝" w:eastAsia="ＭＳ 明朝" w:hAnsi="ＭＳ 明朝" w:hint="eastAsia"/>
          <w:b/>
          <w:bCs/>
          <w:sz w:val="28"/>
          <w:szCs w:val="28"/>
        </w:rPr>
      </w:pPr>
      <w:r>
        <w:rPr>
          <w:rFonts w:ascii="ＭＳ 明朝" w:eastAsia="ＭＳ 明朝" w:hAnsi="ＭＳ 明朝" w:hint="eastAsia"/>
          <w:b/>
          <w:bCs/>
          <w:color w:val="0070C0"/>
          <w:sz w:val="28"/>
          <w:szCs w:val="28"/>
        </w:rPr>
        <w:t>まりましょう。どんなことでもいいから「ひとこと」は言ってやろうとい</w:t>
      </w:r>
    </w:p>
    <w:p w14:paraId="659ED759" w14:textId="77777777" w:rsidR="00FA17D8" w:rsidRDefault="00FA17D8" w:rsidP="00FA17D8">
      <w:pPr>
        <w:spacing w:line="400" w:lineRule="exact"/>
        <w:jc w:val="left"/>
        <w:rPr>
          <w:rFonts w:ascii="ＭＳ 明朝" w:eastAsia="ＭＳ 明朝" w:hAnsi="ＭＳ 明朝" w:hint="eastAsia"/>
          <w:b/>
          <w:bCs/>
          <w:sz w:val="28"/>
          <w:szCs w:val="28"/>
        </w:rPr>
      </w:pPr>
      <w:r>
        <w:rPr>
          <w:rFonts w:ascii="ＭＳ 明朝" w:eastAsia="ＭＳ 明朝" w:hAnsi="ＭＳ 明朝" w:hint="eastAsia"/>
          <w:b/>
          <w:bCs/>
          <w:color w:val="0070C0"/>
          <w:sz w:val="28"/>
          <w:szCs w:val="28"/>
        </w:rPr>
        <w:t>うトークの準備もしてください。</w:t>
      </w:r>
      <w:r>
        <w:rPr>
          <w:rFonts w:ascii="ＭＳ 明朝" w:eastAsia="ＭＳ 明朝" w:hAnsi="ＭＳ 明朝" w:hint="eastAsia"/>
          <w:b/>
          <w:bCs/>
          <w:color w:val="FF0000"/>
          <w:sz w:val="28"/>
          <w:szCs w:val="28"/>
        </w:rPr>
        <w:t>色んな人が、短くてもいいから「ひとこ</w:t>
      </w:r>
    </w:p>
    <w:p w14:paraId="19B85151" w14:textId="77777777" w:rsidR="00FA17D8" w:rsidRDefault="00FA17D8" w:rsidP="00FA17D8">
      <w:pPr>
        <w:spacing w:line="400" w:lineRule="exact"/>
        <w:jc w:val="lef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と」を！　と願っています。</w:t>
      </w:r>
    </w:p>
    <w:p w14:paraId="4F145E0D" w14:textId="77777777" w:rsidR="00FA17D8" w:rsidRDefault="00FA17D8" w:rsidP="00FA17D8">
      <w:pPr>
        <w:spacing w:line="400" w:lineRule="exact"/>
        <w:jc w:val="left"/>
        <w:rPr>
          <w:rFonts w:ascii="ＭＳ 明朝" w:eastAsia="ＭＳ 明朝" w:hAnsi="ＭＳ 明朝" w:hint="eastAsia"/>
          <w:b/>
          <w:bCs/>
          <w:sz w:val="28"/>
          <w:szCs w:val="28"/>
        </w:rPr>
      </w:pPr>
      <w:r>
        <w:rPr>
          <w:rFonts w:ascii="ＭＳ 明朝" w:eastAsia="ＭＳ 明朝" w:hAnsi="ＭＳ 明朝" w:hint="eastAsia"/>
          <w:b/>
          <w:bCs/>
          <w:color w:val="00B050"/>
          <w:sz w:val="28"/>
          <w:szCs w:val="28"/>
        </w:rPr>
        <w:t xml:space="preserve">　準備してきたのにトークができなかった場合、メモを編集部にいただけ</w:t>
      </w:r>
    </w:p>
    <w:p w14:paraId="5B68F974" w14:textId="77777777" w:rsidR="00FA17D8" w:rsidRDefault="00FA17D8" w:rsidP="00FA17D8">
      <w:pPr>
        <w:spacing w:line="400" w:lineRule="exact"/>
        <w:jc w:val="left"/>
        <w:rPr>
          <w:rFonts w:ascii="ＭＳ 明朝" w:eastAsia="ＭＳ 明朝" w:hAnsi="ＭＳ 明朝" w:hint="eastAsia"/>
          <w:b/>
          <w:bCs/>
          <w:color w:val="00B050"/>
          <w:sz w:val="28"/>
          <w:szCs w:val="28"/>
        </w:rPr>
      </w:pPr>
      <w:r>
        <w:rPr>
          <w:rFonts w:ascii="ＭＳ 明朝" w:eastAsia="ＭＳ 明朝" w:hAnsi="ＭＳ 明朝" w:hint="eastAsia"/>
          <w:b/>
          <w:bCs/>
          <w:color w:val="00B050"/>
          <w:sz w:val="28"/>
          <w:szCs w:val="28"/>
        </w:rPr>
        <w:t>ば、このメールでみなさんに伝えます。</w:t>
      </w:r>
    </w:p>
    <w:p w14:paraId="6536C416" w14:textId="77777777" w:rsidR="00FA17D8" w:rsidRDefault="00FA17D8" w:rsidP="00FA17D8">
      <w:pPr>
        <w:spacing w:line="160" w:lineRule="exact"/>
        <w:jc w:val="left"/>
        <w:rPr>
          <w:rFonts w:ascii="ＭＳ 明朝" w:eastAsia="ＭＳ 明朝" w:hAnsi="ＭＳ 明朝" w:hint="eastAsia"/>
          <w:color w:val="00B050"/>
          <w:sz w:val="22"/>
          <w:szCs w:val="22"/>
        </w:rPr>
      </w:pPr>
    </w:p>
    <w:p w14:paraId="010D5DE2" w14:textId="77777777" w:rsidR="00FA17D8" w:rsidRDefault="00FA17D8" w:rsidP="00FA17D8">
      <w:pPr>
        <w:ind w:firstLine="240"/>
        <w:jc w:val="left"/>
        <w:rPr>
          <w:rFonts w:ascii="ＭＳ 明朝" w:eastAsia="ＭＳ 明朝" w:hAnsi="ＭＳ 明朝" w:hint="eastAsia"/>
          <w:sz w:val="24"/>
          <w:szCs w:val="24"/>
        </w:rPr>
      </w:pPr>
      <w:r>
        <w:rPr>
          <w:rFonts w:ascii="ＭＳ 明朝" w:eastAsia="ＭＳ 明朝" w:hAnsi="ＭＳ 明朝" w:hint="eastAsia"/>
          <w:sz w:val="24"/>
          <w:szCs w:val="24"/>
        </w:rPr>
        <w:t>＊コロナ・ウイルスへの感染防止の対策もまだ必要です（体調を崩された方は勇気を</w:t>
      </w:r>
    </w:p>
    <w:p w14:paraId="78D74B10" w14:textId="77777777" w:rsidR="00FA17D8" w:rsidRDefault="00FA17D8" w:rsidP="00FA17D8">
      <w:pPr>
        <w:jc w:val="left"/>
        <w:rPr>
          <w:rFonts w:hint="eastAsia"/>
          <w:sz w:val="22"/>
          <w:szCs w:val="22"/>
        </w:rPr>
      </w:pPr>
      <w:r>
        <w:rPr>
          <w:rFonts w:ascii="ＭＳ 明朝" w:eastAsia="ＭＳ 明朝" w:hAnsi="ＭＳ 明朝" w:hint="eastAsia"/>
          <w:sz w:val="24"/>
          <w:szCs w:val="24"/>
        </w:rPr>
        <w:t>もって「自宅待機」を）。</w:t>
      </w:r>
    </w:p>
    <w:p w14:paraId="7667AC35" w14:textId="77777777" w:rsidR="00FA17D8" w:rsidRDefault="00FA17D8" w:rsidP="00FA17D8">
      <w:pPr>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 xml:space="preserve">　＊小雨の場合はプラカードを持ってスタンディングなど、可能な範囲の行動に切り替</w:t>
      </w:r>
    </w:p>
    <w:p w14:paraId="02465B54" w14:textId="77777777" w:rsidR="00FA17D8" w:rsidRDefault="00FA17D8" w:rsidP="00FA17D8">
      <w:pPr>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えます。大雨の場合は、参加者各自でご判断を！</w:t>
      </w:r>
      <w:r>
        <w:rPr>
          <w:rFonts w:ascii="ＭＳ 明朝" w:eastAsia="ＭＳ 明朝" w:hAnsi="ＭＳ 明朝" w:hint="eastAsia"/>
          <w:sz w:val="24"/>
          <w:szCs w:val="24"/>
        </w:rPr>
        <w:t xml:space="preserve"> </w:t>
      </w:r>
    </w:p>
    <w:p w14:paraId="602A528C" w14:textId="77777777" w:rsidR="00FA17D8" w:rsidRDefault="00FA17D8" w:rsidP="00FA17D8">
      <w:pPr>
        <w:jc w:val="left"/>
        <w:rPr>
          <w:rFonts w:ascii="ＭＳ 明朝" w:eastAsia="ＭＳ 明朝" w:hAnsi="ＭＳ 明朝" w:hint="eastAsia"/>
          <w:sz w:val="22"/>
          <w:szCs w:val="22"/>
        </w:rPr>
      </w:pPr>
    </w:p>
    <w:p w14:paraId="52ADA512" w14:textId="77777777" w:rsidR="00FA17D8" w:rsidRDefault="00FA17D8" w:rsidP="00FA17D8">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なお、１１月以降の「窓口さん」は、以下のように申し合わせていますが、われこそはという</w:t>
      </w:r>
    </w:p>
    <w:p w14:paraId="6AA276B5" w14:textId="77777777" w:rsidR="00FA17D8" w:rsidRDefault="00FA17D8" w:rsidP="00FA17D8">
      <w:pPr>
        <w:jc w:val="left"/>
        <w:rPr>
          <w:rFonts w:ascii="ＭＳ 明朝" w:eastAsia="ＭＳ 明朝" w:hAnsi="ＭＳ 明朝" w:hint="eastAsia"/>
          <w:sz w:val="22"/>
          <w:szCs w:val="22"/>
        </w:rPr>
      </w:pPr>
      <w:r>
        <w:rPr>
          <w:rFonts w:ascii="ＭＳ 明朝" w:eastAsia="ＭＳ 明朝" w:hAnsi="ＭＳ 明朝" w:hint="eastAsia"/>
          <w:sz w:val="22"/>
          <w:szCs w:val="22"/>
        </w:rPr>
        <w:t>グループはどうぞ名乗り出て、輪番に加わってください。</w:t>
      </w:r>
    </w:p>
    <w:p w14:paraId="75B0EF6B" w14:textId="77777777" w:rsidR="00FA17D8" w:rsidRDefault="00FA17D8" w:rsidP="00FA17D8">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１３３～１３４回（　１～　２月）　　　　　　　調狛合唱団有志</w:t>
      </w:r>
    </w:p>
    <w:p w14:paraId="4B08C6F1" w14:textId="3103C25B" w:rsidR="001D5465" w:rsidRPr="00FA17D8" w:rsidRDefault="00FA17D8" w:rsidP="00FA17D8">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１３５～１３６回（　３～　４月）　　　　　　　アネモネ会</w:t>
      </w:r>
    </w:p>
    <w:sectPr w:rsidR="001D5465" w:rsidRPr="00FA17D8" w:rsidSect="00092D1F">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E1E1" w14:textId="77777777" w:rsidR="004E58FA" w:rsidRDefault="004E58FA" w:rsidP="004E58FA">
      <w:r>
        <w:separator/>
      </w:r>
    </w:p>
  </w:endnote>
  <w:endnote w:type="continuationSeparator" w:id="0">
    <w:p w14:paraId="1F3253E7" w14:textId="77777777" w:rsidR="004E58FA" w:rsidRDefault="004E58FA" w:rsidP="004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454F" w14:textId="77777777" w:rsidR="004E58FA" w:rsidRDefault="004E58FA" w:rsidP="004E58FA">
      <w:r>
        <w:separator/>
      </w:r>
    </w:p>
  </w:footnote>
  <w:footnote w:type="continuationSeparator" w:id="0">
    <w:p w14:paraId="6221FFE2" w14:textId="77777777" w:rsidR="004E58FA" w:rsidRDefault="004E58FA" w:rsidP="004E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2FE"/>
    <w:multiLevelType w:val="hybridMultilevel"/>
    <w:tmpl w:val="DBDE5E1A"/>
    <w:lvl w:ilvl="0" w:tplc="E2E05E02">
      <w:numFmt w:val="bullet"/>
      <w:lvlText w:val="◆"/>
      <w:lvlJc w:val="left"/>
      <w:pPr>
        <w:ind w:left="580" w:hanging="360"/>
      </w:pPr>
      <w:rPr>
        <w:rFonts w:ascii="游ゴシック" w:eastAsia="游ゴシック" w:hAnsi="游ゴシック" w:cs="ＭＳ Ｐゴシック" w:hint="eastAsia"/>
      </w:rPr>
    </w:lvl>
    <w:lvl w:ilvl="1" w:tplc="0409000B">
      <w:start w:val="1"/>
      <w:numFmt w:val="bullet"/>
      <w:lvlText w:val=""/>
      <w:lvlJc w:val="left"/>
      <w:pPr>
        <w:ind w:left="1100" w:hanging="440"/>
      </w:pPr>
      <w:rPr>
        <w:rFonts w:ascii="Wingdings" w:hAnsi="Wingdings" w:hint="default"/>
      </w:rPr>
    </w:lvl>
    <w:lvl w:ilvl="2" w:tplc="0409000D">
      <w:start w:val="1"/>
      <w:numFmt w:val="bullet"/>
      <w:lvlText w:val=""/>
      <w:lvlJc w:val="left"/>
      <w:pPr>
        <w:ind w:left="1540" w:hanging="440"/>
      </w:pPr>
      <w:rPr>
        <w:rFonts w:ascii="Wingdings" w:hAnsi="Wingdings" w:hint="default"/>
      </w:rPr>
    </w:lvl>
    <w:lvl w:ilvl="3" w:tplc="04090001">
      <w:start w:val="1"/>
      <w:numFmt w:val="bullet"/>
      <w:lvlText w:val=""/>
      <w:lvlJc w:val="left"/>
      <w:pPr>
        <w:ind w:left="1980" w:hanging="440"/>
      </w:pPr>
      <w:rPr>
        <w:rFonts w:ascii="Wingdings" w:hAnsi="Wingdings" w:hint="default"/>
      </w:rPr>
    </w:lvl>
    <w:lvl w:ilvl="4" w:tplc="0409000B">
      <w:start w:val="1"/>
      <w:numFmt w:val="bullet"/>
      <w:lvlText w:val=""/>
      <w:lvlJc w:val="left"/>
      <w:pPr>
        <w:ind w:left="2420" w:hanging="440"/>
      </w:pPr>
      <w:rPr>
        <w:rFonts w:ascii="Wingdings" w:hAnsi="Wingdings" w:hint="default"/>
      </w:rPr>
    </w:lvl>
    <w:lvl w:ilvl="5" w:tplc="0409000D">
      <w:start w:val="1"/>
      <w:numFmt w:val="bullet"/>
      <w:lvlText w:val=""/>
      <w:lvlJc w:val="left"/>
      <w:pPr>
        <w:ind w:left="2860" w:hanging="440"/>
      </w:pPr>
      <w:rPr>
        <w:rFonts w:ascii="Wingdings" w:hAnsi="Wingdings" w:hint="default"/>
      </w:rPr>
    </w:lvl>
    <w:lvl w:ilvl="6" w:tplc="04090001">
      <w:start w:val="1"/>
      <w:numFmt w:val="bullet"/>
      <w:lvlText w:val=""/>
      <w:lvlJc w:val="left"/>
      <w:pPr>
        <w:ind w:left="3300" w:hanging="440"/>
      </w:pPr>
      <w:rPr>
        <w:rFonts w:ascii="Wingdings" w:hAnsi="Wingdings" w:hint="default"/>
      </w:rPr>
    </w:lvl>
    <w:lvl w:ilvl="7" w:tplc="0409000B">
      <w:start w:val="1"/>
      <w:numFmt w:val="bullet"/>
      <w:lvlText w:val=""/>
      <w:lvlJc w:val="left"/>
      <w:pPr>
        <w:ind w:left="3740" w:hanging="440"/>
      </w:pPr>
      <w:rPr>
        <w:rFonts w:ascii="Wingdings" w:hAnsi="Wingdings" w:hint="default"/>
      </w:rPr>
    </w:lvl>
    <w:lvl w:ilvl="8" w:tplc="0409000D">
      <w:start w:val="1"/>
      <w:numFmt w:val="bullet"/>
      <w:lvlText w:val=""/>
      <w:lvlJc w:val="left"/>
      <w:pPr>
        <w:ind w:left="4180" w:hanging="440"/>
      </w:pPr>
      <w:rPr>
        <w:rFonts w:ascii="Wingdings" w:hAnsi="Wingdings" w:hint="default"/>
      </w:rPr>
    </w:lvl>
  </w:abstractNum>
  <w:abstractNum w:abstractNumId="1" w15:restartNumberingAfterBreak="0">
    <w:nsid w:val="3F6952B2"/>
    <w:multiLevelType w:val="hybridMultilevel"/>
    <w:tmpl w:val="1C5EA5CE"/>
    <w:lvl w:ilvl="0" w:tplc="F61AED10">
      <w:numFmt w:val="bullet"/>
      <w:lvlText w:val="◆"/>
      <w:lvlJc w:val="left"/>
      <w:pPr>
        <w:ind w:left="580" w:hanging="360"/>
      </w:pPr>
      <w:rPr>
        <w:rFonts w:ascii="游ゴシック" w:eastAsia="游ゴシック" w:hAnsi="游ゴシック" w:cs="ＭＳ Ｐゴシック" w:hint="eastAsia"/>
      </w:rPr>
    </w:lvl>
    <w:lvl w:ilvl="1" w:tplc="0409000B">
      <w:start w:val="1"/>
      <w:numFmt w:val="bullet"/>
      <w:lvlText w:val=""/>
      <w:lvlJc w:val="left"/>
      <w:pPr>
        <w:ind w:left="1100" w:hanging="440"/>
      </w:pPr>
      <w:rPr>
        <w:rFonts w:ascii="Wingdings" w:hAnsi="Wingdings" w:hint="default"/>
      </w:rPr>
    </w:lvl>
    <w:lvl w:ilvl="2" w:tplc="0409000D">
      <w:start w:val="1"/>
      <w:numFmt w:val="bullet"/>
      <w:lvlText w:val=""/>
      <w:lvlJc w:val="left"/>
      <w:pPr>
        <w:ind w:left="1540" w:hanging="440"/>
      </w:pPr>
      <w:rPr>
        <w:rFonts w:ascii="Wingdings" w:hAnsi="Wingdings" w:hint="default"/>
      </w:rPr>
    </w:lvl>
    <w:lvl w:ilvl="3" w:tplc="04090001">
      <w:start w:val="1"/>
      <w:numFmt w:val="bullet"/>
      <w:lvlText w:val=""/>
      <w:lvlJc w:val="left"/>
      <w:pPr>
        <w:ind w:left="1980" w:hanging="440"/>
      </w:pPr>
      <w:rPr>
        <w:rFonts w:ascii="Wingdings" w:hAnsi="Wingdings" w:hint="default"/>
      </w:rPr>
    </w:lvl>
    <w:lvl w:ilvl="4" w:tplc="0409000B">
      <w:start w:val="1"/>
      <w:numFmt w:val="bullet"/>
      <w:lvlText w:val=""/>
      <w:lvlJc w:val="left"/>
      <w:pPr>
        <w:ind w:left="2420" w:hanging="440"/>
      </w:pPr>
      <w:rPr>
        <w:rFonts w:ascii="Wingdings" w:hAnsi="Wingdings" w:hint="default"/>
      </w:rPr>
    </w:lvl>
    <w:lvl w:ilvl="5" w:tplc="0409000D">
      <w:start w:val="1"/>
      <w:numFmt w:val="bullet"/>
      <w:lvlText w:val=""/>
      <w:lvlJc w:val="left"/>
      <w:pPr>
        <w:ind w:left="2860" w:hanging="440"/>
      </w:pPr>
      <w:rPr>
        <w:rFonts w:ascii="Wingdings" w:hAnsi="Wingdings" w:hint="default"/>
      </w:rPr>
    </w:lvl>
    <w:lvl w:ilvl="6" w:tplc="04090001">
      <w:start w:val="1"/>
      <w:numFmt w:val="bullet"/>
      <w:lvlText w:val=""/>
      <w:lvlJc w:val="left"/>
      <w:pPr>
        <w:ind w:left="3300" w:hanging="440"/>
      </w:pPr>
      <w:rPr>
        <w:rFonts w:ascii="Wingdings" w:hAnsi="Wingdings" w:hint="default"/>
      </w:rPr>
    </w:lvl>
    <w:lvl w:ilvl="7" w:tplc="0409000B">
      <w:start w:val="1"/>
      <w:numFmt w:val="bullet"/>
      <w:lvlText w:val=""/>
      <w:lvlJc w:val="left"/>
      <w:pPr>
        <w:ind w:left="3740" w:hanging="440"/>
      </w:pPr>
      <w:rPr>
        <w:rFonts w:ascii="Wingdings" w:hAnsi="Wingdings" w:hint="default"/>
      </w:rPr>
    </w:lvl>
    <w:lvl w:ilvl="8" w:tplc="0409000D">
      <w:start w:val="1"/>
      <w:numFmt w:val="bullet"/>
      <w:lvlText w:val=""/>
      <w:lvlJc w:val="left"/>
      <w:pPr>
        <w:ind w:left="4180" w:hanging="440"/>
      </w:pPr>
      <w:rPr>
        <w:rFonts w:ascii="Wingdings" w:hAnsi="Wingdings" w:hint="default"/>
      </w:rPr>
    </w:lvl>
  </w:abstractNum>
  <w:num w:numId="1" w16cid:durableId="1028869116">
    <w:abstractNumId w:val="0"/>
  </w:num>
  <w:num w:numId="2" w16cid:durableId="67214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E7"/>
    <w:rsid w:val="00092D1F"/>
    <w:rsid w:val="00162D0B"/>
    <w:rsid w:val="001D5465"/>
    <w:rsid w:val="00436028"/>
    <w:rsid w:val="00490193"/>
    <w:rsid w:val="004E58FA"/>
    <w:rsid w:val="0067030A"/>
    <w:rsid w:val="00700F7C"/>
    <w:rsid w:val="007A057C"/>
    <w:rsid w:val="00B002E7"/>
    <w:rsid w:val="00B5729A"/>
    <w:rsid w:val="00D62E33"/>
    <w:rsid w:val="00DA39FF"/>
    <w:rsid w:val="00FA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CB84E2"/>
  <w15:chartTrackingRefBased/>
  <w15:docId w15:val="{ED8500D0-3D0E-4DD9-A249-0E30DB8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2E7"/>
    <w:pPr>
      <w:jc w:val="both"/>
    </w:pPr>
    <w:rPr>
      <w:rFonts w:ascii="游ゴシック" w:eastAsia="游ゴシック" w:hAnsi="游ゴシック" w:cs="ＭＳ Ｐゴシック"/>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2E7"/>
    <w:rPr>
      <w:color w:val="0563C1"/>
      <w:u w:val="single"/>
    </w:rPr>
  </w:style>
  <w:style w:type="paragraph" w:styleId="a4">
    <w:name w:val="List Paragraph"/>
    <w:basedOn w:val="a"/>
    <w:uiPriority w:val="34"/>
    <w:qFormat/>
    <w:rsid w:val="00490193"/>
    <w:pPr>
      <w:ind w:leftChars="400" w:left="840"/>
    </w:pPr>
  </w:style>
  <w:style w:type="paragraph" w:styleId="a5">
    <w:name w:val="header"/>
    <w:basedOn w:val="a"/>
    <w:link w:val="a6"/>
    <w:uiPriority w:val="99"/>
    <w:unhideWhenUsed/>
    <w:rsid w:val="004E58FA"/>
    <w:pPr>
      <w:tabs>
        <w:tab w:val="center" w:pos="4252"/>
        <w:tab w:val="right" w:pos="8504"/>
      </w:tabs>
      <w:snapToGrid w:val="0"/>
    </w:pPr>
  </w:style>
  <w:style w:type="character" w:customStyle="1" w:styleId="a6">
    <w:name w:val="ヘッダー (文字)"/>
    <w:basedOn w:val="a0"/>
    <w:link w:val="a5"/>
    <w:uiPriority w:val="99"/>
    <w:rsid w:val="004E58FA"/>
    <w:rPr>
      <w:rFonts w:ascii="游ゴシック" w:eastAsia="游ゴシック" w:hAnsi="游ゴシック" w:cs="ＭＳ Ｐゴシック"/>
      <w:kern w:val="0"/>
      <w:szCs w:val="21"/>
    </w:rPr>
  </w:style>
  <w:style w:type="paragraph" w:styleId="a7">
    <w:name w:val="footer"/>
    <w:basedOn w:val="a"/>
    <w:link w:val="a8"/>
    <w:uiPriority w:val="99"/>
    <w:unhideWhenUsed/>
    <w:rsid w:val="004E58FA"/>
    <w:pPr>
      <w:tabs>
        <w:tab w:val="center" w:pos="4252"/>
        <w:tab w:val="right" w:pos="8504"/>
      </w:tabs>
      <w:snapToGrid w:val="0"/>
    </w:pPr>
  </w:style>
  <w:style w:type="character" w:customStyle="1" w:styleId="a8">
    <w:name w:val="フッター (文字)"/>
    <w:basedOn w:val="a0"/>
    <w:link w:val="a7"/>
    <w:uiPriority w:val="99"/>
    <w:rsid w:val="004E58FA"/>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72">
      <w:bodyDiv w:val="1"/>
      <w:marLeft w:val="0"/>
      <w:marRight w:val="0"/>
      <w:marTop w:val="0"/>
      <w:marBottom w:val="0"/>
      <w:divBdr>
        <w:top w:val="none" w:sz="0" w:space="0" w:color="auto"/>
        <w:left w:val="none" w:sz="0" w:space="0" w:color="auto"/>
        <w:bottom w:val="none" w:sz="0" w:space="0" w:color="auto"/>
        <w:right w:val="none" w:sz="0" w:space="0" w:color="auto"/>
      </w:divBdr>
    </w:div>
    <w:div w:id="33502126">
      <w:bodyDiv w:val="1"/>
      <w:marLeft w:val="0"/>
      <w:marRight w:val="0"/>
      <w:marTop w:val="0"/>
      <w:marBottom w:val="0"/>
      <w:divBdr>
        <w:top w:val="none" w:sz="0" w:space="0" w:color="auto"/>
        <w:left w:val="none" w:sz="0" w:space="0" w:color="auto"/>
        <w:bottom w:val="none" w:sz="0" w:space="0" w:color="auto"/>
        <w:right w:val="none" w:sz="0" w:space="0" w:color="auto"/>
      </w:divBdr>
    </w:div>
    <w:div w:id="204371054">
      <w:bodyDiv w:val="1"/>
      <w:marLeft w:val="0"/>
      <w:marRight w:val="0"/>
      <w:marTop w:val="0"/>
      <w:marBottom w:val="0"/>
      <w:divBdr>
        <w:top w:val="none" w:sz="0" w:space="0" w:color="auto"/>
        <w:left w:val="none" w:sz="0" w:space="0" w:color="auto"/>
        <w:bottom w:val="none" w:sz="0" w:space="0" w:color="auto"/>
        <w:right w:val="none" w:sz="0" w:space="0" w:color="auto"/>
      </w:divBdr>
    </w:div>
    <w:div w:id="777990593">
      <w:bodyDiv w:val="1"/>
      <w:marLeft w:val="0"/>
      <w:marRight w:val="0"/>
      <w:marTop w:val="0"/>
      <w:marBottom w:val="0"/>
      <w:divBdr>
        <w:top w:val="none" w:sz="0" w:space="0" w:color="auto"/>
        <w:left w:val="none" w:sz="0" w:space="0" w:color="auto"/>
        <w:bottom w:val="none" w:sz="0" w:space="0" w:color="auto"/>
        <w:right w:val="none" w:sz="0" w:space="0" w:color="auto"/>
      </w:divBdr>
    </w:div>
    <w:div w:id="913472035">
      <w:bodyDiv w:val="1"/>
      <w:marLeft w:val="0"/>
      <w:marRight w:val="0"/>
      <w:marTop w:val="0"/>
      <w:marBottom w:val="0"/>
      <w:divBdr>
        <w:top w:val="none" w:sz="0" w:space="0" w:color="auto"/>
        <w:left w:val="none" w:sz="0" w:space="0" w:color="auto"/>
        <w:bottom w:val="none" w:sz="0" w:space="0" w:color="auto"/>
        <w:right w:val="none" w:sz="0" w:space="0" w:color="auto"/>
      </w:divBdr>
    </w:div>
    <w:div w:id="929242893">
      <w:bodyDiv w:val="1"/>
      <w:marLeft w:val="0"/>
      <w:marRight w:val="0"/>
      <w:marTop w:val="0"/>
      <w:marBottom w:val="0"/>
      <w:divBdr>
        <w:top w:val="none" w:sz="0" w:space="0" w:color="auto"/>
        <w:left w:val="none" w:sz="0" w:space="0" w:color="auto"/>
        <w:bottom w:val="none" w:sz="0" w:space="0" w:color="auto"/>
        <w:right w:val="none" w:sz="0" w:space="0" w:color="auto"/>
      </w:divBdr>
    </w:div>
    <w:div w:id="1048410373">
      <w:bodyDiv w:val="1"/>
      <w:marLeft w:val="0"/>
      <w:marRight w:val="0"/>
      <w:marTop w:val="0"/>
      <w:marBottom w:val="0"/>
      <w:divBdr>
        <w:top w:val="none" w:sz="0" w:space="0" w:color="auto"/>
        <w:left w:val="none" w:sz="0" w:space="0" w:color="auto"/>
        <w:bottom w:val="none" w:sz="0" w:space="0" w:color="auto"/>
        <w:right w:val="none" w:sz="0" w:space="0" w:color="auto"/>
      </w:divBdr>
    </w:div>
    <w:div w:id="1990596435">
      <w:bodyDiv w:val="1"/>
      <w:marLeft w:val="0"/>
      <w:marRight w:val="0"/>
      <w:marTop w:val="0"/>
      <w:marBottom w:val="0"/>
      <w:divBdr>
        <w:top w:val="none" w:sz="0" w:space="0" w:color="auto"/>
        <w:left w:val="none" w:sz="0" w:space="0" w:color="auto"/>
        <w:bottom w:val="none" w:sz="0" w:space="0" w:color="auto"/>
        <w:right w:val="none" w:sz="0" w:space="0" w:color="auto"/>
      </w:divBdr>
    </w:div>
    <w:div w:id="2078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彰 鈴木</cp:lastModifiedBy>
  <cp:revision>2</cp:revision>
  <cp:lastPrinted>2023-07-11T14:29:00Z</cp:lastPrinted>
  <dcterms:created xsi:type="dcterms:W3CDTF">2023-12-11T15:11:00Z</dcterms:created>
  <dcterms:modified xsi:type="dcterms:W3CDTF">2023-12-11T15:11:00Z</dcterms:modified>
</cp:coreProperties>
</file>