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F4E84" w14:textId="32A811E4" w:rsidR="00162D0B" w:rsidRPr="00162D0B" w:rsidRDefault="00162D0B" w:rsidP="00162D0B">
      <w:pPr>
        <w:spacing w:line="520" w:lineRule="exact"/>
        <w:jc w:val="left"/>
        <w:rPr>
          <w:rFonts w:ascii="ＭＳ Ｐゴシック" w:eastAsia="ＭＳ Ｐゴシック" w:hAnsi="ＭＳ Ｐゴシック"/>
          <w:color w:val="FF0000"/>
          <w:sz w:val="24"/>
          <w:szCs w:val="24"/>
        </w:rPr>
      </w:pPr>
      <w:bookmarkStart w:id="0" w:name="_MailOriginal"/>
      <w:r w:rsidRPr="00162D0B">
        <w:rPr>
          <w:rFonts w:ascii="ＭＳ Ｐゴシック" w:eastAsia="ＭＳ Ｐゴシック" w:hAnsi="ＭＳ Ｐゴシック" w:hint="eastAsia"/>
          <w:b/>
          <w:bCs/>
          <w:color w:val="009900"/>
          <w:sz w:val="48"/>
          <w:szCs w:val="48"/>
        </w:rPr>
        <w:t xml:space="preserve">「原発ゼロ」調布行動 </w:t>
      </w:r>
      <w:r w:rsidRPr="00162D0B">
        <w:rPr>
          <w:rFonts w:ascii="ＭＳ Ｐゴシック" w:eastAsia="ＭＳ Ｐゴシック" w:hAnsi="ＭＳ Ｐゴシック" w:hint="eastAsia"/>
          <w:b/>
          <w:bCs/>
          <w:color w:val="FF0000"/>
          <w:sz w:val="30"/>
          <w:szCs w:val="30"/>
        </w:rPr>
        <w:t>ニュース　　　　　２０２</w:t>
      </w:r>
      <w:r w:rsidR="00006726">
        <w:rPr>
          <w:rFonts w:ascii="ＭＳ Ｐゴシック" w:eastAsia="ＭＳ Ｐゴシック" w:hAnsi="ＭＳ Ｐゴシック" w:hint="eastAsia"/>
          <w:b/>
          <w:bCs/>
          <w:color w:val="FF0000"/>
          <w:sz w:val="30"/>
          <w:szCs w:val="30"/>
        </w:rPr>
        <w:t>４</w:t>
      </w:r>
      <w:r w:rsidRPr="00162D0B">
        <w:rPr>
          <w:rFonts w:ascii="ＭＳ Ｐゴシック" w:eastAsia="ＭＳ Ｐゴシック" w:hAnsi="ＭＳ Ｐゴシック" w:hint="eastAsia"/>
          <w:b/>
          <w:bCs/>
          <w:color w:val="FF0000"/>
          <w:sz w:val="30"/>
          <w:szCs w:val="30"/>
        </w:rPr>
        <w:t>年</w:t>
      </w:r>
      <w:r w:rsidR="003C0DCB">
        <w:rPr>
          <w:rFonts w:ascii="ＭＳ Ｐゴシック" w:eastAsia="ＭＳ Ｐゴシック" w:hAnsi="ＭＳ Ｐゴシック" w:hint="eastAsia"/>
          <w:b/>
          <w:bCs/>
          <w:color w:val="FF0000"/>
          <w:sz w:val="30"/>
          <w:szCs w:val="30"/>
        </w:rPr>
        <w:t>２</w:t>
      </w:r>
      <w:r w:rsidRPr="00162D0B">
        <w:rPr>
          <w:rFonts w:ascii="ＭＳ Ｐゴシック" w:eastAsia="ＭＳ Ｐゴシック" w:hAnsi="ＭＳ Ｐゴシック" w:hint="eastAsia"/>
          <w:b/>
          <w:bCs/>
          <w:color w:val="FF0000"/>
          <w:sz w:val="30"/>
          <w:szCs w:val="30"/>
        </w:rPr>
        <w:t>月１</w:t>
      </w:r>
      <w:r w:rsidR="003C0DCB">
        <w:rPr>
          <w:rFonts w:ascii="ＭＳ Ｐゴシック" w:eastAsia="ＭＳ Ｐゴシック" w:hAnsi="ＭＳ Ｐゴシック" w:hint="eastAsia"/>
          <w:b/>
          <w:bCs/>
          <w:color w:val="FF0000"/>
          <w:sz w:val="30"/>
          <w:szCs w:val="30"/>
        </w:rPr>
        <w:t>３</w:t>
      </w:r>
      <w:r w:rsidRPr="00162D0B">
        <w:rPr>
          <w:rFonts w:ascii="ＭＳ Ｐゴシック" w:eastAsia="ＭＳ Ｐゴシック" w:hAnsi="ＭＳ Ｐゴシック" w:hint="eastAsia"/>
          <w:b/>
          <w:bCs/>
          <w:color w:val="FF0000"/>
          <w:sz w:val="30"/>
          <w:szCs w:val="30"/>
        </w:rPr>
        <w:t>日</w:t>
      </w:r>
      <w:r w:rsidRPr="00162D0B">
        <w:rPr>
          <w:rFonts w:ascii="ＭＳ Ｐゴシック" w:eastAsia="ＭＳ Ｐゴシック" w:hAnsi="ＭＳ Ｐゴシック" w:hint="eastAsia"/>
          <w:b/>
          <w:bCs/>
          <w:color w:val="FF0000"/>
          <w:sz w:val="24"/>
          <w:szCs w:val="24"/>
        </w:rPr>
        <w:t xml:space="preserve"> </w:t>
      </w:r>
    </w:p>
    <w:p w14:paraId="6D43E954" w14:textId="77777777" w:rsidR="00162D0B" w:rsidRPr="00162D0B" w:rsidRDefault="00162D0B" w:rsidP="00FA17D8">
      <w:pPr>
        <w:spacing w:line="160" w:lineRule="exact"/>
        <w:jc w:val="left"/>
        <w:rPr>
          <w:rFonts w:ascii="ＭＳ ゴシック" w:eastAsia="ＭＳ ゴシック" w:hAnsi="ＭＳ ゴシック"/>
          <w:sz w:val="24"/>
          <w:szCs w:val="24"/>
        </w:rPr>
      </w:pPr>
      <w:r w:rsidRPr="00162D0B">
        <w:rPr>
          <w:rFonts w:ascii="ＭＳ ゴシック" w:eastAsia="ＭＳ ゴシック" w:hAnsi="ＭＳ ゴシック" w:hint="eastAsia"/>
          <w:sz w:val="24"/>
          <w:szCs w:val="24"/>
        </w:rPr>
        <w:t xml:space="preserve">　　-------------------------------------------------------------------</w:t>
      </w:r>
    </w:p>
    <w:bookmarkEnd w:id="0"/>
    <w:p w14:paraId="29FF0748" w14:textId="77777777" w:rsidR="003C0DCB" w:rsidRDefault="003C0DCB" w:rsidP="003C0DCB">
      <w:pPr>
        <w:spacing w:line="280" w:lineRule="exact"/>
        <w:jc w:val="left"/>
        <w:rPr>
          <w:rFonts w:ascii="ＭＳ ゴシック" w:eastAsia="ＭＳ ゴシック" w:hAnsi="ＭＳ ゴシック"/>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37C71B97" w14:textId="77777777" w:rsidR="003C0DCB" w:rsidRDefault="003C0DCB" w:rsidP="003C0DCB">
      <w:pPr>
        <w:spacing w:line="60" w:lineRule="exact"/>
        <w:jc w:val="left"/>
        <w:rPr>
          <w:rFonts w:ascii="ＭＳ ゴシック" w:eastAsia="ＭＳ ゴシック" w:hAnsi="ＭＳ ゴシック" w:hint="eastAsia"/>
          <w:color w:val="C00000"/>
          <w:sz w:val="24"/>
          <w:szCs w:val="24"/>
        </w:rPr>
      </w:pPr>
    </w:p>
    <w:p w14:paraId="6C7A3FCD" w14:textId="77777777" w:rsidR="003C0DCB" w:rsidRPr="003C0DCB" w:rsidRDefault="003C0DCB" w:rsidP="003C0DCB">
      <w:pPr>
        <w:spacing w:line="240" w:lineRule="exact"/>
        <w:jc w:val="left"/>
        <w:rPr>
          <w:rFonts w:ascii="ＭＳ 明朝" w:eastAsia="ＭＳ 明朝" w:hAnsi="ＭＳ 明朝" w:hint="eastAsia"/>
          <w:color w:val="C00000"/>
          <w:sz w:val="22"/>
          <w:szCs w:val="22"/>
        </w:rPr>
      </w:pPr>
      <w:r w:rsidRPr="003C0DCB">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28EE9469" w14:textId="77777777" w:rsidR="003C0DCB" w:rsidRPr="003C0DCB" w:rsidRDefault="003C0DCB" w:rsidP="003C0DCB">
      <w:pPr>
        <w:spacing w:line="240" w:lineRule="exact"/>
        <w:jc w:val="left"/>
        <w:rPr>
          <w:rFonts w:ascii="ＭＳ 明朝" w:eastAsia="ＭＳ 明朝" w:hAnsi="ＭＳ 明朝" w:hint="eastAsia"/>
          <w:color w:val="C00000"/>
          <w:sz w:val="22"/>
          <w:szCs w:val="22"/>
        </w:rPr>
      </w:pPr>
      <w:r w:rsidRPr="003C0DCB">
        <w:rPr>
          <w:rFonts w:ascii="ＭＳ 明朝" w:eastAsia="ＭＳ 明朝" w:hAnsi="ＭＳ 明朝" w:hint="eastAsia"/>
          <w:color w:val="C00000"/>
          <w:sz w:val="22"/>
          <w:szCs w:val="22"/>
        </w:rPr>
        <w:t>るものです。今日は、新しい年を迎えてフクシマ原発事故（東日本大震災）から１２年１１</w:t>
      </w:r>
    </w:p>
    <w:p w14:paraId="63C03A36" w14:textId="77777777" w:rsidR="003C0DCB" w:rsidRPr="003C0DCB" w:rsidRDefault="003C0DCB" w:rsidP="003C0DCB">
      <w:pPr>
        <w:spacing w:line="240" w:lineRule="exact"/>
        <w:jc w:val="left"/>
        <w:rPr>
          <w:rFonts w:ascii="ＭＳ 明朝" w:eastAsia="ＭＳ 明朝" w:hAnsi="ＭＳ 明朝" w:hint="eastAsia"/>
          <w:color w:val="C00000"/>
          <w:sz w:val="22"/>
          <w:szCs w:val="22"/>
        </w:rPr>
      </w:pPr>
      <w:r w:rsidRPr="003C0DCB">
        <w:rPr>
          <w:rFonts w:ascii="ＭＳ 明朝" w:eastAsia="ＭＳ 明朝" w:hAnsi="ＭＳ 明朝" w:hint="eastAsia"/>
          <w:color w:val="C00000"/>
          <w:sz w:val="22"/>
          <w:szCs w:val="22"/>
        </w:rPr>
        <w:t>か月となった２月１１日（日）の「第１３４回行動」の報告と、３月１１日（月）に予定す</w:t>
      </w:r>
    </w:p>
    <w:p w14:paraId="6086210D" w14:textId="77777777" w:rsidR="003C0DCB" w:rsidRPr="003C0DCB" w:rsidRDefault="003C0DCB" w:rsidP="003C0DCB">
      <w:pPr>
        <w:spacing w:line="240" w:lineRule="exact"/>
        <w:jc w:val="left"/>
        <w:rPr>
          <w:rFonts w:ascii="ＭＳ 明朝" w:eastAsia="ＭＳ 明朝" w:hAnsi="ＭＳ 明朝" w:hint="eastAsia"/>
          <w:b/>
          <w:bCs/>
          <w:color w:val="C00000"/>
          <w:sz w:val="22"/>
          <w:szCs w:val="22"/>
        </w:rPr>
      </w:pPr>
      <w:r w:rsidRPr="003C0DCB">
        <w:rPr>
          <w:rFonts w:ascii="ＭＳ 明朝" w:eastAsia="ＭＳ 明朝" w:hAnsi="ＭＳ 明朝" w:hint="eastAsia"/>
          <w:color w:val="C00000"/>
          <w:sz w:val="22"/>
          <w:szCs w:val="22"/>
        </w:rPr>
        <w:t xml:space="preserve">る「第１３５回行動」のご案内をお届けします。　　　　</w:t>
      </w:r>
      <w:r w:rsidRPr="003C0DCB">
        <w:rPr>
          <w:rFonts w:hint="eastAsia"/>
          <w:color w:val="C00000"/>
          <w:sz w:val="22"/>
          <w:szCs w:val="22"/>
        </w:rPr>
        <w:t xml:space="preserve">　　　　　　　　　　　</w:t>
      </w:r>
      <w:r w:rsidRPr="003C0DCB">
        <w:rPr>
          <w:rFonts w:ascii="ＭＳ 明朝" w:eastAsia="ＭＳ 明朝" w:hAnsi="ＭＳ 明朝" w:hint="eastAsia"/>
          <w:b/>
          <w:bCs/>
          <w:color w:val="C00000"/>
          <w:sz w:val="22"/>
          <w:szCs w:val="22"/>
        </w:rPr>
        <w:t>（編集者）</w:t>
      </w:r>
    </w:p>
    <w:p w14:paraId="138B078D" w14:textId="77777777" w:rsidR="003C0DCB" w:rsidRDefault="003C0DCB" w:rsidP="003C0DCB">
      <w:pPr>
        <w:spacing w:line="120" w:lineRule="exact"/>
        <w:jc w:val="left"/>
        <w:rPr>
          <w:rFonts w:hint="eastAsia"/>
          <w:b/>
          <w:bCs/>
          <w:sz w:val="22"/>
          <w:szCs w:val="22"/>
        </w:rPr>
      </w:pPr>
    </w:p>
    <w:p w14:paraId="57AD74FA" w14:textId="77777777" w:rsidR="003C0DCB" w:rsidRDefault="003C0DCB" w:rsidP="003C0DCB">
      <w:pPr>
        <w:spacing w:line="800" w:lineRule="exact"/>
        <w:jc w:val="left"/>
        <w:rPr>
          <w:rFonts w:ascii="ＭＳ 明朝" w:eastAsia="ＭＳ 明朝" w:hAnsi="ＭＳ 明朝" w:hint="eastAsia"/>
          <w:b/>
          <w:bCs/>
          <w:color w:val="FF0000"/>
          <w:sz w:val="72"/>
          <w:szCs w:val="72"/>
        </w:rPr>
      </w:pPr>
      <w:r>
        <w:rPr>
          <w:rFonts w:ascii="ＭＳ 明朝" w:eastAsia="ＭＳ 明朝" w:hAnsi="ＭＳ 明朝" w:hint="eastAsia"/>
          <w:b/>
          <w:bCs/>
          <w:color w:val="FF0000"/>
          <w:sz w:val="72"/>
          <w:szCs w:val="72"/>
        </w:rPr>
        <w:t>能登･フクシマはわがこと！</w:t>
      </w:r>
    </w:p>
    <w:p w14:paraId="346D82F9" w14:textId="77777777" w:rsidR="003C0DCB" w:rsidRDefault="003C0DCB" w:rsidP="003C0DCB">
      <w:pPr>
        <w:spacing w:line="480" w:lineRule="exact"/>
        <w:jc w:val="left"/>
        <w:rPr>
          <w:rFonts w:ascii="HG丸ｺﾞｼｯｸM-PRO" w:eastAsia="HG丸ｺﾞｼｯｸM-PRO" w:hAnsi="HG丸ｺﾞｼｯｸM-PRO" w:hint="eastAsia"/>
          <w:b/>
          <w:bCs/>
          <w:color w:val="0070C0"/>
          <w:sz w:val="44"/>
          <w:szCs w:val="44"/>
        </w:rPr>
      </w:pPr>
      <w:r>
        <w:rPr>
          <w:rFonts w:ascii="HG丸ｺﾞｼｯｸM-PRO" w:eastAsia="HG丸ｺﾞｼｯｸM-PRO" w:hAnsi="HG丸ｺﾞｼｯｸM-PRO" w:hint="eastAsia"/>
          <w:b/>
          <w:bCs/>
          <w:color w:val="0070C0"/>
          <w:sz w:val="44"/>
          <w:szCs w:val="44"/>
        </w:rPr>
        <w:t xml:space="preserve">　７０人で第１３４回「原発ゼロ」調布行動</w:t>
      </w:r>
    </w:p>
    <w:p w14:paraId="6846505D" w14:textId="77777777" w:rsidR="003C0DCB" w:rsidRDefault="003C0DCB" w:rsidP="003C0DCB">
      <w:pPr>
        <w:spacing w:line="120" w:lineRule="exact"/>
        <w:jc w:val="left"/>
        <w:rPr>
          <w:rFonts w:hint="eastAsia"/>
          <w:b/>
          <w:bCs/>
          <w:color w:val="0070C0"/>
          <w:sz w:val="22"/>
          <w:szCs w:val="22"/>
        </w:rPr>
      </w:pPr>
    </w:p>
    <w:p w14:paraId="6C85EBAE" w14:textId="77777777" w:rsidR="003C0DCB" w:rsidRPr="003C0DCB" w:rsidRDefault="003C0DCB" w:rsidP="003C0DCB">
      <w:pPr>
        <w:spacing w:line="280" w:lineRule="exact"/>
        <w:jc w:val="left"/>
        <w:textAlignment w:val="center"/>
        <w:rPr>
          <w:rFonts w:ascii="ＭＳ 明朝" w:eastAsia="ＭＳ 明朝" w:hAnsi="ＭＳ 明朝" w:hint="eastAsia"/>
          <w:sz w:val="22"/>
          <w:szCs w:val="22"/>
        </w:rPr>
      </w:pPr>
      <w:r w:rsidRPr="003C0DCB">
        <w:rPr>
          <w:rFonts w:ascii="ＭＳ 明朝" w:eastAsia="ＭＳ 明朝" w:hAnsi="ＭＳ 明朝" w:hint="eastAsia"/>
          <w:b/>
          <w:bCs/>
          <w:sz w:val="22"/>
          <w:szCs w:val="22"/>
        </w:rPr>
        <w:t xml:space="preserve">　</w:t>
      </w:r>
      <w:r w:rsidRPr="003C0DCB">
        <w:rPr>
          <w:rFonts w:ascii="ＭＳ 明朝" w:eastAsia="ＭＳ 明朝" w:hAnsi="ＭＳ 明朝" w:hint="eastAsia"/>
          <w:sz w:val="22"/>
          <w:szCs w:val="22"/>
        </w:rPr>
        <w:t>今回の司会・進行も「調狛合唱団・有志」のみなさん。司会は小山さんと鈴木勝雄さん、</w:t>
      </w:r>
    </w:p>
    <w:p w14:paraId="68AF61A1" w14:textId="77777777" w:rsidR="003C0DCB" w:rsidRPr="003C0DCB" w:rsidRDefault="003C0DCB" w:rsidP="003C0DCB">
      <w:pPr>
        <w:spacing w:line="280" w:lineRule="exact"/>
        <w:jc w:val="left"/>
        <w:textAlignment w:val="center"/>
        <w:rPr>
          <w:rFonts w:ascii="ＭＳ 明朝" w:eastAsia="ＭＳ 明朝" w:hAnsi="ＭＳ 明朝" w:hint="eastAsia"/>
          <w:sz w:val="22"/>
          <w:szCs w:val="22"/>
        </w:rPr>
      </w:pPr>
      <w:r w:rsidRPr="003C0DCB">
        <w:rPr>
          <w:rFonts w:ascii="ＭＳ 明朝" w:eastAsia="ＭＳ 明朝" w:hAnsi="ＭＳ 明朝" w:hint="eastAsia"/>
          <w:sz w:val="22"/>
          <w:szCs w:val="22"/>
        </w:rPr>
        <w:t>スピーチ調整などの進行と記録、加えて音響装置とハンドマイク準備も鈴木勝雄さん、むら</w:t>
      </w:r>
    </w:p>
    <w:p w14:paraId="2B413B3A" w14:textId="77777777" w:rsidR="003C0DCB" w:rsidRPr="003C0DCB" w:rsidRDefault="003C0DCB" w:rsidP="003C0DCB">
      <w:pPr>
        <w:spacing w:line="280" w:lineRule="exact"/>
        <w:jc w:val="left"/>
        <w:textAlignment w:val="center"/>
        <w:rPr>
          <w:rFonts w:ascii="ＭＳ 明朝" w:eastAsia="ＭＳ 明朝" w:hAnsi="ＭＳ 明朝" w:hint="eastAsia"/>
          <w:sz w:val="22"/>
          <w:szCs w:val="22"/>
        </w:rPr>
      </w:pPr>
      <w:r w:rsidRPr="003C0DCB">
        <w:rPr>
          <w:rFonts w:ascii="ＭＳ 明朝" w:eastAsia="ＭＳ 明朝" w:hAnsi="ＭＳ 明朝" w:hint="eastAsia"/>
          <w:sz w:val="22"/>
          <w:szCs w:val="22"/>
        </w:rPr>
        <w:t>き数子さんと鈴木彰がいつものように写真記録にとりくみました。いつも４０分前に来てく</w:t>
      </w:r>
    </w:p>
    <w:p w14:paraId="0089DC77" w14:textId="77777777" w:rsidR="003C0DCB" w:rsidRPr="003C0DCB" w:rsidRDefault="003C0DCB" w:rsidP="003C0DCB">
      <w:pPr>
        <w:spacing w:line="280" w:lineRule="exact"/>
        <w:jc w:val="left"/>
        <w:textAlignment w:val="center"/>
        <w:rPr>
          <w:rFonts w:ascii="ＭＳ 明朝" w:eastAsia="ＭＳ 明朝" w:hAnsi="ＭＳ 明朝" w:hint="eastAsia"/>
          <w:sz w:val="22"/>
          <w:szCs w:val="22"/>
        </w:rPr>
      </w:pPr>
      <w:r w:rsidRPr="003C0DCB">
        <w:rPr>
          <w:rFonts w:ascii="ＭＳ 明朝" w:eastAsia="ＭＳ 明朝" w:hAnsi="ＭＳ 明朝" w:hint="eastAsia"/>
          <w:sz w:val="22"/>
          <w:szCs w:val="22"/>
        </w:rPr>
        <w:t>れて音響などの荷物を運び、のぼり持ちも引き受けてくれる土建の片山さんに感謝です。</w:t>
      </w:r>
    </w:p>
    <w:p w14:paraId="43DB8424" w14:textId="77777777" w:rsidR="003C0DCB" w:rsidRPr="003C0DCB" w:rsidRDefault="003C0DCB" w:rsidP="003C0DCB">
      <w:pPr>
        <w:spacing w:line="280" w:lineRule="exact"/>
        <w:jc w:val="left"/>
        <w:textAlignment w:val="center"/>
        <w:rPr>
          <w:rFonts w:ascii="ＭＳ 明朝" w:eastAsia="ＭＳ 明朝" w:hAnsi="ＭＳ 明朝" w:hint="eastAsia"/>
          <w:sz w:val="22"/>
          <w:szCs w:val="22"/>
        </w:rPr>
      </w:pPr>
      <w:r w:rsidRPr="003C0DCB">
        <w:rPr>
          <w:rFonts w:ascii="ＭＳ 明朝" w:eastAsia="ＭＳ 明朝" w:hAnsi="ＭＳ 明朝" w:hint="eastAsia"/>
          <w:sz w:val="22"/>
          <w:szCs w:val="22"/>
        </w:rPr>
        <w:t xml:space="preserve">　能登半島地震、志賀原発危機から１カ月余りだが、救援・復興の遅れが深刻で、フクシマ</w:t>
      </w:r>
    </w:p>
    <w:p w14:paraId="57693AC9" w14:textId="77777777" w:rsidR="003C0DCB" w:rsidRPr="003C0DCB" w:rsidRDefault="003C0DCB" w:rsidP="003C0DCB">
      <w:pPr>
        <w:spacing w:line="280" w:lineRule="exact"/>
        <w:jc w:val="left"/>
        <w:textAlignment w:val="center"/>
        <w:rPr>
          <w:rFonts w:ascii="ＭＳ 明朝" w:eastAsia="ＭＳ 明朝" w:hAnsi="ＭＳ 明朝" w:hint="eastAsia"/>
          <w:sz w:val="22"/>
          <w:szCs w:val="22"/>
        </w:rPr>
      </w:pPr>
      <w:r w:rsidRPr="003C0DCB">
        <w:rPr>
          <w:rFonts w:ascii="ＭＳ 明朝" w:eastAsia="ＭＳ 明朝" w:hAnsi="ＭＳ 明朝" w:hint="eastAsia"/>
          <w:sz w:val="22"/>
          <w:szCs w:val="22"/>
        </w:rPr>
        <w:t>のように長引くのだろうという憤りを覚えながらの行動になりました。調布市が強引に進め</w:t>
      </w:r>
    </w:p>
    <w:p w14:paraId="7B0110ED" w14:textId="77777777" w:rsidR="003C0DCB" w:rsidRPr="003C0DCB" w:rsidRDefault="003C0DCB" w:rsidP="003C0DCB">
      <w:pPr>
        <w:spacing w:line="280" w:lineRule="exact"/>
        <w:jc w:val="left"/>
        <w:textAlignment w:val="center"/>
        <w:rPr>
          <w:rFonts w:ascii="ＭＳ 明朝" w:eastAsia="ＭＳ 明朝" w:hAnsi="ＭＳ 明朝" w:hint="eastAsia"/>
          <w:sz w:val="22"/>
          <w:szCs w:val="22"/>
        </w:rPr>
      </w:pPr>
      <w:r w:rsidRPr="003C0DCB">
        <w:rPr>
          <w:rFonts w:ascii="ＭＳ 明朝" w:eastAsia="ＭＳ 明朝" w:hAnsi="ＭＳ 明朝" w:hint="eastAsia"/>
          <w:sz w:val="22"/>
          <w:szCs w:val="22"/>
        </w:rPr>
        <w:t>ている駅前広場の工事によって、前回よりもさらに窮屈になった環境の中で、７０人を超え</w:t>
      </w:r>
    </w:p>
    <w:p w14:paraId="72F3411E" w14:textId="77777777" w:rsidR="003C0DCB" w:rsidRPr="003C0DCB" w:rsidRDefault="003C0DCB" w:rsidP="003C0DCB">
      <w:pPr>
        <w:spacing w:line="280" w:lineRule="exact"/>
        <w:jc w:val="left"/>
        <w:textAlignment w:val="center"/>
        <w:rPr>
          <w:rFonts w:ascii="ＭＳ 明朝" w:eastAsia="ＭＳ 明朝" w:hAnsi="ＭＳ 明朝" w:hint="eastAsia"/>
          <w:sz w:val="22"/>
          <w:szCs w:val="22"/>
        </w:rPr>
      </w:pPr>
      <w:r w:rsidRPr="003C0DCB">
        <w:rPr>
          <w:rFonts w:ascii="ＭＳ 明朝" w:eastAsia="ＭＳ 明朝" w:hAnsi="ＭＳ 明朝" w:hint="eastAsia"/>
          <w:sz w:val="22"/>
          <w:szCs w:val="22"/>
        </w:rPr>
        <w:t>るみなさんが集まりました。幸い天候には恵まれましたが、みなさん、ごくろうさま！</w:t>
      </w:r>
    </w:p>
    <w:p w14:paraId="791600D3" w14:textId="77777777" w:rsidR="003C0DCB" w:rsidRDefault="003C0DCB" w:rsidP="003C0DCB">
      <w:pPr>
        <w:spacing w:line="120" w:lineRule="exact"/>
        <w:jc w:val="left"/>
        <w:textAlignment w:val="center"/>
        <w:rPr>
          <w:rFonts w:hint="eastAsia"/>
          <w:sz w:val="22"/>
          <w:szCs w:val="22"/>
        </w:rPr>
      </w:pPr>
    </w:p>
    <w:p w14:paraId="5C2A9244" w14:textId="012428CD" w:rsidR="003C0DCB" w:rsidRDefault="003C0DCB" w:rsidP="003C0DCB">
      <w:pPr>
        <w:jc w:val="left"/>
        <w:rPr>
          <w:rFonts w:hint="eastAsia"/>
          <w:sz w:val="22"/>
          <w:szCs w:val="22"/>
        </w:rPr>
      </w:pPr>
      <w:r>
        <w:rPr>
          <w:noProof/>
          <w:sz w:val="22"/>
          <w:szCs w:val="22"/>
        </w:rPr>
        <w:drawing>
          <wp:inline distT="0" distB="0" distL="0" distR="0" wp14:anchorId="6AFF34BD" wp14:editId="1790E098">
            <wp:extent cx="1363980" cy="996483"/>
            <wp:effectExtent l="0" t="0" r="7620" b="0"/>
            <wp:docPr id="910541440" name="図 19" descr="道路, 建物, 屋外,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道路, 建物, 屋外, 人 が含まれている画像&#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0395" cy="100117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5B971EBC" wp14:editId="5871E84A">
            <wp:extent cx="1645920" cy="1032309"/>
            <wp:effectExtent l="0" t="0" r="0" b="0"/>
            <wp:docPr id="1130058432" name="図 18" descr="屋外, 道路, 建物,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屋外, 道路, 建物, 人 が含まれている画像&#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978" cy="1036736"/>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4F82F7AD" wp14:editId="4F64A7B6">
            <wp:extent cx="2148840" cy="1038843"/>
            <wp:effectExtent l="0" t="0" r="3810" b="9525"/>
            <wp:docPr id="1489174663" name="図 17" descr="道路, 屋外, 人,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道路, 屋外, 人, 民衆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287" cy="1042443"/>
                    </a:xfrm>
                    <a:prstGeom prst="rect">
                      <a:avLst/>
                    </a:prstGeom>
                    <a:noFill/>
                    <a:ln>
                      <a:noFill/>
                    </a:ln>
                  </pic:spPr>
                </pic:pic>
              </a:graphicData>
            </a:graphic>
          </wp:inline>
        </w:drawing>
      </w:r>
    </w:p>
    <w:p w14:paraId="683A1F08"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歌　「たんぽぽ」　調狛合唱団が歌い、参加者も手拍子！</w:t>
      </w:r>
    </w:p>
    <w:p w14:paraId="18C55811"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北村享一さん（入間町）　　衆議院議長宛に建設労働者の雇用改善、担い手確保・育</w:t>
      </w:r>
    </w:p>
    <w:p w14:paraId="65D035B4"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成に関する請願を行ないます。</w:t>
      </w:r>
    </w:p>
    <w:p w14:paraId="7FA916B3"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菊池公子さん（深大寺）　　麻生太郎副総裁は1月28日「こんなに美しい方とは言わ</w:t>
      </w:r>
    </w:p>
    <w:p w14:paraId="14D8C8D7"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んけれども、俺たちからみてもこのおばさんやるねとおもった」などと性差別の暴言発言をし</w:t>
      </w:r>
    </w:p>
    <w:p w14:paraId="5B9DA4AA"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ました。自民党には、政治権力を握ってきた男性政治家の上から目線で、女性は能力が劣って</w:t>
      </w:r>
    </w:p>
    <w:p w14:paraId="49C2EF50"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いるという意識がある。日本のジェンダー・ギャップ指数は146ヶ国中125位と立ち遅れてい</w:t>
      </w:r>
    </w:p>
    <w:p w14:paraId="5663BCEF"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ますが、自民党の根深い女性蔑視は厳しく問われなければなりません。こんな自民党の政権は</w:t>
      </w:r>
    </w:p>
    <w:p w14:paraId="4B53F3BE"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終わらせましょう。</w:t>
      </w:r>
    </w:p>
    <w:p w14:paraId="6EBA8E79"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中野敬子さん（菊野台）　１月１４日（日）朝４時集合　福島へ行ってきました。海洋</w:t>
      </w:r>
    </w:p>
    <w:p w14:paraId="05F8989E"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放出後の漁連会長は「約束は破られたとは思っていないが守られていない」と言われたそうで</w:t>
      </w:r>
    </w:p>
    <w:p w14:paraId="2D03A52A"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す。被害者は漁民・農民・酸農家・住民です。１月１日に能登半島地震が起きました、志賀原</w:t>
      </w:r>
    </w:p>
    <w:p w14:paraId="7FE405D5"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発は原子炉を冷却する外部電源が損傷し柏崎刈羽原発も使用済み核燃料プールから大量の冷却</w:t>
      </w:r>
    </w:p>
    <w:p w14:paraId="69C0CAD1"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水があふれ出たと報じられました。稼働中だったらどうなっていたのか！考えるとぞっとしま</w:t>
      </w:r>
    </w:p>
    <w:p w14:paraId="2431994E"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す。「福島円卓会議の声を聞く会」4党、会派30人が集まり開催された。原発はいらないの声</w:t>
      </w:r>
    </w:p>
    <w:p w14:paraId="1DD315F6"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を広げていきましょう！</w:t>
      </w:r>
    </w:p>
    <w:p w14:paraId="465A5FA7" w14:textId="31BED1DE" w:rsidR="003C0DCB" w:rsidRDefault="003C0DCB" w:rsidP="003C0DCB">
      <w:pPr>
        <w:jc w:val="left"/>
        <w:rPr>
          <w:rFonts w:hint="eastAsia"/>
          <w:sz w:val="22"/>
          <w:szCs w:val="22"/>
        </w:rPr>
      </w:pPr>
      <w:r>
        <w:rPr>
          <w:noProof/>
          <w:sz w:val="22"/>
          <w:szCs w:val="22"/>
        </w:rPr>
        <w:drawing>
          <wp:inline distT="0" distB="0" distL="0" distR="0" wp14:anchorId="6E647878" wp14:editId="2080D7C9">
            <wp:extent cx="1122758" cy="1555750"/>
            <wp:effectExtent l="0" t="0" r="1270" b="6350"/>
            <wp:docPr id="1658759857" name="図 16" descr="帽子をかぶって歩道に立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帽子をかぶって歩道に立っている男性&#10;&#10;低い精度で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716" cy="1566776"/>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1F6E7E85" wp14:editId="44C8749A">
            <wp:extent cx="1300864" cy="1557020"/>
            <wp:effectExtent l="0" t="0" r="0" b="5080"/>
            <wp:docPr id="269408431" name="図 15" descr="人, 屋外, 道路,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人, 屋外, 道路, 建物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5294" cy="1574292"/>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6CF86F95" wp14:editId="720EB9BB">
            <wp:extent cx="1263259" cy="1539596"/>
            <wp:effectExtent l="0" t="0" r="0" b="3810"/>
            <wp:docPr id="1587972112" name="図 14" descr="人, 建物, 持つ,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人, 建物, 持つ, 立つ が含まれている画像&#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8108" cy="1545505"/>
                    </a:xfrm>
                    <a:prstGeom prst="rect">
                      <a:avLst/>
                    </a:prstGeom>
                    <a:noFill/>
                    <a:ln>
                      <a:noFill/>
                    </a:ln>
                  </pic:spPr>
                </pic:pic>
              </a:graphicData>
            </a:graphic>
          </wp:inline>
        </w:drawing>
      </w:r>
    </w:p>
    <w:p w14:paraId="7014630C"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福島現地を視察した土建の青年たちの報告（６人が登場し４人のメンバーが報告）　</w:t>
      </w:r>
    </w:p>
    <w:p w14:paraId="5928B82C"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lastRenderedPageBreak/>
        <w:t xml:space="preserve">　◇川田さん（シニア友の会）　２０名の参加で、福島いわき市勿来（なこそ）市民会館に行</w:t>
      </w:r>
    </w:p>
    <w:p w14:paraId="0A2E50B8"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ってきました。東京電力福島原発の処理汚染水海洋放出、その後の話をきいてきた。他国では</w:t>
      </w:r>
    </w:p>
    <w:p w14:paraId="2DDB696D"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放射性物質の廃棄物を故意に海に放出した例はなく、薄めても総量は変わらない、セシュウム、</w:t>
      </w:r>
    </w:p>
    <w:p w14:paraId="5568587B"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ストロンチウム、ヨウ素、炭素が含まれて安全性は確認されていないそうです。海洋放出汚染</w:t>
      </w:r>
    </w:p>
    <w:p w14:paraId="1F175761"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水のため風評被害を受け、採算が取れず困っていて、水揚げされた魚は厳しく検査される、パ</w:t>
      </w:r>
    </w:p>
    <w:p w14:paraId="5D7FDEE8"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スされたものだけが流通されている。皆さん！協力しましょう！応援しましょう！物産品を求</w:t>
      </w:r>
    </w:p>
    <w:p w14:paraId="0D974CBE"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めましょう！</w:t>
      </w:r>
    </w:p>
    <w:p w14:paraId="0067BC11"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◇新井さん　原発事故３年、双葉・浪江の現地に行って肌で感じました。ヘドロのにおいが</w:t>
      </w:r>
    </w:p>
    <w:p w14:paraId="26A67DA4"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すごかった！みんなも現地に行きましょう！</w:t>
      </w:r>
    </w:p>
    <w:p w14:paraId="5C2ECF86"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◇中島さん　１３年たったけれど、漁師たちはお金はもらったとしても、再建するには６０</w:t>
      </w:r>
    </w:p>
    <w:p w14:paraId="0ADC32D5"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代７０代の年齢で、船を買うのに何億もかかるるし、やめていく人もいる。</w:t>
      </w:r>
    </w:p>
    <w:p w14:paraId="3C96BF1D"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◇加瀬谷さん　とにかく現地に行って自ら現状を見てくる。一緒に行きましょう。</w:t>
      </w:r>
    </w:p>
    <w:p w14:paraId="7E2E9C0A" w14:textId="77777777" w:rsidR="003C0DCB" w:rsidRDefault="003C0DCB" w:rsidP="003C0DCB">
      <w:pPr>
        <w:spacing w:line="120" w:lineRule="exact"/>
        <w:jc w:val="left"/>
        <w:rPr>
          <w:rFonts w:ascii="ＭＳ 明朝" w:eastAsia="ＭＳ 明朝" w:hAnsi="ＭＳ 明朝" w:hint="eastAsia"/>
          <w:sz w:val="22"/>
          <w:szCs w:val="22"/>
        </w:rPr>
      </w:pPr>
    </w:p>
    <w:p w14:paraId="5D252A09" w14:textId="06D9C6EE" w:rsidR="003C0DCB" w:rsidRDefault="003C0DCB" w:rsidP="003C0DCB">
      <w:pPr>
        <w:jc w:val="left"/>
        <w:rPr>
          <w:rFonts w:hint="eastAsia"/>
          <w:sz w:val="22"/>
          <w:szCs w:val="22"/>
        </w:rPr>
      </w:pPr>
      <w:r>
        <w:rPr>
          <w:noProof/>
          <w:sz w:val="22"/>
          <w:szCs w:val="22"/>
        </w:rPr>
        <w:drawing>
          <wp:inline distT="0" distB="0" distL="0" distR="0" wp14:anchorId="11DD9AF9" wp14:editId="03AFB5B0">
            <wp:extent cx="1988820" cy="1440180"/>
            <wp:effectExtent l="0" t="0" r="0" b="7620"/>
            <wp:docPr id="777088482" name="図 13" descr="道路, 人, 屋外,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道路, 人, 屋外, 建物 が含まれている画像&#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8820" cy="144018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7D8EEF09" wp14:editId="73A5ED3C">
            <wp:extent cx="1226820" cy="1463040"/>
            <wp:effectExtent l="0" t="0" r="0" b="3810"/>
            <wp:docPr id="732943958" name="図 12" descr="スーツを着た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スーツを着た男性たち&#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820" cy="146304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6F752F64" wp14:editId="791A6AE8">
            <wp:extent cx="1150620" cy="1485900"/>
            <wp:effectExtent l="0" t="0" r="0" b="0"/>
            <wp:docPr id="1327483464" name="図 11" descr="傘を持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傘を持っている男性&#10;&#10;低い精度で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620" cy="148590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7DA80ABB" wp14:editId="6097C602">
            <wp:extent cx="1112520" cy="1524000"/>
            <wp:effectExtent l="0" t="0" r="0" b="0"/>
            <wp:docPr id="11164327" name="図 10" descr="ワイングラスを持つ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ワイングラスを持つ男性&#10;&#10;中程度の精度で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20" cy="1524000"/>
                    </a:xfrm>
                    <a:prstGeom prst="rect">
                      <a:avLst/>
                    </a:prstGeom>
                    <a:noFill/>
                    <a:ln>
                      <a:noFill/>
                    </a:ln>
                  </pic:spPr>
                </pic:pic>
              </a:graphicData>
            </a:graphic>
          </wp:inline>
        </w:drawing>
      </w:r>
    </w:p>
    <w:p w14:paraId="75CA8597"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杉崎哲夫さん（国領町）　「小島　力」詩集から詩を朗読します。・・・わが涙滂々　</w:t>
      </w:r>
    </w:p>
    <w:p w14:paraId="7573E864"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原発にふるさとを追われて　もしも今何もしなければ　～ある母親の思いから〜　私　そんな</w:t>
      </w:r>
    </w:p>
    <w:p w14:paraId="7AA72BF3"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に多くのものを望んではいないのです。例えば・・・ささやかな日常のささやかな幸せすら押</w:t>
      </w:r>
    </w:p>
    <w:p w14:paraId="7A4E1192"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しつぶし　突き崩してしまう　原子力発電所　そしてこの世の中の仕組み　もしも今私たちも</w:t>
      </w:r>
    </w:p>
    <w:p w14:paraId="2004F777"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言わなければ・・・</w:t>
      </w:r>
    </w:p>
    <w:p w14:paraId="79965995"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田村ゆう子さん（富士見町、共産党市議）　能登半島地震の街頭募金で10万円を集め被</w:t>
      </w:r>
    </w:p>
    <w:p w14:paraId="17F7A2AA"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災者に届けました。福島のとれた魚は怖い！と子供が話していたそうです。能登半島地震で志</w:t>
      </w:r>
    </w:p>
    <w:p w14:paraId="12281F37"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賀原発が危険な状況であるのに国は一言も話さない！　福島原発でも汚染物質が漏洩している</w:t>
      </w:r>
    </w:p>
    <w:p w14:paraId="28423116"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にも関わらず問題にしない政府は許されません。</w:t>
      </w:r>
    </w:p>
    <w:p w14:paraId="0E61E400"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歌　調布狛江合唱団　　一人から一人へ　　核兵器禁止条約、日本政府が国連で批准す</w:t>
      </w:r>
    </w:p>
    <w:p w14:paraId="5C7480A8"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るようにと署名を呼び掛けた歌　長崎市役所の職員が作曲</w:t>
      </w:r>
    </w:p>
    <w:p w14:paraId="7C7890C2" w14:textId="77777777" w:rsidR="003C0DCB" w:rsidRDefault="003C0DCB" w:rsidP="003C0DCB">
      <w:pPr>
        <w:spacing w:line="120" w:lineRule="exact"/>
        <w:jc w:val="left"/>
        <w:rPr>
          <w:rFonts w:hint="eastAsia"/>
          <w:sz w:val="22"/>
          <w:szCs w:val="22"/>
        </w:rPr>
      </w:pPr>
    </w:p>
    <w:p w14:paraId="3856599D" w14:textId="04295985" w:rsidR="003C0DCB" w:rsidRDefault="003C0DCB" w:rsidP="003C0DCB">
      <w:pPr>
        <w:jc w:val="left"/>
        <w:rPr>
          <w:rFonts w:hint="eastAsia"/>
          <w:sz w:val="22"/>
          <w:szCs w:val="22"/>
        </w:rPr>
      </w:pPr>
      <w:r>
        <w:rPr>
          <w:noProof/>
          <w:sz w:val="22"/>
          <w:szCs w:val="22"/>
        </w:rPr>
        <w:drawing>
          <wp:inline distT="0" distB="0" distL="0" distR="0" wp14:anchorId="32B0AE6E" wp14:editId="13574D37">
            <wp:extent cx="1181100" cy="1745692"/>
            <wp:effectExtent l="0" t="0" r="0" b="6985"/>
            <wp:docPr id="1585709546" name="図 9" descr="帽子をかぶ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帽子をかぶっている男性&#10;&#10;低い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560" cy="1750805"/>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3F208D99" wp14:editId="415367F6">
            <wp:extent cx="1234440" cy="1756954"/>
            <wp:effectExtent l="0" t="0" r="3810" b="0"/>
            <wp:docPr id="1465459159" name="図 8" descr="椅子に座っ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椅子に座っている女性&#10;&#10;中程度の精度で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393" cy="1761156"/>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5EE5060A" wp14:editId="0FC28E1B">
            <wp:extent cx="2362200" cy="1773286"/>
            <wp:effectExtent l="0" t="0" r="0" b="0"/>
            <wp:docPr id="1210301230" name="図 7" descr="屋外, 人, 道路,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屋外, 人, 道路, 建物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9665" cy="1786397"/>
                    </a:xfrm>
                    <a:prstGeom prst="rect">
                      <a:avLst/>
                    </a:prstGeom>
                    <a:noFill/>
                    <a:ln>
                      <a:noFill/>
                    </a:ln>
                  </pic:spPr>
                </pic:pic>
              </a:graphicData>
            </a:graphic>
          </wp:inline>
        </w:drawing>
      </w:r>
    </w:p>
    <w:p w14:paraId="63B8AEAE" w14:textId="77777777" w:rsidR="003C0DCB" w:rsidRDefault="003C0DCB" w:rsidP="003C0DCB">
      <w:pPr>
        <w:spacing w:line="120" w:lineRule="exact"/>
        <w:jc w:val="left"/>
        <w:rPr>
          <w:rFonts w:ascii="ＭＳ 明朝" w:eastAsia="ＭＳ 明朝" w:hAnsi="ＭＳ 明朝" w:hint="eastAsia"/>
          <w:sz w:val="22"/>
          <w:szCs w:val="22"/>
        </w:rPr>
      </w:pPr>
    </w:p>
    <w:p w14:paraId="3F123076"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佐橋正文（つつじヶ丘）　　能登半島地震で北陸電力滋賀原発が被災、変圧器が崩れ、</w:t>
      </w:r>
    </w:p>
    <w:p w14:paraId="37DA043F"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外部電力が失われた。大量に１万９８００ℓ＋２号機、３６００ℓ１号機そして配管に亀裂。モ</w:t>
      </w:r>
    </w:p>
    <w:p w14:paraId="41E1B583"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ニタリングポスト１８台が測定不能（全１１６台）断層の連動１５０Ｋｍ（想定９６Ｋｍ）津</w:t>
      </w:r>
    </w:p>
    <w:p w14:paraId="0AFD2727"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波３ｍ、地盤隆起最大4ｍ、取水不可の危険、震度７の地震動最大２８００ガル（原発の耐震</w:t>
      </w:r>
    </w:p>
    <w:p w14:paraId="2CD3BE5D"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性１０００ガル）原子炉直下の地震動３９９ガル（変圧器は耐震性クラスC　５００ガル）道</w:t>
      </w:r>
    </w:p>
    <w:p w14:paraId="523ABC4B"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路寸断、家屋倒壊で避難できない。だから原発はいらない、電気は大量に余っている。原発は</w:t>
      </w:r>
    </w:p>
    <w:p w14:paraId="3256602A"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いらない！</w:t>
      </w:r>
    </w:p>
    <w:p w14:paraId="36B3F9B5"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民舞　パワーズ　　鳴子よっちょれ（高知地方）すずめ踊り（仙台地方）　　踊りをみ</w:t>
      </w:r>
    </w:p>
    <w:p w14:paraId="317F756A"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て立ち止まる親子など、和やかな雰囲気に春を感じながら、快晴の青空で舞う</w:t>
      </w:r>
    </w:p>
    <w:p w14:paraId="01C82320" w14:textId="77777777" w:rsidR="003C0DCB" w:rsidRDefault="003C0DCB" w:rsidP="003C0DCB">
      <w:pPr>
        <w:spacing w:line="120" w:lineRule="exact"/>
        <w:jc w:val="left"/>
        <w:rPr>
          <w:rFonts w:asciiTheme="minorHAnsi" w:eastAsiaTheme="minorEastAsia" w:hAnsiTheme="minorHAnsi" w:cstheme="minorBidi" w:hint="eastAsia"/>
          <w:sz w:val="22"/>
          <w:szCs w:val="22"/>
        </w:rPr>
      </w:pPr>
    </w:p>
    <w:p w14:paraId="75F83E44" w14:textId="583E7E28" w:rsidR="003C0DCB" w:rsidRDefault="003C0DCB" w:rsidP="003C0DCB">
      <w:pPr>
        <w:jc w:val="left"/>
        <w:rPr>
          <w:rFonts w:hint="eastAsia"/>
          <w:sz w:val="22"/>
          <w:szCs w:val="22"/>
        </w:rPr>
      </w:pPr>
      <w:r>
        <w:rPr>
          <w:noProof/>
          <w:sz w:val="22"/>
          <w:szCs w:val="22"/>
        </w:rPr>
        <w:lastRenderedPageBreak/>
        <w:drawing>
          <wp:inline distT="0" distB="0" distL="0" distR="0" wp14:anchorId="13259736" wp14:editId="138B8ACA">
            <wp:extent cx="1059180" cy="1598638"/>
            <wp:effectExtent l="0" t="0" r="7620" b="1905"/>
            <wp:docPr id="355219081" name="図 6" descr="屋外, 人, 民衆,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屋外, 人, 民衆, 持つ が含まれている画像&#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1211" cy="1601704"/>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2426A379" wp14:editId="1F064553">
            <wp:extent cx="2461260" cy="1623101"/>
            <wp:effectExtent l="0" t="0" r="0" b="0"/>
            <wp:docPr id="1627805074" name="図 5" descr="建物の前の広場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建物の前の広場にいる人たち&#10;&#10;中程度の精度で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4777" cy="1632015"/>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795A1CEA" wp14:editId="16758690">
            <wp:extent cx="1310640" cy="1631613"/>
            <wp:effectExtent l="0" t="0" r="3810" b="6985"/>
            <wp:docPr id="988740575" name="図 4" descr="歩道を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歩道を歩く人々&#10;&#10;中程度の精度で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3513" cy="1635190"/>
                    </a:xfrm>
                    <a:prstGeom prst="rect">
                      <a:avLst/>
                    </a:prstGeom>
                    <a:noFill/>
                    <a:ln>
                      <a:noFill/>
                    </a:ln>
                  </pic:spPr>
                </pic:pic>
              </a:graphicData>
            </a:graphic>
          </wp:inline>
        </w:drawing>
      </w:r>
    </w:p>
    <w:p w14:paraId="4F79A706" w14:textId="77777777" w:rsidR="003C0DCB" w:rsidRDefault="003C0DCB" w:rsidP="003C0DCB">
      <w:pPr>
        <w:spacing w:line="120" w:lineRule="exact"/>
        <w:jc w:val="left"/>
        <w:rPr>
          <w:rFonts w:ascii="ＭＳ 明朝" w:eastAsia="ＭＳ 明朝" w:hAnsi="ＭＳ 明朝" w:hint="eastAsia"/>
          <w:sz w:val="22"/>
          <w:szCs w:val="22"/>
        </w:rPr>
      </w:pPr>
    </w:p>
    <w:p w14:paraId="09096660"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小野和子さん（染地）　こんな危険な原発は絶対にいらない。今の政府を倒さなければ</w:t>
      </w:r>
    </w:p>
    <w:p w14:paraId="48A93882"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ならない。３月下旬に決起集会があるので皆さん来てください！</w:t>
      </w:r>
    </w:p>
    <w:p w14:paraId="1EE99F95"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鈴木彰さん（多摩川）　来月の１１日は、福島原発事故から１３年目を迎える。能登半</w:t>
      </w:r>
    </w:p>
    <w:p w14:paraId="039BCE21"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島の震災の被災者は１カ月を経てたいへんな苦しみにあわされているが、福島で１３年経って</w:t>
      </w:r>
    </w:p>
    <w:p w14:paraId="0B3F87E8"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も家に帰れない状態が続いていることを思うと、能登も福島も悲惨だ。こういう時に助けてく</w:t>
      </w:r>
    </w:p>
    <w:p w14:paraId="1F4D8070"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れるはずの政府・行政が、これにソッポを向いて、防衛費倍増や自衛隊増強、金権腐敗の裏金</w:t>
      </w:r>
    </w:p>
    <w:p w14:paraId="7B450227"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づくりに明け暮れているのは酷いことだ。首相が能登の現場に入ったのは２集かっも立ってか</w:t>
      </w:r>
    </w:p>
    <w:p w14:paraId="21709E96"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らだったし、自衛隊も「安保３文書」以前の大地震と比べれば救援にものすごく出遅れた。。</w:t>
      </w:r>
    </w:p>
    <w:p w14:paraId="7880A340"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フクシマ１３年の次回は、工事が強行されている駅前広場はもっと使いにくくなっているかも</w:t>
      </w:r>
    </w:p>
    <w:p w14:paraId="7A03C861"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知れないが、ひるまず、したたかに、元気の行動しよう。</w:t>
      </w:r>
    </w:p>
    <w:p w14:paraId="7E2B346F"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歌　みんなで「青い空は」を歌う。調布狛江合唱団から訴え。「創立６０周年記念演奏</w:t>
      </w:r>
    </w:p>
    <w:p w14:paraId="5A8788A0" w14:textId="77777777" w:rsidR="003C0DCB" w:rsidRDefault="003C0DCB" w:rsidP="003C0DCB">
      <w:pPr>
        <w:spacing w:line="280" w:lineRule="exact"/>
        <w:jc w:val="left"/>
        <w:rPr>
          <w:rFonts w:ascii="ＭＳ 明朝" w:eastAsia="ＭＳ 明朝" w:hAnsi="ＭＳ 明朝" w:hint="eastAsia"/>
          <w:sz w:val="22"/>
          <w:szCs w:val="22"/>
        </w:rPr>
      </w:pPr>
      <w:r>
        <w:rPr>
          <w:rFonts w:ascii="ＭＳ 明朝" w:eastAsia="ＭＳ 明朝" w:hAnsi="ＭＳ 明朝" w:hint="eastAsia"/>
          <w:sz w:val="22"/>
          <w:szCs w:val="22"/>
        </w:rPr>
        <w:t>会を３月３０日（土）１４時から調布市グリーホール大ホールで行います！　皆さん！来てく</w:t>
      </w:r>
    </w:p>
    <w:p w14:paraId="1C91372C" w14:textId="77777777" w:rsidR="003C0DCB" w:rsidRDefault="003C0DCB" w:rsidP="003C0DCB">
      <w:pPr>
        <w:spacing w:line="280" w:lineRule="exact"/>
        <w:jc w:val="left"/>
        <w:rPr>
          <w:rFonts w:asciiTheme="minorHAnsi" w:eastAsiaTheme="minorEastAsia" w:hAnsiTheme="minorHAnsi" w:cstheme="minorBidi" w:hint="eastAsia"/>
          <w:sz w:val="22"/>
          <w:szCs w:val="22"/>
        </w:rPr>
      </w:pPr>
      <w:r>
        <w:rPr>
          <w:rFonts w:ascii="ＭＳ 明朝" w:eastAsia="ＭＳ 明朝" w:hAnsi="ＭＳ 明朝" w:hint="eastAsia"/>
          <w:sz w:val="22"/>
          <w:szCs w:val="22"/>
        </w:rPr>
        <w:t>れるかな！」</w:t>
      </w:r>
    </w:p>
    <w:p w14:paraId="09FE4CAF" w14:textId="77777777" w:rsidR="003C0DCB" w:rsidRDefault="003C0DCB" w:rsidP="003C0DCB">
      <w:pPr>
        <w:spacing w:line="120" w:lineRule="exact"/>
        <w:jc w:val="left"/>
        <w:rPr>
          <w:rFonts w:asciiTheme="minorHAnsi" w:eastAsiaTheme="minorEastAsia" w:hAnsiTheme="minorHAnsi" w:cstheme="minorBidi" w:hint="eastAsia"/>
          <w:sz w:val="22"/>
          <w:szCs w:val="22"/>
        </w:rPr>
      </w:pPr>
    </w:p>
    <w:p w14:paraId="7BD083CD" w14:textId="1C4D946D" w:rsidR="003C0DCB" w:rsidRDefault="003C0DCB" w:rsidP="003C0DCB">
      <w:pPr>
        <w:jc w:val="left"/>
        <w:rPr>
          <w:rFonts w:hint="eastAsia"/>
          <w:sz w:val="22"/>
          <w:szCs w:val="22"/>
        </w:rPr>
      </w:pPr>
      <w:r>
        <w:rPr>
          <w:noProof/>
          <w:sz w:val="22"/>
          <w:szCs w:val="22"/>
        </w:rPr>
        <w:drawing>
          <wp:inline distT="0" distB="0" distL="0" distR="0" wp14:anchorId="1114338C" wp14:editId="54E24222">
            <wp:extent cx="1706880" cy="1349312"/>
            <wp:effectExtent l="0" t="0" r="7620" b="3810"/>
            <wp:docPr id="2101921502" name="図 3" descr="人, 男, 持つ,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人, 男, 持つ, 女性 が含まれている画像&#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9334" cy="1351252"/>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4F0A431F" wp14:editId="6A52DCEE">
            <wp:extent cx="1007867" cy="1363980"/>
            <wp:effectExtent l="0" t="0" r="1905" b="7620"/>
            <wp:docPr id="1519553410" name="図 2" descr="帽子をかぶった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帽子をかぶった男性&#10;&#10;中程度の精度で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775" cy="1366562"/>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57BDDE1E" wp14:editId="2F45917C">
            <wp:extent cx="2209800" cy="1379451"/>
            <wp:effectExtent l="0" t="0" r="0" b="0"/>
            <wp:docPr id="1377261889" name="図 1" descr="建物, 屋外, 道路,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建物, 屋外, 道路, 人 が含まれている画像&#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7729" cy="1384401"/>
                    </a:xfrm>
                    <a:prstGeom prst="rect">
                      <a:avLst/>
                    </a:prstGeom>
                    <a:noFill/>
                    <a:ln>
                      <a:noFill/>
                    </a:ln>
                  </pic:spPr>
                </pic:pic>
              </a:graphicData>
            </a:graphic>
          </wp:inline>
        </w:drawing>
      </w:r>
    </w:p>
    <w:p w14:paraId="095D5273" w14:textId="77777777" w:rsidR="003C0DCB" w:rsidRDefault="003C0DCB" w:rsidP="003C0DCB">
      <w:pPr>
        <w:spacing w:line="120" w:lineRule="exact"/>
        <w:jc w:val="left"/>
        <w:rPr>
          <w:rFonts w:hint="eastAsia"/>
          <w:sz w:val="22"/>
          <w:szCs w:val="22"/>
        </w:rPr>
      </w:pPr>
    </w:p>
    <w:p w14:paraId="572B22A9" w14:textId="77777777" w:rsidR="003C0DCB" w:rsidRDefault="003C0DCB" w:rsidP="003C0DCB">
      <w:pPr>
        <w:spacing w:line="600" w:lineRule="exact"/>
        <w:jc w:val="left"/>
        <w:rPr>
          <w:rFonts w:ascii="ＭＳ 明朝" w:eastAsia="ＭＳ 明朝" w:hAnsi="ＭＳ 明朝" w:hint="eastAsia"/>
          <w:b/>
          <w:bCs/>
          <w:color w:val="00B050"/>
          <w:sz w:val="56"/>
          <w:szCs w:val="56"/>
        </w:rPr>
      </w:pPr>
      <w:r>
        <w:rPr>
          <w:rFonts w:ascii="ＭＳ 明朝" w:eastAsia="ＭＳ 明朝" w:hAnsi="ＭＳ 明朝" w:hint="eastAsia"/>
          <w:b/>
          <w:bCs/>
          <w:color w:val="00B050"/>
          <w:sz w:val="56"/>
          <w:szCs w:val="56"/>
        </w:rPr>
        <w:t>第</w:t>
      </w:r>
      <w:r>
        <w:rPr>
          <w:rFonts w:ascii="HGP創英角ﾎﾟｯﾌﾟ体" w:eastAsia="HGP創英角ﾎﾟｯﾌﾟ体" w:hAnsi="HGP創英角ﾎﾟｯﾌﾟ体" w:hint="eastAsia"/>
          <w:b/>
          <w:bCs/>
          <w:color w:val="00B050"/>
          <w:sz w:val="56"/>
          <w:szCs w:val="56"/>
        </w:rPr>
        <w:t>１３５</w:t>
      </w:r>
      <w:r>
        <w:rPr>
          <w:rFonts w:ascii="ＭＳ 明朝" w:eastAsia="ＭＳ 明朝" w:hAnsi="ＭＳ 明朝" w:hint="eastAsia"/>
          <w:b/>
          <w:bCs/>
          <w:color w:val="00B050"/>
          <w:sz w:val="56"/>
          <w:szCs w:val="56"/>
        </w:rPr>
        <w:t>回「原発ゼロ」調布行動</w:t>
      </w:r>
    </w:p>
    <w:p w14:paraId="2CDD897C" w14:textId="77777777" w:rsidR="003C0DCB" w:rsidRDefault="003C0DCB" w:rsidP="003C0DCB">
      <w:pPr>
        <w:spacing w:line="440" w:lineRule="exact"/>
        <w:jc w:val="left"/>
        <w:rPr>
          <w:rFonts w:ascii="ＭＳ 明朝" w:eastAsia="ＭＳ 明朝" w:hAnsi="ＭＳ 明朝" w:hint="eastAsia"/>
          <w:color w:val="00B050"/>
          <w:sz w:val="24"/>
          <w:szCs w:val="24"/>
        </w:rPr>
      </w:pPr>
      <w:r>
        <w:rPr>
          <w:rFonts w:ascii="ＭＳ 明朝" w:eastAsia="ＭＳ 明朝" w:hAnsi="ＭＳ 明朝" w:hint="eastAsia"/>
          <w:b/>
          <w:bCs/>
          <w:color w:val="00B050"/>
          <w:sz w:val="40"/>
          <w:szCs w:val="40"/>
        </w:rPr>
        <w:t>日時：２０２４年３月１１日(月)</w:t>
      </w:r>
    </w:p>
    <w:p w14:paraId="49F01697" w14:textId="77777777" w:rsidR="003C0DCB" w:rsidRDefault="003C0DCB" w:rsidP="003C0DCB">
      <w:pPr>
        <w:spacing w:line="440" w:lineRule="exact"/>
        <w:jc w:val="left"/>
        <w:rPr>
          <w:rFonts w:ascii="ＭＳ 明朝" w:eastAsia="ＭＳ 明朝" w:hAnsi="ＭＳ 明朝" w:hint="eastAsia"/>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w:t>
      </w: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於：調布駅前</w:t>
      </w:r>
    </w:p>
    <w:p w14:paraId="1A9F6FB5" w14:textId="77777777" w:rsidR="003C0DCB" w:rsidRDefault="003C0DCB" w:rsidP="003C0DCB">
      <w:pPr>
        <w:spacing w:line="160" w:lineRule="exact"/>
        <w:jc w:val="left"/>
        <w:rPr>
          <w:rFonts w:ascii="ＭＳ 明朝" w:eastAsia="ＭＳ 明朝" w:hAnsi="ＭＳ 明朝" w:hint="eastAsia"/>
          <w:sz w:val="22"/>
          <w:szCs w:val="22"/>
        </w:rPr>
      </w:pPr>
    </w:p>
    <w:p w14:paraId="38860ED2" w14:textId="7A00EB56" w:rsidR="003C0DCB" w:rsidRPr="003C0DCB" w:rsidRDefault="003C0DCB" w:rsidP="003C0DCB">
      <w:pPr>
        <w:spacing w:line="240" w:lineRule="exact"/>
        <w:jc w:val="left"/>
        <w:rPr>
          <w:rFonts w:ascii="ＭＳ 明朝" w:eastAsia="ＭＳ 明朝" w:hAnsi="ＭＳ 明朝" w:hint="eastAsia"/>
          <w:sz w:val="20"/>
          <w:szCs w:val="20"/>
        </w:rPr>
      </w:pPr>
      <w:r w:rsidRPr="003C0DCB">
        <w:rPr>
          <w:rFonts w:ascii="ＭＳ 明朝" w:eastAsia="ＭＳ 明朝" w:hAnsi="ＭＳ 明朝" w:hint="eastAsia"/>
          <w:sz w:val="20"/>
          <w:szCs w:val="20"/>
        </w:rPr>
        <w:t xml:space="preserve">　</w:t>
      </w:r>
      <w:r w:rsidRPr="003C0DCB">
        <w:rPr>
          <w:rFonts w:ascii="ＭＳ 明朝" w:eastAsia="ＭＳ 明朝" w:hAnsi="ＭＳ 明朝" w:hint="eastAsia"/>
          <w:sz w:val="20"/>
          <w:szCs w:val="20"/>
        </w:rPr>
        <w:t>次回は３月１１日（月）。福島原発事故から１３年（１５６か月）目、「調布行動」としては第１３５回目の行動です。企画・</w:t>
      </w:r>
      <w:r w:rsidRPr="003C0DCB">
        <w:rPr>
          <w:rFonts w:ascii="ＭＳ 明朝" w:eastAsia="ＭＳ 明朝" w:hAnsi="ＭＳ 明朝" w:hint="eastAsia"/>
          <w:color w:val="000000"/>
          <w:sz w:val="20"/>
          <w:szCs w:val="20"/>
        </w:rPr>
        <w:t>進行・司会</w:t>
      </w:r>
      <w:r w:rsidRPr="003C0DCB">
        <w:rPr>
          <w:rFonts w:ascii="ＭＳ 明朝" w:eastAsia="ＭＳ 明朝" w:hAnsi="ＭＳ 明朝" w:hint="eastAsia"/>
          <w:sz w:val="20"/>
          <w:szCs w:val="20"/>
        </w:rPr>
        <w:t>は、学習サークル「アネモネ会」のみなさんが引き受けてくれることになっています。</w:t>
      </w:r>
    </w:p>
    <w:p w14:paraId="60D8DAB2" w14:textId="13A1B175" w:rsidR="003C0DCB" w:rsidRPr="003C0DCB" w:rsidRDefault="003C0DCB" w:rsidP="003C0DCB">
      <w:pPr>
        <w:spacing w:line="240" w:lineRule="exact"/>
        <w:jc w:val="left"/>
        <w:rPr>
          <w:rFonts w:ascii="ＭＳ 明朝" w:eastAsia="ＭＳ 明朝" w:hAnsi="ＭＳ 明朝" w:hint="eastAsia"/>
          <w:b/>
          <w:bCs/>
          <w:color w:val="00B050"/>
          <w:sz w:val="20"/>
          <w:szCs w:val="20"/>
        </w:rPr>
      </w:pPr>
      <w:r w:rsidRPr="003C0DCB">
        <w:rPr>
          <w:rFonts w:ascii="ＭＳ 明朝" w:eastAsia="ＭＳ 明朝" w:hAnsi="ＭＳ 明朝" w:hint="eastAsia"/>
          <w:b/>
          <w:bCs/>
          <w:color w:val="0070C0"/>
          <w:sz w:val="20"/>
          <w:szCs w:val="20"/>
        </w:rPr>
        <w:t xml:space="preserve">　</w:t>
      </w:r>
      <w:r w:rsidRPr="003C0DCB">
        <w:rPr>
          <w:rFonts w:ascii="ＭＳ 明朝" w:eastAsia="ＭＳ 明朝" w:hAnsi="ＭＳ 明朝" w:hint="eastAsia"/>
          <w:b/>
          <w:bCs/>
          <w:color w:val="0070C0"/>
          <w:sz w:val="20"/>
          <w:szCs w:val="20"/>
        </w:rPr>
        <w:t>参加される方は、それぞれの思いをプラカードやミニカードに書いて集まりましょう。どんなことでもいいから「ひとこと」は言ってやろうというトークの準備もしてください。</w:t>
      </w:r>
      <w:r w:rsidRPr="003C0DCB">
        <w:rPr>
          <w:rFonts w:ascii="ＭＳ 明朝" w:eastAsia="ＭＳ 明朝" w:hAnsi="ＭＳ 明朝" w:hint="eastAsia"/>
          <w:b/>
          <w:bCs/>
          <w:color w:val="FF0000"/>
          <w:sz w:val="20"/>
          <w:szCs w:val="20"/>
        </w:rPr>
        <w:t>色んな人が、短くてもいいから「ひとこと」を！　と願っています。</w:t>
      </w:r>
      <w:r w:rsidRPr="003C0DCB">
        <w:rPr>
          <w:rFonts w:ascii="ＭＳ 明朝" w:eastAsia="ＭＳ 明朝" w:hAnsi="ＭＳ 明朝" w:hint="eastAsia"/>
          <w:b/>
          <w:bCs/>
          <w:color w:val="00B050"/>
          <w:sz w:val="20"/>
          <w:szCs w:val="20"/>
        </w:rPr>
        <w:t>準備してきたのにトークができなかった場合、メモを編集部にいただけば、このメールでみなさんに伝えます。</w:t>
      </w:r>
    </w:p>
    <w:p w14:paraId="03BB7DBB" w14:textId="2FC7A1FE" w:rsidR="003C0DCB" w:rsidRPr="003C0DCB" w:rsidRDefault="003C0DCB" w:rsidP="003C0DCB">
      <w:pPr>
        <w:spacing w:line="240" w:lineRule="exact"/>
        <w:jc w:val="left"/>
        <w:rPr>
          <w:rFonts w:ascii="ＭＳ 明朝" w:eastAsia="ＭＳ 明朝" w:hAnsi="ＭＳ 明朝" w:hint="eastAsia"/>
          <w:sz w:val="20"/>
          <w:szCs w:val="20"/>
        </w:rPr>
      </w:pPr>
      <w:r w:rsidRPr="003C0DCB">
        <w:rPr>
          <w:rFonts w:ascii="ＭＳ 明朝" w:eastAsia="ＭＳ 明朝" w:hAnsi="ＭＳ 明朝" w:hint="eastAsia"/>
          <w:sz w:val="20"/>
          <w:szCs w:val="20"/>
        </w:rPr>
        <w:t>コロナ・インフルエンザ・ノロなどなど、危険なウイルスへの対策も油断はできません。（体調を崩された方は勇気をもって「自宅待機」を）。</w:t>
      </w:r>
      <w:r w:rsidRPr="003C0DCB">
        <w:rPr>
          <w:rFonts w:ascii="ＭＳ 明朝" w:eastAsia="ＭＳ 明朝" w:hAnsi="ＭＳ 明朝" w:hint="eastAsia"/>
          <w:color w:val="000000"/>
          <w:sz w:val="20"/>
          <w:szCs w:val="20"/>
        </w:rPr>
        <w:t>小雨の場合はプラカードを持ってスタンディングなど、可能な範囲の行動に切り替えます。大雨の場合は、参加者各自でご判断を！</w:t>
      </w:r>
      <w:r w:rsidRPr="003C0DCB">
        <w:rPr>
          <w:rFonts w:ascii="ＭＳ 明朝" w:eastAsia="ＭＳ 明朝" w:hAnsi="ＭＳ 明朝" w:hint="eastAsia"/>
          <w:sz w:val="20"/>
          <w:szCs w:val="20"/>
        </w:rPr>
        <w:t xml:space="preserve"> </w:t>
      </w:r>
    </w:p>
    <w:p w14:paraId="75E2176E" w14:textId="189E5C07" w:rsidR="003C0DCB" w:rsidRPr="003C0DCB" w:rsidRDefault="003C0DCB" w:rsidP="003C0DCB">
      <w:pPr>
        <w:spacing w:line="240" w:lineRule="exact"/>
        <w:jc w:val="left"/>
        <w:rPr>
          <w:rFonts w:ascii="ＭＳ 明朝" w:eastAsia="ＭＳ 明朝" w:hAnsi="ＭＳ 明朝" w:hint="eastAsia"/>
          <w:sz w:val="20"/>
          <w:szCs w:val="20"/>
        </w:rPr>
      </w:pPr>
      <w:r w:rsidRPr="003C0DCB">
        <w:rPr>
          <w:rFonts w:ascii="ＭＳ 明朝" w:eastAsia="ＭＳ 明朝" w:hAnsi="ＭＳ 明朝" w:hint="eastAsia"/>
          <w:sz w:val="20"/>
          <w:szCs w:val="20"/>
        </w:rPr>
        <w:t>なお、３月以降の「窓口さん」は、以下のように申し合わせていますが、われこそはというグループはどうぞ名乗り出て、輪番に加わってください。</w:t>
      </w:r>
    </w:p>
    <w:p w14:paraId="7DA9C660" w14:textId="1BC8CA5F" w:rsidR="003C0DCB" w:rsidRPr="003C0DCB" w:rsidRDefault="003C0DCB" w:rsidP="003C0DCB">
      <w:pPr>
        <w:spacing w:line="240" w:lineRule="exact"/>
        <w:jc w:val="left"/>
        <w:rPr>
          <w:rFonts w:ascii="ＭＳ 明朝" w:eastAsia="ＭＳ 明朝" w:hAnsi="ＭＳ 明朝" w:hint="eastAsia"/>
          <w:sz w:val="20"/>
          <w:szCs w:val="20"/>
        </w:rPr>
      </w:pPr>
      <w:r w:rsidRPr="003C0DCB">
        <w:rPr>
          <w:rFonts w:ascii="ＭＳ 明朝" w:eastAsia="ＭＳ 明朝" w:hAnsi="ＭＳ 明朝" w:hint="eastAsia"/>
          <w:sz w:val="20"/>
          <w:szCs w:val="20"/>
        </w:rPr>
        <w:t>１３５～１３６回（　３～　４月）　　　　　　　アネモネ会</w:t>
      </w:r>
    </w:p>
    <w:p w14:paraId="752C54F8" w14:textId="24F9A713" w:rsidR="003C0DCB" w:rsidRPr="003C0DCB" w:rsidRDefault="003C0DCB" w:rsidP="003C0DCB">
      <w:pPr>
        <w:spacing w:line="240" w:lineRule="exact"/>
        <w:jc w:val="left"/>
        <w:rPr>
          <w:rFonts w:ascii="ＭＳ 明朝" w:eastAsia="ＭＳ 明朝" w:hAnsi="ＭＳ 明朝" w:hint="eastAsia"/>
          <w:sz w:val="20"/>
          <w:szCs w:val="20"/>
        </w:rPr>
      </w:pPr>
      <w:r w:rsidRPr="003C0DCB">
        <w:rPr>
          <w:rFonts w:ascii="ＭＳ 明朝" w:eastAsia="ＭＳ 明朝" w:hAnsi="ＭＳ 明朝" w:hint="eastAsia"/>
          <w:sz w:val="20"/>
          <w:szCs w:val="20"/>
        </w:rPr>
        <w:t>１３７～１３８回（　５～　６月）　　　　　　　年金者組合</w:t>
      </w:r>
    </w:p>
    <w:p w14:paraId="40C4B74A" w14:textId="776C373D" w:rsidR="003C0DCB" w:rsidRPr="003C0DCB" w:rsidRDefault="003C0DCB" w:rsidP="003C0DCB">
      <w:pPr>
        <w:spacing w:line="240" w:lineRule="exact"/>
        <w:jc w:val="left"/>
        <w:rPr>
          <w:rFonts w:ascii="ＭＳ 明朝" w:eastAsia="ＭＳ 明朝" w:hAnsi="ＭＳ 明朝" w:hint="eastAsia"/>
          <w:sz w:val="20"/>
          <w:szCs w:val="20"/>
        </w:rPr>
      </w:pPr>
      <w:r w:rsidRPr="003C0DCB">
        <w:rPr>
          <w:rFonts w:ascii="ＭＳ 明朝" w:eastAsia="ＭＳ 明朝" w:hAnsi="ＭＳ 明朝" w:hint="eastAsia"/>
          <w:sz w:val="20"/>
          <w:szCs w:val="20"/>
        </w:rPr>
        <w:t>１３９～１４０回（　７～　８月）　　　　　　　新婦人</w:t>
      </w:r>
    </w:p>
    <w:p w14:paraId="55B85BD6" w14:textId="58357F5B" w:rsidR="003C0DCB" w:rsidRPr="003C0DCB" w:rsidRDefault="003C0DCB" w:rsidP="003C0DCB">
      <w:pPr>
        <w:spacing w:line="240" w:lineRule="exact"/>
        <w:jc w:val="left"/>
        <w:rPr>
          <w:rFonts w:ascii="ＭＳ 明朝" w:eastAsia="ＭＳ 明朝" w:hAnsi="ＭＳ 明朝" w:hint="eastAsia"/>
          <w:sz w:val="20"/>
          <w:szCs w:val="20"/>
        </w:rPr>
      </w:pPr>
      <w:r w:rsidRPr="003C0DCB">
        <w:rPr>
          <w:rFonts w:ascii="ＭＳ 明朝" w:eastAsia="ＭＳ 明朝" w:hAnsi="ＭＳ 明朝" w:hint="eastAsia"/>
          <w:sz w:val="20"/>
          <w:szCs w:val="20"/>
        </w:rPr>
        <w:t>１４１～１４２回（　９～１０月）　　　　　　　＠ちょうふ</w:t>
      </w:r>
    </w:p>
    <w:p w14:paraId="4B08C6F1" w14:textId="2544C0A3" w:rsidR="001D5465" w:rsidRPr="003C0DCB" w:rsidRDefault="003C0DCB" w:rsidP="003C0DCB">
      <w:pPr>
        <w:spacing w:line="240" w:lineRule="exact"/>
        <w:jc w:val="left"/>
        <w:rPr>
          <w:rFonts w:ascii="ＭＳ 明朝" w:eastAsia="ＭＳ 明朝" w:hAnsi="ＭＳ 明朝" w:hint="eastAsia"/>
          <w:sz w:val="20"/>
          <w:szCs w:val="20"/>
        </w:rPr>
      </w:pPr>
      <w:r w:rsidRPr="003C0DCB">
        <w:rPr>
          <w:rFonts w:ascii="ＭＳ 明朝" w:eastAsia="ＭＳ 明朝" w:hAnsi="ＭＳ 明朝" w:hint="eastAsia"/>
          <w:sz w:val="20"/>
          <w:szCs w:val="20"/>
        </w:rPr>
        <w:t>１４３～１４４回（１１～１２月）　　　　　　　調狛合唱団有志</w:t>
      </w:r>
    </w:p>
    <w:sectPr w:rsidR="001D5465" w:rsidRPr="003C0DCB" w:rsidSect="00092D1F">
      <w:pgSz w:w="11906" w:h="16838" w:code="9"/>
      <w:pgMar w:top="851" w:right="851"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2E1E1" w14:textId="77777777" w:rsidR="004E58FA" w:rsidRDefault="004E58FA" w:rsidP="004E58FA">
      <w:r>
        <w:separator/>
      </w:r>
    </w:p>
  </w:endnote>
  <w:endnote w:type="continuationSeparator" w:id="0">
    <w:p w14:paraId="1F3253E7" w14:textId="77777777" w:rsidR="004E58FA" w:rsidRDefault="004E58FA" w:rsidP="004E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C454F" w14:textId="77777777" w:rsidR="004E58FA" w:rsidRDefault="004E58FA" w:rsidP="004E58FA">
      <w:r>
        <w:separator/>
      </w:r>
    </w:p>
  </w:footnote>
  <w:footnote w:type="continuationSeparator" w:id="0">
    <w:p w14:paraId="6221FFE2" w14:textId="77777777" w:rsidR="004E58FA" w:rsidRDefault="004E58FA" w:rsidP="004E5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D50"/>
    <w:multiLevelType w:val="hybridMultilevel"/>
    <w:tmpl w:val="F97CB6CA"/>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F77E6542">
      <w:numFmt w:val="bullet"/>
      <w:lvlText w:val="＊"/>
      <w:lvlJc w:val="left"/>
      <w:pPr>
        <w:ind w:left="1240" w:hanging="360"/>
      </w:pPr>
      <w:rPr>
        <w:rFonts w:ascii="ＭＳ 明朝" w:eastAsia="ＭＳ 明朝" w:hAnsi="ＭＳ 明朝" w:cs="ＭＳ Ｐゴシック"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17442FE"/>
    <w:multiLevelType w:val="hybridMultilevel"/>
    <w:tmpl w:val="DBDE5E1A"/>
    <w:lvl w:ilvl="0" w:tplc="E2E05E02">
      <w:numFmt w:val="bullet"/>
      <w:lvlText w:val="◆"/>
      <w:lvlJc w:val="left"/>
      <w:pPr>
        <w:ind w:left="580" w:hanging="360"/>
      </w:pPr>
      <w:rPr>
        <w:rFonts w:ascii="游ゴシック" w:eastAsia="游ゴシック" w:hAnsi="游ゴシック" w:cs="ＭＳ Ｐゴシック" w:hint="eastAsia"/>
      </w:rPr>
    </w:lvl>
    <w:lvl w:ilvl="1" w:tplc="0409000B">
      <w:start w:val="1"/>
      <w:numFmt w:val="bullet"/>
      <w:lvlText w:val=""/>
      <w:lvlJc w:val="left"/>
      <w:pPr>
        <w:ind w:left="1100" w:hanging="440"/>
      </w:pPr>
      <w:rPr>
        <w:rFonts w:ascii="Wingdings" w:hAnsi="Wingdings" w:hint="default"/>
      </w:rPr>
    </w:lvl>
    <w:lvl w:ilvl="2" w:tplc="0409000D">
      <w:start w:val="1"/>
      <w:numFmt w:val="bullet"/>
      <w:lvlText w:val=""/>
      <w:lvlJc w:val="left"/>
      <w:pPr>
        <w:ind w:left="1540" w:hanging="440"/>
      </w:pPr>
      <w:rPr>
        <w:rFonts w:ascii="Wingdings" w:hAnsi="Wingdings" w:hint="default"/>
      </w:rPr>
    </w:lvl>
    <w:lvl w:ilvl="3" w:tplc="04090001">
      <w:start w:val="1"/>
      <w:numFmt w:val="bullet"/>
      <w:lvlText w:val=""/>
      <w:lvlJc w:val="left"/>
      <w:pPr>
        <w:ind w:left="1980" w:hanging="440"/>
      </w:pPr>
      <w:rPr>
        <w:rFonts w:ascii="Wingdings" w:hAnsi="Wingdings" w:hint="default"/>
      </w:rPr>
    </w:lvl>
    <w:lvl w:ilvl="4" w:tplc="0409000B">
      <w:start w:val="1"/>
      <w:numFmt w:val="bullet"/>
      <w:lvlText w:val=""/>
      <w:lvlJc w:val="left"/>
      <w:pPr>
        <w:ind w:left="2420" w:hanging="440"/>
      </w:pPr>
      <w:rPr>
        <w:rFonts w:ascii="Wingdings" w:hAnsi="Wingdings" w:hint="default"/>
      </w:rPr>
    </w:lvl>
    <w:lvl w:ilvl="5" w:tplc="0409000D">
      <w:start w:val="1"/>
      <w:numFmt w:val="bullet"/>
      <w:lvlText w:val=""/>
      <w:lvlJc w:val="left"/>
      <w:pPr>
        <w:ind w:left="2860" w:hanging="440"/>
      </w:pPr>
      <w:rPr>
        <w:rFonts w:ascii="Wingdings" w:hAnsi="Wingdings" w:hint="default"/>
      </w:rPr>
    </w:lvl>
    <w:lvl w:ilvl="6" w:tplc="04090001">
      <w:start w:val="1"/>
      <w:numFmt w:val="bullet"/>
      <w:lvlText w:val=""/>
      <w:lvlJc w:val="left"/>
      <w:pPr>
        <w:ind w:left="3300" w:hanging="440"/>
      </w:pPr>
      <w:rPr>
        <w:rFonts w:ascii="Wingdings" w:hAnsi="Wingdings" w:hint="default"/>
      </w:rPr>
    </w:lvl>
    <w:lvl w:ilvl="7" w:tplc="0409000B">
      <w:start w:val="1"/>
      <w:numFmt w:val="bullet"/>
      <w:lvlText w:val=""/>
      <w:lvlJc w:val="left"/>
      <w:pPr>
        <w:ind w:left="3740" w:hanging="440"/>
      </w:pPr>
      <w:rPr>
        <w:rFonts w:ascii="Wingdings" w:hAnsi="Wingdings" w:hint="default"/>
      </w:rPr>
    </w:lvl>
    <w:lvl w:ilvl="8" w:tplc="0409000D">
      <w:start w:val="1"/>
      <w:numFmt w:val="bullet"/>
      <w:lvlText w:val=""/>
      <w:lvlJc w:val="left"/>
      <w:pPr>
        <w:ind w:left="4180" w:hanging="440"/>
      </w:pPr>
      <w:rPr>
        <w:rFonts w:ascii="Wingdings" w:hAnsi="Wingdings" w:hint="default"/>
      </w:rPr>
    </w:lvl>
  </w:abstractNum>
  <w:abstractNum w:abstractNumId="2" w15:restartNumberingAfterBreak="0">
    <w:nsid w:val="3F6952B2"/>
    <w:multiLevelType w:val="hybridMultilevel"/>
    <w:tmpl w:val="1C5EA5CE"/>
    <w:lvl w:ilvl="0" w:tplc="F61AED10">
      <w:numFmt w:val="bullet"/>
      <w:lvlText w:val="◆"/>
      <w:lvlJc w:val="left"/>
      <w:pPr>
        <w:ind w:left="580" w:hanging="360"/>
      </w:pPr>
      <w:rPr>
        <w:rFonts w:ascii="游ゴシック" w:eastAsia="游ゴシック" w:hAnsi="游ゴシック" w:cs="ＭＳ Ｐゴシック" w:hint="eastAsia"/>
      </w:rPr>
    </w:lvl>
    <w:lvl w:ilvl="1" w:tplc="0409000B">
      <w:start w:val="1"/>
      <w:numFmt w:val="bullet"/>
      <w:lvlText w:val=""/>
      <w:lvlJc w:val="left"/>
      <w:pPr>
        <w:ind w:left="1100" w:hanging="440"/>
      </w:pPr>
      <w:rPr>
        <w:rFonts w:ascii="Wingdings" w:hAnsi="Wingdings" w:hint="default"/>
      </w:rPr>
    </w:lvl>
    <w:lvl w:ilvl="2" w:tplc="0409000D">
      <w:start w:val="1"/>
      <w:numFmt w:val="bullet"/>
      <w:lvlText w:val=""/>
      <w:lvlJc w:val="left"/>
      <w:pPr>
        <w:ind w:left="1540" w:hanging="440"/>
      </w:pPr>
      <w:rPr>
        <w:rFonts w:ascii="Wingdings" w:hAnsi="Wingdings" w:hint="default"/>
      </w:rPr>
    </w:lvl>
    <w:lvl w:ilvl="3" w:tplc="04090001">
      <w:start w:val="1"/>
      <w:numFmt w:val="bullet"/>
      <w:lvlText w:val=""/>
      <w:lvlJc w:val="left"/>
      <w:pPr>
        <w:ind w:left="1980" w:hanging="440"/>
      </w:pPr>
      <w:rPr>
        <w:rFonts w:ascii="Wingdings" w:hAnsi="Wingdings" w:hint="default"/>
      </w:rPr>
    </w:lvl>
    <w:lvl w:ilvl="4" w:tplc="0409000B">
      <w:start w:val="1"/>
      <w:numFmt w:val="bullet"/>
      <w:lvlText w:val=""/>
      <w:lvlJc w:val="left"/>
      <w:pPr>
        <w:ind w:left="2420" w:hanging="440"/>
      </w:pPr>
      <w:rPr>
        <w:rFonts w:ascii="Wingdings" w:hAnsi="Wingdings" w:hint="default"/>
      </w:rPr>
    </w:lvl>
    <w:lvl w:ilvl="5" w:tplc="0409000D">
      <w:start w:val="1"/>
      <w:numFmt w:val="bullet"/>
      <w:lvlText w:val=""/>
      <w:lvlJc w:val="left"/>
      <w:pPr>
        <w:ind w:left="2860" w:hanging="440"/>
      </w:pPr>
      <w:rPr>
        <w:rFonts w:ascii="Wingdings" w:hAnsi="Wingdings" w:hint="default"/>
      </w:rPr>
    </w:lvl>
    <w:lvl w:ilvl="6" w:tplc="04090001">
      <w:start w:val="1"/>
      <w:numFmt w:val="bullet"/>
      <w:lvlText w:val=""/>
      <w:lvlJc w:val="left"/>
      <w:pPr>
        <w:ind w:left="3300" w:hanging="440"/>
      </w:pPr>
      <w:rPr>
        <w:rFonts w:ascii="Wingdings" w:hAnsi="Wingdings" w:hint="default"/>
      </w:rPr>
    </w:lvl>
    <w:lvl w:ilvl="7" w:tplc="0409000B">
      <w:start w:val="1"/>
      <w:numFmt w:val="bullet"/>
      <w:lvlText w:val=""/>
      <w:lvlJc w:val="left"/>
      <w:pPr>
        <w:ind w:left="3740" w:hanging="440"/>
      </w:pPr>
      <w:rPr>
        <w:rFonts w:ascii="Wingdings" w:hAnsi="Wingdings" w:hint="default"/>
      </w:rPr>
    </w:lvl>
    <w:lvl w:ilvl="8" w:tplc="0409000D">
      <w:start w:val="1"/>
      <w:numFmt w:val="bullet"/>
      <w:lvlText w:val=""/>
      <w:lvlJc w:val="left"/>
      <w:pPr>
        <w:ind w:left="4180" w:hanging="440"/>
      </w:pPr>
      <w:rPr>
        <w:rFonts w:ascii="Wingdings" w:hAnsi="Wingdings" w:hint="default"/>
      </w:rPr>
    </w:lvl>
  </w:abstractNum>
  <w:num w:numId="1" w16cid:durableId="1028869116">
    <w:abstractNumId w:val="1"/>
  </w:num>
  <w:num w:numId="2" w16cid:durableId="672144594">
    <w:abstractNumId w:val="2"/>
  </w:num>
  <w:num w:numId="3" w16cid:durableId="526404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2E7"/>
    <w:rsid w:val="00006726"/>
    <w:rsid w:val="00092D1F"/>
    <w:rsid w:val="00162D0B"/>
    <w:rsid w:val="001D5465"/>
    <w:rsid w:val="003C0DCB"/>
    <w:rsid w:val="00436028"/>
    <w:rsid w:val="00490193"/>
    <w:rsid w:val="004E58FA"/>
    <w:rsid w:val="0067030A"/>
    <w:rsid w:val="00700F7C"/>
    <w:rsid w:val="007A057C"/>
    <w:rsid w:val="00B002E7"/>
    <w:rsid w:val="00B5729A"/>
    <w:rsid w:val="00D62E33"/>
    <w:rsid w:val="00DA39FF"/>
    <w:rsid w:val="00FA17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ECB84E2"/>
  <w15:chartTrackingRefBased/>
  <w15:docId w15:val="{ED8500D0-3D0E-4DD9-A249-0E30DB8C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02E7"/>
    <w:pPr>
      <w:jc w:val="both"/>
    </w:pPr>
    <w:rPr>
      <w:rFonts w:ascii="游ゴシック" w:eastAsia="游ゴシック" w:hAnsi="游ゴシック" w:cs="ＭＳ Ｐゴシック"/>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002E7"/>
    <w:rPr>
      <w:color w:val="0563C1"/>
      <w:u w:val="single"/>
    </w:rPr>
  </w:style>
  <w:style w:type="paragraph" w:styleId="a4">
    <w:name w:val="List Paragraph"/>
    <w:basedOn w:val="a"/>
    <w:uiPriority w:val="34"/>
    <w:qFormat/>
    <w:rsid w:val="00490193"/>
    <w:pPr>
      <w:ind w:leftChars="400" w:left="840"/>
    </w:pPr>
  </w:style>
  <w:style w:type="paragraph" w:styleId="a5">
    <w:name w:val="header"/>
    <w:basedOn w:val="a"/>
    <w:link w:val="a6"/>
    <w:uiPriority w:val="99"/>
    <w:unhideWhenUsed/>
    <w:rsid w:val="004E58FA"/>
    <w:pPr>
      <w:tabs>
        <w:tab w:val="center" w:pos="4252"/>
        <w:tab w:val="right" w:pos="8504"/>
      </w:tabs>
      <w:snapToGrid w:val="0"/>
    </w:pPr>
  </w:style>
  <w:style w:type="character" w:customStyle="1" w:styleId="a6">
    <w:name w:val="ヘッダー (文字)"/>
    <w:basedOn w:val="a0"/>
    <w:link w:val="a5"/>
    <w:uiPriority w:val="99"/>
    <w:rsid w:val="004E58FA"/>
    <w:rPr>
      <w:rFonts w:ascii="游ゴシック" w:eastAsia="游ゴシック" w:hAnsi="游ゴシック" w:cs="ＭＳ Ｐゴシック"/>
      <w:kern w:val="0"/>
      <w:szCs w:val="21"/>
    </w:rPr>
  </w:style>
  <w:style w:type="paragraph" w:styleId="a7">
    <w:name w:val="footer"/>
    <w:basedOn w:val="a"/>
    <w:link w:val="a8"/>
    <w:uiPriority w:val="99"/>
    <w:unhideWhenUsed/>
    <w:rsid w:val="004E58FA"/>
    <w:pPr>
      <w:tabs>
        <w:tab w:val="center" w:pos="4252"/>
        <w:tab w:val="right" w:pos="8504"/>
      </w:tabs>
      <w:snapToGrid w:val="0"/>
    </w:pPr>
  </w:style>
  <w:style w:type="character" w:customStyle="1" w:styleId="a8">
    <w:name w:val="フッター (文字)"/>
    <w:basedOn w:val="a0"/>
    <w:link w:val="a7"/>
    <w:uiPriority w:val="99"/>
    <w:rsid w:val="004E58FA"/>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472">
      <w:bodyDiv w:val="1"/>
      <w:marLeft w:val="0"/>
      <w:marRight w:val="0"/>
      <w:marTop w:val="0"/>
      <w:marBottom w:val="0"/>
      <w:divBdr>
        <w:top w:val="none" w:sz="0" w:space="0" w:color="auto"/>
        <w:left w:val="none" w:sz="0" w:space="0" w:color="auto"/>
        <w:bottom w:val="none" w:sz="0" w:space="0" w:color="auto"/>
        <w:right w:val="none" w:sz="0" w:space="0" w:color="auto"/>
      </w:divBdr>
    </w:div>
    <w:div w:id="33502126">
      <w:bodyDiv w:val="1"/>
      <w:marLeft w:val="0"/>
      <w:marRight w:val="0"/>
      <w:marTop w:val="0"/>
      <w:marBottom w:val="0"/>
      <w:divBdr>
        <w:top w:val="none" w:sz="0" w:space="0" w:color="auto"/>
        <w:left w:val="none" w:sz="0" w:space="0" w:color="auto"/>
        <w:bottom w:val="none" w:sz="0" w:space="0" w:color="auto"/>
        <w:right w:val="none" w:sz="0" w:space="0" w:color="auto"/>
      </w:divBdr>
    </w:div>
    <w:div w:id="204371054">
      <w:bodyDiv w:val="1"/>
      <w:marLeft w:val="0"/>
      <w:marRight w:val="0"/>
      <w:marTop w:val="0"/>
      <w:marBottom w:val="0"/>
      <w:divBdr>
        <w:top w:val="none" w:sz="0" w:space="0" w:color="auto"/>
        <w:left w:val="none" w:sz="0" w:space="0" w:color="auto"/>
        <w:bottom w:val="none" w:sz="0" w:space="0" w:color="auto"/>
        <w:right w:val="none" w:sz="0" w:space="0" w:color="auto"/>
      </w:divBdr>
    </w:div>
    <w:div w:id="777990593">
      <w:bodyDiv w:val="1"/>
      <w:marLeft w:val="0"/>
      <w:marRight w:val="0"/>
      <w:marTop w:val="0"/>
      <w:marBottom w:val="0"/>
      <w:divBdr>
        <w:top w:val="none" w:sz="0" w:space="0" w:color="auto"/>
        <w:left w:val="none" w:sz="0" w:space="0" w:color="auto"/>
        <w:bottom w:val="none" w:sz="0" w:space="0" w:color="auto"/>
        <w:right w:val="none" w:sz="0" w:space="0" w:color="auto"/>
      </w:divBdr>
    </w:div>
    <w:div w:id="906645279">
      <w:bodyDiv w:val="1"/>
      <w:marLeft w:val="0"/>
      <w:marRight w:val="0"/>
      <w:marTop w:val="0"/>
      <w:marBottom w:val="0"/>
      <w:divBdr>
        <w:top w:val="none" w:sz="0" w:space="0" w:color="auto"/>
        <w:left w:val="none" w:sz="0" w:space="0" w:color="auto"/>
        <w:bottom w:val="none" w:sz="0" w:space="0" w:color="auto"/>
        <w:right w:val="none" w:sz="0" w:space="0" w:color="auto"/>
      </w:divBdr>
    </w:div>
    <w:div w:id="913472035">
      <w:bodyDiv w:val="1"/>
      <w:marLeft w:val="0"/>
      <w:marRight w:val="0"/>
      <w:marTop w:val="0"/>
      <w:marBottom w:val="0"/>
      <w:divBdr>
        <w:top w:val="none" w:sz="0" w:space="0" w:color="auto"/>
        <w:left w:val="none" w:sz="0" w:space="0" w:color="auto"/>
        <w:bottom w:val="none" w:sz="0" w:space="0" w:color="auto"/>
        <w:right w:val="none" w:sz="0" w:space="0" w:color="auto"/>
      </w:divBdr>
    </w:div>
    <w:div w:id="929242893">
      <w:bodyDiv w:val="1"/>
      <w:marLeft w:val="0"/>
      <w:marRight w:val="0"/>
      <w:marTop w:val="0"/>
      <w:marBottom w:val="0"/>
      <w:divBdr>
        <w:top w:val="none" w:sz="0" w:space="0" w:color="auto"/>
        <w:left w:val="none" w:sz="0" w:space="0" w:color="auto"/>
        <w:bottom w:val="none" w:sz="0" w:space="0" w:color="auto"/>
        <w:right w:val="none" w:sz="0" w:space="0" w:color="auto"/>
      </w:divBdr>
    </w:div>
    <w:div w:id="1028871054">
      <w:bodyDiv w:val="1"/>
      <w:marLeft w:val="0"/>
      <w:marRight w:val="0"/>
      <w:marTop w:val="0"/>
      <w:marBottom w:val="0"/>
      <w:divBdr>
        <w:top w:val="none" w:sz="0" w:space="0" w:color="auto"/>
        <w:left w:val="none" w:sz="0" w:space="0" w:color="auto"/>
        <w:bottom w:val="none" w:sz="0" w:space="0" w:color="auto"/>
        <w:right w:val="none" w:sz="0" w:space="0" w:color="auto"/>
      </w:divBdr>
    </w:div>
    <w:div w:id="1048410373">
      <w:bodyDiv w:val="1"/>
      <w:marLeft w:val="0"/>
      <w:marRight w:val="0"/>
      <w:marTop w:val="0"/>
      <w:marBottom w:val="0"/>
      <w:divBdr>
        <w:top w:val="none" w:sz="0" w:space="0" w:color="auto"/>
        <w:left w:val="none" w:sz="0" w:space="0" w:color="auto"/>
        <w:bottom w:val="none" w:sz="0" w:space="0" w:color="auto"/>
        <w:right w:val="none" w:sz="0" w:space="0" w:color="auto"/>
      </w:divBdr>
    </w:div>
    <w:div w:id="1990596435">
      <w:bodyDiv w:val="1"/>
      <w:marLeft w:val="0"/>
      <w:marRight w:val="0"/>
      <w:marTop w:val="0"/>
      <w:marBottom w:val="0"/>
      <w:divBdr>
        <w:top w:val="none" w:sz="0" w:space="0" w:color="auto"/>
        <w:left w:val="none" w:sz="0" w:space="0" w:color="auto"/>
        <w:bottom w:val="none" w:sz="0" w:space="0" w:color="auto"/>
        <w:right w:val="none" w:sz="0" w:space="0" w:color="auto"/>
      </w:divBdr>
    </w:div>
    <w:div w:id="207893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548</Words>
  <Characters>3127</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彰</dc:creator>
  <cp:keywords/>
  <dc:description/>
  <cp:lastModifiedBy>彰 鈴木</cp:lastModifiedBy>
  <cp:revision>2</cp:revision>
  <cp:lastPrinted>2023-07-11T14:29:00Z</cp:lastPrinted>
  <dcterms:created xsi:type="dcterms:W3CDTF">2024-02-13T11:45:00Z</dcterms:created>
  <dcterms:modified xsi:type="dcterms:W3CDTF">2024-02-13T11:45:00Z</dcterms:modified>
</cp:coreProperties>
</file>