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5174" w14:textId="77777777" w:rsidR="001E2EF2" w:rsidRDefault="001E2EF2" w:rsidP="001E2EF2">
      <w:pPr>
        <w:spacing w:line="520" w:lineRule="exact"/>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ニュース　　　　　２０２４年７月１２日</w:t>
      </w:r>
      <w:r>
        <w:rPr>
          <w:rFonts w:ascii="ＭＳ Ｐゴシック" w:eastAsia="ＭＳ Ｐゴシック" w:hAnsi="ＭＳ Ｐゴシック" w:hint="eastAsia"/>
          <w:b/>
          <w:bCs/>
          <w:color w:val="FF0000"/>
          <w:sz w:val="24"/>
          <w:szCs w:val="24"/>
        </w:rPr>
        <w:t xml:space="preserve"> </w:t>
      </w:r>
    </w:p>
    <w:p w14:paraId="1182A503" w14:textId="77777777" w:rsidR="001E2EF2" w:rsidRDefault="001E2EF2" w:rsidP="001E2EF2">
      <w:pPr>
        <w:spacing w:line="160" w:lineRule="exact"/>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p w14:paraId="5DFCB092" w14:textId="77777777" w:rsidR="001E2EF2" w:rsidRDefault="001E2EF2" w:rsidP="001E2EF2">
      <w:pPr>
        <w:spacing w:line="300" w:lineRule="exact"/>
        <w:jc w:val="left"/>
        <w:rPr>
          <w:rFonts w:ascii="ＭＳ ゴシック" w:eastAsia="ＭＳ ゴシック" w:hAnsi="ＭＳ ゴシック" w:hint="eastAsia"/>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420EB212" w14:textId="77777777" w:rsidR="001E2EF2" w:rsidRDefault="001E2EF2" w:rsidP="001E2EF2">
      <w:pPr>
        <w:spacing w:line="60" w:lineRule="exact"/>
        <w:jc w:val="left"/>
        <w:rPr>
          <w:rFonts w:ascii="ＭＳ ゴシック" w:eastAsia="ＭＳ ゴシック" w:hAnsi="ＭＳ ゴシック" w:hint="eastAsia"/>
          <w:color w:val="C00000"/>
          <w:sz w:val="24"/>
          <w:szCs w:val="24"/>
        </w:rPr>
      </w:pPr>
    </w:p>
    <w:p w14:paraId="48D23EFF" w14:textId="77777777" w:rsidR="001E2EF2" w:rsidRDefault="001E2EF2" w:rsidP="001E2EF2">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このニュースは、毎月１１日に行なっている「原発ゼロ」調布行動をめぐる情報を交流す</w:t>
      </w:r>
    </w:p>
    <w:p w14:paraId="44C78A0A" w14:textId="77777777" w:rsidR="001E2EF2" w:rsidRDefault="001E2EF2" w:rsidP="001E2EF2">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るものです。</w:t>
      </w:r>
    </w:p>
    <w:p w14:paraId="36076D76" w14:textId="77777777" w:rsidR="001E2EF2" w:rsidRDefault="001E2EF2" w:rsidP="001E2EF2">
      <w:pPr>
        <w:spacing w:line="260" w:lineRule="exact"/>
        <w:jc w:val="left"/>
        <w:rPr>
          <w:rFonts w:ascii="ＭＳ 明朝" w:eastAsia="ＭＳ 明朝" w:hAnsi="ＭＳ 明朝" w:hint="eastAsia"/>
          <w:color w:val="C00000"/>
          <w:sz w:val="22"/>
          <w:szCs w:val="22"/>
        </w:rPr>
      </w:pPr>
      <w:r>
        <w:rPr>
          <w:rFonts w:hint="eastAsia"/>
          <w:color w:val="C00000"/>
          <w:sz w:val="22"/>
          <w:szCs w:val="22"/>
        </w:rPr>
        <w:t xml:space="preserve">　</w:t>
      </w:r>
      <w:r>
        <w:rPr>
          <w:rFonts w:ascii="ＭＳ 明朝" w:eastAsia="ＭＳ 明朝" w:hAnsi="ＭＳ 明朝" w:hint="eastAsia"/>
          <w:color w:val="C00000"/>
          <w:sz w:val="22"/>
          <w:szCs w:val="22"/>
        </w:rPr>
        <w:t>今日は、フクシマ原発事故（東日本大震災）から１３年４カ月となった７月１１日（木）</w:t>
      </w:r>
    </w:p>
    <w:p w14:paraId="55FF1AD0" w14:textId="77777777" w:rsidR="001E2EF2" w:rsidRDefault="001E2EF2" w:rsidP="001E2EF2">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の「第１３９回行動」の報告と、８月１１日（日）に予定する「第１４０回行動」のご案内</w:t>
      </w:r>
    </w:p>
    <w:p w14:paraId="36B47A53" w14:textId="77777777" w:rsidR="001E2EF2" w:rsidRDefault="001E2EF2" w:rsidP="001E2EF2">
      <w:pPr>
        <w:spacing w:line="260" w:lineRule="exact"/>
        <w:jc w:val="left"/>
        <w:rPr>
          <w:rFonts w:ascii="ＭＳ 明朝" w:eastAsia="ＭＳ 明朝" w:hAnsi="ＭＳ 明朝" w:hint="eastAsia"/>
          <w:b/>
          <w:bCs/>
          <w:color w:val="C00000"/>
          <w:sz w:val="22"/>
          <w:szCs w:val="22"/>
        </w:rPr>
      </w:pPr>
      <w:r>
        <w:rPr>
          <w:rFonts w:ascii="ＭＳ 明朝" w:eastAsia="ＭＳ 明朝" w:hAnsi="ＭＳ 明朝" w:hint="eastAsia"/>
          <w:color w:val="C00000"/>
          <w:sz w:val="22"/>
          <w:szCs w:val="22"/>
        </w:rPr>
        <w:t xml:space="preserve">をお届けします。　　　　　　　　　　　　　　　　　</w:t>
      </w:r>
      <w:r>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6B40797A" w14:textId="77777777" w:rsidR="001E2EF2" w:rsidRDefault="001E2EF2" w:rsidP="001E2EF2">
      <w:pPr>
        <w:spacing w:line="180" w:lineRule="exact"/>
        <w:jc w:val="left"/>
        <w:rPr>
          <w:rFonts w:hint="eastAsia"/>
          <w:b/>
          <w:bCs/>
          <w:sz w:val="22"/>
          <w:szCs w:val="22"/>
        </w:rPr>
      </w:pPr>
    </w:p>
    <w:p w14:paraId="23814086" w14:textId="77777777" w:rsidR="001E2EF2" w:rsidRDefault="001E2EF2" w:rsidP="001E2EF2">
      <w:pPr>
        <w:spacing w:line="760" w:lineRule="exact"/>
        <w:jc w:val="left"/>
        <w:rPr>
          <w:rFonts w:ascii="HG創英角ﾎﾟｯﾌﾟ体" w:eastAsia="HG創英角ﾎﾟｯﾌﾟ体" w:hAnsi="HG創英角ﾎﾟｯﾌﾟ体" w:hint="eastAsia"/>
          <w:b/>
          <w:bCs/>
          <w:color w:val="0070C0"/>
          <w:sz w:val="60"/>
          <w:szCs w:val="60"/>
        </w:rPr>
      </w:pPr>
      <w:r>
        <w:rPr>
          <w:rFonts w:ascii="HG創英角ﾎﾟｯﾌﾟ体" w:eastAsia="HG創英角ﾎﾟｯﾌﾟ体" w:hAnsi="HG創英角ﾎﾟｯﾌﾟ体" w:hint="eastAsia"/>
          <w:b/>
          <w:bCs/>
          <w:color w:val="0070C0"/>
          <w:sz w:val="60"/>
          <w:szCs w:val="60"/>
        </w:rPr>
        <w:t>都知事選で招いてしまった危機を</w:t>
      </w:r>
    </w:p>
    <w:p w14:paraId="30950A41" w14:textId="77777777" w:rsidR="001E2EF2" w:rsidRDefault="001E2EF2" w:rsidP="001E2EF2">
      <w:pPr>
        <w:spacing w:line="880" w:lineRule="exact"/>
        <w:jc w:val="left"/>
        <w:rPr>
          <w:rFonts w:ascii="HG創英角ﾎﾟｯﾌﾟ体" w:eastAsia="HG創英角ﾎﾟｯﾌﾟ体" w:hAnsi="HG創英角ﾎﾟｯﾌﾟ体" w:hint="eastAsia"/>
          <w:b/>
          <w:bCs/>
          <w:color w:val="FF0000"/>
          <w:sz w:val="76"/>
          <w:szCs w:val="76"/>
        </w:rPr>
      </w:pPr>
      <w:r>
        <w:rPr>
          <w:rFonts w:ascii="HG創英角ﾎﾟｯﾌﾟ体" w:eastAsia="HG創英角ﾎﾟｯﾌﾟ体" w:hAnsi="HG創英角ﾎﾟｯﾌﾟ体" w:hint="eastAsia"/>
          <w:b/>
          <w:bCs/>
          <w:color w:val="FF0000"/>
          <w:sz w:val="76"/>
          <w:szCs w:val="76"/>
        </w:rPr>
        <w:t>新しい決意で跳ね返そう！</w:t>
      </w:r>
    </w:p>
    <w:p w14:paraId="60B73495" w14:textId="77777777" w:rsidR="001E2EF2" w:rsidRDefault="001E2EF2" w:rsidP="001E2EF2">
      <w:pPr>
        <w:spacing w:line="520" w:lineRule="exact"/>
        <w:jc w:val="left"/>
        <w:rPr>
          <w:rFonts w:ascii="HG丸ｺﾞｼｯｸM-PRO" w:eastAsia="HG丸ｺﾞｼｯｸM-PRO" w:hAnsi="HG丸ｺﾞｼｯｸM-PRO" w:hint="eastAsia"/>
          <w:b/>
          <w:bCs/>
          <w:color w:val="C00000"/>
          <w:sz w:val="44"/>
          <w:szCs w:val="44"/>
        </w:rPr>
      </w:pPr>
      <w:r>
        <w:rPr>
          <w:rFonts w:ascii="HG丸ｺﾞｼｯｸM-PRO" w:eastAsia="HG丸ｺﾞｼｯｸM-PRO" w:hAnsi="HG丸ｺﾞｼｯｸM-PRO" w:hint="eastAsia"/>
          <w:b/>
          <w:bCs/>
          <w:color w:val="C00000"/>
          <w:sz w:val="44"/>
          <w:szCs w:val="44"/>
        </w:rPr>
        <w:t>６０人で第１３９回「原発ゼロ」調布行動</w:t>
      </w:r>
    </w:p>
    <w:p w14:paraId="6F691137" w14:textId="77777777" w:rsidR="001E2EF2" w:rsidRDefault="001E2EF2" w:rsidP="001E2EF2">
      <w:pPr>
        <w:spacing w:line="120" w:lineRule="exact"/>
        <w:jc w:val="left"/>
        <w:rPr>
          <w:rFonts w:hint="eastAsia"/>
          <w:b/>
          <w:bCs/>
          <w:color w:val="0070C0"/>
          <w:sz w:val="22"/>
          <w:szCs w:val="22"/>
        </w:rPr>
      </w:pPr>
    </w:p>
    <w:p w14:paraId="2CC66A0F" w14:textId="77777777" w:rsidR="001E2EF2" w:rsidRDefault="001E2EF2" w:rsidP="001E2EF2">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w:t>
      </w:r>
      <w:r>
        <w:rPr>
          <w:rFonts w:ascii="ＭＳ 明朝" w:eastAsia="ＭＳ 明朝" w:hAnsi="ＭＳ 明朝" w:hint="eastAsia"/>
          <w:sz w:val="22"/>
          <w:szCs w:val="22"/>
        </w:rPr>
        <w:t>今回の司会・進行は「新婦人・調布支部」のみなさん。司会は松本加代子さん、スピーチ調</w:t>
      </w:r>
    </w:p>
    <w:p w14:paraId="52DF9DAF" w14:textId="77777777" w:rsidR="001E2EF2" w:rsidRDefault="001E2EF2" w:rsidP="001E2EF2">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整は大本久美さん、記録は秋山秀子さん・大橋美知代さん。音響装置とハンドマイク準備はい</w:t>
      </w:r>
    </w:p>
    <w:p w14:paraId="67B1336A" w14:textId="77777777" w:rsidR="001E2EF2" w:rsidRDefault="001E2EF2" w:rsidP="001E2EF2">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つもの鈴木勝雄さん、写真記録はむらき数子さん。</w:t>
      </w:r>
    </w:p>
    <w:p w14:paraId="140E587B" w14:textId="77777777" w:rsidR="001E2EF2" w:rsidRDefault="001E2EF2" w:rsidP="001E2EF2">
      <w:pPr>
        <w:spacing w:line="120" w:lineRule="exact"/>
        <w:jc w:val="left"/>
        <w:textAlignment w:val="center"/>
        <w:rPr>
          <w:rFonts w:ascii="ＭＳ 明朝" w:eastAsia="ＭＳ 明朝" w:hAnsi="ＭＳ 明朝" w:hint="eastAsia"/>
          <w:sz w:val="22"/>
          <w:szCs w:val="22"/>
        </w:rPr>
      </w:pPr>
    </w:p>
    <w:p w14:paraId="05651A8A" w14:textId="1C9BD4D0" w:rsidR="001E2EF2" w:rsidRDefault="001E2EF2" w:rsidP="001E2EF2">
      <w:pPr>
        <w:jc w:val="left"/>
        <w:textAlignment w:val="cente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1DFB667F" wp14:editId="2413DA65">
            <wp:extent cx="1905000" cy="1432560"/>
            <wp:effectExtent l="0" t="0" r="0" b="0"/>
            <wp:docPr id="699777674" name="図 13" descr="道路を歩く人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77674" name="図 13" descr="道路を歩く人々&#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5097E08B" wp14:editId="596C1FFC">
            <wp:extent cx="1958340" cy="1470660"/>
            <wp:effectExtent l="0" t="0" r="3810" b="0"/>
            <wp:docPr id="426556006" name="図 12" descr="建物の前の広場にいる人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56006" name="図 12" descr="建物の前の広場にいる人々&#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14706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6D8E0D22" wp14:editId="12015D7C">
            <wp:extent cx="1996440" cy="1508760"/>
            <wp:effectExtent l="0" t="0" r="3810" b="0"/>
            <wp:docPr id="145468411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440" cy="1508760"/>
                    </a:xfrm>
                    <a:prstGeom prst="rect">
                      <a:avLst/>
                    </a:prstGeom>
                    <a:noFill/>
                    <a:ln>
                      <a:noFill/>
                    </a:ln>
                  </pic:spPr>
                </pic:pic>
              </a:graphicData>
            </a:graphic>
          </wp:inline>
        </w:drawing>
      </w:r>
    </w:p>
    <w:p w14:paraId="12B7C7EC" w14:textId="77777777" w:rsidR="001E2EF2" w:rsidRDefault="001E2EF2" w:rsidP="001E2EF2">
      <w:pPr>
        <w:spacing w:line="120" w:lineRule="exact"/>
        <w:jc w:val="left"/>
        <w:textAlignment w:val="center"/>
        <w:rPr>
          <w:rFonts w:hint="eastAsia"/>
          <w:sz w:val="22"/>
          <w:szCs w:val="22"/>
        </w:rPr>
      </w:pPr>
    </w:p>
    <w:p w14:paraId="2F7D6D85" w14:textId="77777777" w:rsidR="001E2EF2" w:rsidRPr="001E2EF2" w:rsidRDefault="001E2EF2" w:rsidP="001E2EF2">
      <w:pPr>
        <w:spacing w:line="280" w:lineRule="exact"/>
        <w:jc w:val="left"/>
        <w:textAlignment w:val="center"/>
        <w:rPr>
          <w:rFonts w:ascii="ＭＳ 明朝" w:eastAsia="ＭＳ 明朝" w:hAnsi="ＭＳ 明朝" w:hint="eastAsia"/>
          <w:sz w:val="22"/>
          <w:szCs w:val="22"/>
        </w:rPr>
      </w:pPr>
      <w:r>
        <w:rPr>
          <w:rFonts w:hint="eastAsia"/>
          <w:sz w:val="22"/>
          <w:szCs w:val="22"/>
        </w:rPr>
        <w:t xml:space="preserve">　</w:t>
      </w:r>
      <w:r w:rsidRPr="001E2EF2">
        <w:rPr>
          <w:rFonts w:ascii="ＭＳ 明朝" w:eastAsia="ＭＳ 明朝" w:hAnsi="ＭＳ 明朝" w:hint="eastAsia"/>
          <w:sz w:val="22"/>
          <w:szCs w:val="22"/>
        </w:rPr>
        <w:t>オープニングは合唱団による歌、「おりづる」から始まりました。</w:t>
      </w:r>
    </w:p>
    <w:p w14:paraId="79DF5769" w14:textId="77777777" w:rsidR="001E2EF2" w:rsidRPr="001E2EF2" w:rsidRDefault="001E2EF2" w:rsidP="001E2EF2">
      <w:pPr>
        <w:spacing w:line="280" w:lineRule="exact"/>
        <w:rPr>
          <w:rFonts w:ascii="ＭＳ 明朝" w:eastAsia="ＭＳ 明朝" w:hAnsi="ＭＳ 明朝" w:hint="eastAsia"/>
          <w:sz w:val="24"/>
          <w:szCs w:val="24"/>
        </w:rPr>
      </w:pPr>
      <w:r w:rsidRPr="001E2EF2">
        <w:rPr>
          <w:rFonts w:ascii="ＭＳ 明朝" w:eastAsia="ＭＳ 明朝" w:hAnsi="ＭＳ 明朝" w:hint="eastAsia"/>
          <w:sz w:val="22"/>
          <w:szCs w:val="22"/>
        </w:rPr>
        <w:t xml:space="preserve">　◆　司会：松本さん　　</w:t>
      </w:r>
      <w:r w:rsidRPr="001E2EF2">
        <w:rPr>
          <w:rFonts w:ascii="ＭＳ 明朝" w:eastAsia="ＭＳ 明朝" w:hAnsi="ＭＳ 明朝" w:hint="eastAsia"/>
          <w:sz w:val="24"/>
          <w:szCs w:val="24"/>
        </w:rPr>
        <w:t>７～８月は猛暑の危険があるため「３０分短縮」で行動するこ</w:t>
      </w:r>
    </w:p>
    <w:p w14:paraId="08295E05" w14:textId="77777777" w:rsidR="001E2EF2" w:rsidRPr="001E2EF2" w:rsidRDefault="001E2EF2" w:rsidP="001E2EF2">
      <w:pPr>
        <w:spacing w:line="280" w:lineRule="exact"/>
        <w:rPr>
          <w:rFonts w:ascii="ＭＳ 明朝" w:eastAsia="ＭＳ 明朝" w:hAnsi="ＭＳ 明朝" w:hint="eastAsia"/>
          <w:sz w:val="22"/>
          <w:szCs w:val="22"/>
        </w:rPr>
      </w:pPr>
      <w:r w:rsidRPr="001E2EF2">
        <w:rPr>
          <w:rFonts w:ascii="ＭＳ 明朝" w:eastAsia="ＭＳ 明朝" w:hAnsi="ＭＳ 明朝" w:hint="eastAsia"/>
          <w:sz w:val="24"/>
          <w:szCs w:val="24"/>
        </w:rPr>
        <w:t>とを提案しましたが、今日は曇り空ながら、蒸し暑い。短時間で中味のある行動を！</w:t>
      </w:r>
    </w:p>
    <w:p w14:paraId="3608977F" w14:textId="77777777" w:rsidR="001E2EF2" w:rsidRPr="001E2EF2" w:rsidRDefault="001E2EF2" w:rsidP="001E2EF2">
      <w:pPr>
        <w:spacing w:line="280" w:lineRule="exact"/>
        <w:jc w:val="left"/>
        <w:textAlignment w:val="center"/>
        <w:rPr>
          <w:rFonts w:ascii="ＭＳ 明朝" w:eastAsia="ＭＳ 明朝" w:hAnsi="ＭＳ 明朝" w:hint="eastAsia"/>
          <w:sz w:val="22"/>
          <w:szCs w:val="22"/>
        </w:rPr>
      </w:pPr>
      <w:r w:rsidRPr="001E2EF2">
        <w:rPr>
          <w:rFonts w:ascii="ＭＳ 明朝" w:eastAsia="ＭＳ 明朝" w:hAnsi="ＭＳ 明朝" w:hint="eastAsia"/>
          <w:sz w:val="22"/>
          <w:szCs w:val="22"/>
        </w:rPr>
        <w:t xml:space="preserve">　◆　歌～「愛の川」</w:t>
      </w:r>
    </w:p>
    <w:p w14:paraId="02A8A707" w14:textId="77777777" w:rsidR="001E2EF2" w:rsidRPr="001E2EF2" w:rsidRDefault="001E2EF2" w:rsidP="001E2EF2">
      <w:pPr>
        <w:spacing w:line="280" w:lineRule="exact"/>
        <w:jc w:val="left"/>
        <w:textAlignment w:val="center"/>
        <w:rPr>
          <w:rFonts w:ascii="ＭＳ 明朝" w:eastAsia="ＭＳ 明朝" w:hAnsi="ＭＳ 明朝" w:hint="eastAsia"/>
          <w:sz w:val="24"/>
          <w:szCs w:val="24"/>
        </w:rPr>
      </w:pPr>
      <w:r w:rsidRPr="001E2EF2">
        <w:rPr>
          <w:rFonts w:ascii="ＭＳ 明朝" w:eastAsia="ＭＳ 明朝" w:hAnsi="ＭＳ 明朝" w:hint="eastAsia"/>
          <w:sz w:val="22"/>
          <w:szCs w:val="22"/>
        </w:rPr>
        <w:t xml:space="preserve">　◆　堀北理枝子さん（富士見町）　　　</w:t>
      </w:r>
      <w:r w:rsidRPr="001E2EF2">
        <w:rPr>
          <w:rFonts w:ascii="ＭＳ 明朝" w:eastAsia="ＭＳ 明朝" w:hAnsi="ＭＳ 明朝" w:hint="eastAsia"/>
          <w:sz w:val="24"/>
          <w:szCs w:val="24"/>
        </w:rPr>
        <w:t>「平和のつどい」参加の呼びかけ</w:t>
      </w:r>
    </w:p>
    <w:p w14:paraId="1B1C5A63" w14:textId="77777777" w:rsidR="001E2EF2" w:rsidRPr="001E2EF2" w:rsidRDefault="001E2EF2" w:rsidP="001E2EF2">
      <w:pPr>
        <w:spacing w:line="280" w:lineRule="exact"/>
        <w:rPr>
          <w:rFonts w:ascii="ＭＳ 明朝" w:eastAsia="ＭＳ 明朝" w:hAnsi="ＭＳ 明朝" w:hint="eastAsia"/>
          <w:sz w:val="24"/>
          <w:szCs w:val="24"/>
        </w:rPr>
      </w:pPr>
      <w:r w:rsidRPr="001E2EF2">
        <w:rPr>
          <w:rFonts w:ascii="ＭＳ 明朝" w:eastAsia="ＭＳ 明朝" w:hAnsi="ＭＳ 明朝" w:hint="eastAsia"/>
          <w:sz w:val="24"/>
          <w:szCs w:val="24"/>
        </w:rPr>
        <w:t xml:space="preserve">　　　　8月１１日（日）13：00～たづくり　参加券　５００円</w:t>
      </w:r>
    </w:p>
    <w:p w14:paraId="29C44D34" w14:textId="77777777" w:rsidR="001E2EF2" w:rsidRPr="001E2EF2" w:rsidRDefault="001E2EF2" w:rsidP="001E2EF2">
      <w:pPr>
        <w:spacing w:line="280" w:lineRule="exact"/>
        <w:rPr>
          <w:rFonts w:ascii="ＭＳ 明朝" w:eastAsia="ＭＳ 明朝" w:hAnsi="ＭＳ 明朝" w:hint="eastAsia"/>
          <w:sz w:val="24"/>
          <w:szCs w:val="24"/>
        </w:rPr>
      </w:pPr>
      <w:r w:rsidRPr="001E2EF2">
        <w:rPr>
          <w:rFonts w:ascii="ＭＳ 明朝" w:eastAsia="ＭＳ 明朝" w:hAnsi="ＭＳ 明朝" w:hint="eastAsia"/>
          <w:sz w:val="24"/>
          <w:szCs w:val="24"/>
        </w:rPr>
        <w:t xml:space="preserve">　　　・故・田辺俊三郎氏の「絵と言葉でたどる被爆体験」をスライドで見ながら解説</w:t>
      </w:r>
    </w:p>
    <w:p w14:paraId="6AD28813" w14:textId="77777777" w:rsidR="001E2EF2" w:rsidRPr="001E2EF2" w:rsidRDefault="001E2EF2" w:rsidP="001E2EF2">
      <w:pPr>
        <w:spacing w:line="280" w:lineRule="exact"/>
        <w:rPr>
          <w:rFonts w:ascii="ＭＳ 明朝" w:eastAsia="ＭＳ 明朝" w:hAnsi="ＭＳ 明朝" w:hint="eastAsia"/>
          <w:sz w:val="24"/>
          <w:szCs w:val="24"/>
        </w:rPr>
      </w:pPr>
      <w:r w:rsidRPr="001E2EF2">
        <w:rPr>
          <w:rFonts w:ascii="ＭＳ 明朝" w:eastAsia="ＭＳ 明朝" w:hAnsi="ＭＳ 明朝" w:hint="eastAsia"/>
          <w:sz w:val="24"/>
          <w:szCs w:val="24"/>
        </w:rPr>
        <w:t xml:space="preserve">　　　・調布市の平和事業で広島に派遣された中学生の話など</w:t>
      </w:r>
    </w:p>
    <w:p w14:paraId="29BB25FB" w14:textId="77777777" w:rsidR="001E2EF2" w:rsidRPr="001E2EF2" w:rsidRDefault="001E2EF2" w:rsidP="001E2EF2">
      <w:pPr>
        <w:spacing w:line="280" w:lineRule="exact"/>
        <w:rPr>
          <w:rFonts w:ascii="ＭＳ 明朝" w:eastAsia="ＭＳ 明朝" w:hAnsi="ＭＳ 明朝" w:hint="eastAsia"/>
          <w:sz w:val="24"/>
          <w:szCs w:val="24"/>
        </w:rPr>
      </w:pPr>
      <w:r w:rsidRPr="001E2EF2">
        <w:rPr>
          <w:rFonts w:ascii="ＭＳ 明朝" w:eastAsia="ＭＳ 明朝" w:hAnsi="ＭＳ 明朝" w:hint="eastAsia"/>
          <w:sz w:val="24"/>
          <w:szCs w:val="24"/>
        </w:rPr>
        <w:t xml:space="preserve">　　＊ユーチューブでの視聴も可</w:t>
      </w:r>
    </w:p>
    <w:p w14:paraId="0BACE960" w14:textId="77777777" w:rsidR="001E2EF2" w:rsidRDefault="001E2EF2" w:rsidP="001E2EF2">
      <w:pPr>
        <w:spacing w:line="280" w:lineRule="exact"/>
        <w:rPr>
          <w:rFonts w:ascii="ＭＳ 明朝" w:eastAsia="ＭＳ 明朝" w:hAnsi="ＭＳ 明朝"/>
          <w:sz w:val="24"/>
          <w:szCs w:val="24"/>
        </w:rPr>
      </w:pPr>
      <w:r w:rsidRPr="001E2EF2">
        <w:rPr>
          <w:rFonts w:ascii="ＭＳ 明朝" w:eastAsia="ＭＳ 明朝" w:hAnsi="ＭＳ 明朝" w:hint="eastAsia"/>
          <w:sz w:val="24"/>
          <w:szCs w:val="24"/>
        </w:rPr>
        <w:t xml:space="preserve">　　　深大寺　平和の鐘　８月６・９・１５日　当日　境内へ自由参加</w:t>
      </w:r>
    </w:p>
    <w:p w14:paraId="57EA23E8" w14:textId="77777777" w:rsidR="001E2EF2" w:rsidRPr="001E2EF2" w:rsidRDefault="001E2EF2" w:rsidP="001E2EF2">
      <w:pPr>
        <w:spacing w:line="280" w:lineRule="exact"/>
        <w:rPr>
          <w:rFonts w:ascii="ＭＳ 明朝" w:eastAsia="ＭＳ 明朝" w:hAnsi="ＭＳ 明朝" w:hint="eastAsia"/>
          <w:sz w:val="24"/>
          <w:szCs w:val="24"/>
        </w:rPr>
      </w:pPr>
    </w:p>
    <w:p w14:paraId="0381BD87" w14:textId="7F1E3193" w:rsidR="001E2EF2" w:rsidRDefault="001E2EF2" w:rsidP="001E2EF2">
      <w:pPr>
        <w:spacing w:line="0" w:lineRule="atLeast"/>
        <w:rPr>
          <w:rFonts w:ascii="游明朝" w:eastAsia="游明朝" w:hAnsi="游明朝"/>
          <w:sz w:val="24"/>
          <w:szCs w:val="24"/>
        </w:rPr>
      </w:pPr>
      <w:r>
        <w:rPr>
          <w:rFonts w:ascii="游明朝" w:eastAsia="游明朝" w:hAnsi="游明朝"/>
          <w:noProof/>
          <w:sz w:val="24"/>
          <w:szCs w:val="24"/>
        </w:rPr>
        <w:drawing>
          <wp:inline distT="0" distB="0" distL="0" distR="0" wp14:anchorId="7D9ACCFB" wp14:editId="4844C9DF">
            <wp:extent cx="1677586" cy="1874520"/>
            <wp:effectExtent l="0" t="0" r="0" b="0"/>
            <wp:docPr id="154602438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0139" cy="1877373"/>
                    </a:xfrm>
                    <a:prstGeom prst="rect">
                      <a:avLst/>
                    </a:prstGeom>
                    <a:noFill/>
                    <a:ln>
                      <a:noFill/>
                    </a:ln>
                  </pic:spPr>
                </pic:pic>
              </a:graphicData>
            </a:graphic>
          </wp:inline>
        </w:drawing>
      </w:r>
      <w:r>
        <w:rPr>
          <w:rFonts w:ascii="游明朝" w:eastAsia="游明朝" w:hAnsi="游明朝" w:hint="eastAsia"/>
          <w:sz w:val="24"/>
          <w:szCs w:val="24"/>
        </w:rPr>
        <w:t xml:space="preserve">　</w:t>
      </w:r>
      <w:r>
        <w:rPr>
          <w:rFonts w:ascii="游明朝" w:eastAsia="游明朝" w:hAnsi="游明朝"/>
          <w:noProof/>
          <w:sz w:val="24"/>
          <w:szCs w:val="24"/>
        </w:rPr>
        <w:drawing>
          <wp:inline distT="0" distB="0" distL="0" distR="0" wp14:anchorId="36B6AE4C" wp14:editId="7265D90D">
            <wp:extent cx="2346960" cy="1889193"/>
            <wp:effectExtent l="0" t="0" r="0" b="0"/>
            <wp:docPr id="857902017" name="図 9" descr="病室に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02017" name="図 9" descr="病室にいる人たち&#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1091" cy="1892518"/>
                    </a:xfrm>
                    <a:prstGeom prst="rect">
                      <a:avLst/>
                    </a:prstGeom>
                    <a:noFill/>
                    <a:ln>
                      <a:noFill/>
                    </a:ln>
                  </pic:spPr>
                </pic:pic>
              </a:graphicData>
            </a:graphic>
          </wp:inline>
        </w:drawing>
      </w:r>
      <w:r>
        <w:rPr>
          <w:rFonts w:ascii="游明朝" w:eastAsia="游明朝" w:hAnsi="游明朝" w:hint="eastAsia"/>
          <w:sz w:val="24"/>
          <w:szCs w:val="24"/>
        </w:rPr>
        <w:t xml:space="preserve">　</w:t>
      </w:r>
      <w:r>
        <w:rPr>
          <w:rFonts w:ascii="游明朝" w:eastAsia="游明朝" w:hAnsi="游明朝"/>
          <w:noProof/>
          <w:sz w:val="24"/>
          <w:szCs w:val="24"/>
        </w:rPr>
        <w:drawing>
          <wp:inline distT="0" distB="0" distL="0" distR="0" wp14:anchorId="19496FDB" wp14:editId="78C9D7B9">
            <wp:extent cx="1720954" cy="1882064"/>
            <wp:effectExtent l="0" t="0" r="0" b="4445"/>
            <wp:docPr id="105626117" name="図 8" descr="ワインを飲んで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6117" name="図 8" descr="ワインを飲んでいる男性&#10;&#10;低い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5391" cy="1886916"/>
                    </a:xfrm>
                    <a:prstGeom prst="rect">
                      <a:avLst/>
                    </a:prstGeom>
                    <a:noFill/>
                    <a:ln>
                      <a:noFill/>
                    </a:ln>
                  </pic:spPr>
                </pic:pic>
              </a:graphicData>
            </a:graphic>
          </wp:inline>
        </w:drawing>
      </w:r>
    </w:p>
    <w:p w14:paraId="3B5CF262" w14:textId="77777777" w:rsidR="001E2EF2" w:rsidRDefault="001E2EF2" w:rsidP="001E2EF2">
      <w:pPr>
        <w:spacing w:line="0" w:lineRule="atLeast"/>
        <w:rPr>
          <w:rFonts w:ascii="游明朝" w:eastAsia="游明朝" w:hAnsi="游明朝" w:hint="eastAsia"/>
          <w:sz w:val="24"/>
          <w:szCs w:val="24"/>
        </w:rPr>
      </w:pPr>
    </w:p>
    <w:p w14:paraId="2350999E"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lastRenderedPageBreak/>
        <w:t xml:space="preserve">　◆　福田　藤夫さん（菊野台）　　平和行進のお知らせ</w:t>
      </w:r>
    </w:p>
    <w:p w14:paraId="6622175D"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 xml:space="preserve">　　　　７月２１日（日）12：00～13：00　上布田公園</w:t>
      </w:r>
    </w:p>
    <w:p w14:paraId="44E74A3D"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 xml:space="preserve">　　　　原水禁広島大会に参加者を送り出そう。</w:t>
      </w:r>
    </w:p>
    <w:p w14:paraId="7817DEDF"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 xml:space="preserve">　◆　田村ゆう子さん（市議会議員）　　都知事選挙、残念な結果に終わったが　一人街</w:t>
      </w:r>
    </w:p>
    <w:p w14:paraId="46CE139D"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宣など新しい運動もひろがった。市議会に出て都政と市政の関わりが重要であることがよ</w:t>
      </w:r>
    </w:p>
    <w:p w14:paraId="6AD33896"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く分かった。都政が変わることで国も変えていくことができる。これからも、みなさんと</w:t>
      </w:r>
    </w:p>
    <w:p w14:paraId="442EC86E"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いっしょに頑張っていきたい。</w:t>
      </w:r>
    </w:p>
    <w:p w14:paraId="51CBFA34"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 xml:space="preserve">　◆　佐橋　正文さん（西つつじが丘）　　連日の猛暑で電気需要が増加しているが、原</w:t>
      </w:r>
    </w:p>
    <w:p w14:paraId="194A795B"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発を使わなくても動いている。にもかかわらず、国は原発を再稼働させようとしている。</w:t>
      </w:r>
    </w:p>
    <w:p w14:paraId="591E5114" w14:textId="77777777" w:rsidR="001E2EF2" w:rsidRDefault="001E2EF2" w:rsidP="001E2EF2">
      <w:pPr>
        <w:spacing w:line="280" w:lineRule="exact"/>
        <w:rPr>
          <w:rFonts w:ascii="游明朝" w:eastAsia="游明朝" w:hAnsi="游明朝" w:hint="eastAsia"/>
          <w:sz w:val="24"/>
          <w:szCs w:val="24"/>
        </w:rPr>
      </w:pPr>
      <w:r>
        <w:rPr>
          <w:rFonts w:ascii="游明朝" w:eastAsia="游明朝" w:hAnsi="游明朝" w:hint="eastAsia"/>
          <w:sz w:val="24"/>
          <w:szCs w:val="24"/>
        </w:rPr>
        <w:t>30～40年の老朽原発まで動かそうとしている。原発を稼働するが、核のゴミの保管場所も</w:t>
      </w:r>
    </w:p>
    <w:p w14:paraId="7B194EDE" w14:textId="77777777" w:rsidR="001E2EF2" w:rsidRDefault="001E2EF2" w:rsidP="001E2EF2">
      <w:pPr>
        <w:spacing w:line="280" w:lineRule="exact"/>
        <w:rPr>
          <w:rFonts w:ascii="游明朝" w:eastAsia="游明朝" w:hAnsi="游明朝"/>
          <w:sz w:val="24"/>
          <w:szCs w:val="24"/>
        </w:rPr>
      </w:pPr>
      <w:r>
        <w:rPr>
          <w:rFonts w:ascii="游明朝" w:eastAsia="游明朝" w:hAnsi="游明朝" w:hint="eastAsia"/>
          <w:sz w:val="24"/>
          <w:szCs w:val="24"/>
        </w:rPr>
        <w:t>ない。原発を止めて、太陽光発電・風力発電など自然再生エネルギーに変えていこう。</w:t>
      </w:r>
    </w:p>
    <w:p w14:paraId="10F66477" w14:textId="77777777" w:rsidR="001E2EF2" w:rsidRDefault="001E2EF2" w:rsidP="001E2EF2">
      <w:pPr>
        <w:spacing w:line="280" w:lineRule="exact"/>
        <w:rPr>
          <w:rFonts w:ascii="游明朝" w:eastAsia="游明朝" w:hAnsi="游明朝" w:hint="eastAsia"/>
          <w:sz w:val="24"/>
          <w:szCs w:val="24"/>
        </w:rPr>
      </w:pPr>
    </w:p>
    <w:p w14:paraId="14F39C5A" w14:textId="1316FC67" w:rsidR="001E2EF2" w:rsidRDefault="001E2EF2" w:rsidP="001E2EF2">
      <w:pPr>
        <w:spacing w:line="0" w:lineRule="atLeast"/>
        <w:rPr>
          <w:rFonts w:ascii="游明朝" w:eastAsia="游明朝" w:hAnsi="游明朝"/>
          <w:sz w:val="24"/>
          <w:szCs w:val="24"/>
        </w:rPr>
      </w:pPr>
      <w:r>
        <w:rPr>
          <w:rFonts w:ascii="游明朝" w:eastAsia="游明朝" w:hAnsi="游明朝"/>
          <w:noProof/>
          <w:sz w:val="24"/>
          <w:szCs w:val="24"/>
        </w:rPr>
        <w:drawing>
          <wp:inline distT="0" distB="0" distL="0" distR="0" wp14:anchorId="3154DAA8" wp14:editId="7468EFF1">
            <wp:extent cx="2038285" cy="2133600"/>
            <wp:effectExtent l="0" t="0" r="635" b="0"/>
            <wp:docPr id="1831086776" name="図 7" descr="電話をかけ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86776" name="図 7" descr="電話をかけている男性&#10;&#10;低い精度で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0752" cy="2136182"/>
                    </a:xfrm>
                    <a:prstGeom prst="rect">
                      <a:avLst/>
                    </a:prstGeom>
                    <a:noFill/>
                    <a:ln>
                      <a:noFill/>
                    </a:ln>
                  </pic:spPr>
                </pic:pic>
              </a:graphicData>
            </a:graphic>
          </wp:inline>
        </w:drawing>
      </w:r>
      <w:r>
        <w:rPr>
          <w:rFonts w:ascii="游明朝" w:eastAsia="游明朝" w:hAnsi="游明朝" w:hint="eastAsia"/>
          <w:sz w:val="24"/>
          <w:szCs w:val="24"/>
        </w:rPr>
        <w:t xml:space="preserve">　</w:t>
      </w:r>
      <w:r>
        <w:rPr>
          <w:rFonts w:ascii="游明朝" w:eastAsia="游明朝" w:hAnsi="游明朝"/>
          <w:noProof/>
          <w:sz w:val="24"/>
          <w:szCs w:val="24"/>
        </w:rPr>
        <w:drawing>
          <wp:inline distT="0" distB="0" distL="0" distR="0" wp14:anchorId="1F553E6B" wp14:editId="4B14B4CD">
            <wp:extent cx="1952431" cy="2125980"/>
            <wp:effectExtent l="0" t="0" r="0" b="7620"/>
            <wp:docPr id="963787199" name="図 6" descr="ノートパソコンを膝に乗せた女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87199" name="図 6" descr="ノートパソコンを膝に乗せた女性&#10;&#10;低い精度で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9323" cy="2133484"/>
                    </a:xfrm>
                    <a:prstGeom prst="rect">
                      <a:avLst/>
                    </a:prstGeom>
                    <a:noFill/>
                    <a:ln>
                      <a:noFill/>
                    </a:ln>
                  </pic:spPr>
                </pic:pic>
              </a:graphicData>
            </a:graphic>
          </wp:inline>
        </w:drawing>
      </w:r>
      <w:r>
        <w:rPr>
          <w:rFonts w:ascii="游明朝" w:eastAsia="游明朝" w:hAnsi="游明朝" w:hint="eastAsia"/>
          <w:sz w:val="24"/>
          <w:szCs w:val="24"/>
        </w:rPr>
        <w:t xml:space="preserve">　</w:t>
      </w:r>
      <w:r>
        <w:rPr>
          <w:rFonts w:ascii="游明朝" w:eastAsia="游明朝" w:hAnsi="游明朝"/>
          <w:noProof/>
          <w:sz w:val="24"/>
          <w:szCs w:val="24"/>
        </w:rPr>
        <w:drawing>
          <wp:inline distT="0" distB="0" distL="0" distR="0" wp14:anchorId="24484B1E" wp14:editId="3FAF81D6">
            <wp:extent cx="1908162" cy="2141220"/>
            <wp:effectExtent l="0" t="0" r="0" b="0"/>
            <wp:docPr id="1509697937" name="図 5" descr="帽子とサングラスをかけた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97937" name="図 5" descr="帽子とサングラスをかけた男性&#10;&#10;中程度の精度で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184" cy="2144611"/>
                    </a:xfrm>
                    <a:prstGeom prst="rect">
                      <a:avLst/>
                    </a:prstGeom>
                    <a:noFill/>
                    <a:ln>
                      <a:noFill/>
                    </a:ln>
                  </pic:spPr>
                </pic:pic>
              </a:graphicData>
            </a:graphic>
          </wp:inline>
        </w:drawing>
      </w:r>
    </w:p>
    <w:p w14:paraId="31A0D3ED" w14:textId="77777777" w:rsidR="001E2EF2" w:rsidRDefault="001E2EF2" w:rsidP="001E2EF2">
      <w:pPr>
        <w:spacing w:line="120" w:lineRule="exact"/>
        <w:rPr>
          <w:rFonts w:ascii="游明朝" w:eastAsia="游明朝" w:hAnsi="游明朝" w:hint="eastAsia"/>
          <w:sz w:val="24"/>
          <w:szCs w:val="24"/>
        </w:rPr>
      </w:pPr>
    </w:p>
    <w:p w14:paraId="60C1EC5B"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 xml:space="preserve">　◆　鈴木　勝男さん（ユーラシア協会）　　「変革期におけるチェコ・ロシア関係」講</w:t>
      </w:r>
    </w:p>
    <w:p w14:paraId="0A9539BA"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演会の案内。７月１４日（日）14：00～16：00　たづくり8階　映像シアター　５００円</w:t>
      </w:r>
    </w:p>
    <w:p w14:paraId="19D43FCE"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 xml:space="preserve">　◆　小野　和子さん（多摩川）　　ドキュメンタリー映画「琉球弧を戦場にするな」上</w:t>
      </w:r>
    </w:p>
    <w:p w14:paraId="7EA09441"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映会の報告。７月７日、国分寺リオンホールで上映会がおこなわれ、沖縄の現状、基地反</w:t>
      </w:r>
    </w:p>
    <w:p w14:paraId="71647A52"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対の運動を伝えました。</w:t>
      </w:r>
    </w:p>
    <w:p w14:paraId="36B58D9B"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 xml:space="preserve">　◆　鈴木　彰さん（多摩川）　　　都知事選挙の結果は大きな痛手だったが、だからこそ</w:t>
      </w:r>
    </w:p>
    <w:p w14:paraId="6E0649D9"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今が正念場となっている。支持率20％の内閣が、防衛費を倍増し、憲法を変えようとしてい</w:t>
      </w:r>
    </w:p>
    <w:p w14:paraId="024C022C"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る。これに反対する人たちをつぶそうとの画策も強まっている。ニーメラー牧師の「ナチが</w:t>
      </w:r>
    </w:p>
    <w:p w14:paraId="38FBFAAC"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共産主義者を襲った時、私は不安だったが何もしなかった。学校が、新聞が、ユダヤ人が攻</w:t>
      </w:r>
    </w:p>
    <w:p w14:paraId="35CC642A"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撃された時、まだ何もしなかった。ついに教会を攻撃した。私は牧師だから行動した。しか</w:t>
      </w:r>
    </w:p>
    <w:p w14:paraId="7D2B7B44"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しそれは遅すぎた」という警句を思い起こそう。80年の歴史を逆流させ、私たちを戦争に引</w:t>
      </w:r>
    </w:p>
    <w:p w14:paraId="0824E202"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きずり込む動きが現実に強まっているのだから今が立ち上がり時だ。都知事選で敗れたとは</w:t>
      </w:r>
    </w:p>
    <w:p w14:paraId="09FF1569"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いえ、市民と野党の共闘はつぶされていない。核兵器廃絶の流れは世界に広がっている。来</w:t>
      </w:r>
    </w:p>
    <w:p w14:paraId="19E516D8"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月11日の行動は140回目、フクシマ事故から13年5カ月になるが、その日の午後には調布</w:t>
      </w:r>
    </w:p>
    <w:p w14:paraId="04AA0AB4" w14:textId="77777777" w:rsidR="001E2EF2" w:rsidRDefault="001E2EF2" w:rsidP="001E2EF2">
      <w:pPr>
        <w:spacing w:line="280" w:lineRule="exact"/>
        <w:ind w:left="958" w:hanging="958"/>
        <w:rPr>
          <w:rFonts w:ascii="游明朝" w:eastAsia="游明朝" w:hAnsi="游明朝" w:hint="eastAsia"/>
          <w:sz w:val="24"/>
          <w:szCs w:val="24"/>
        </w:rPr>
      </w:pPr>
      <w:r>
        <w:rPr>
          <w:rFonts w:ascii="游明朝" w:eastAsia="游明朝" w:hAnsi="游明朝" w:hint="eastAsia"/>
          <w:sz w:val="24"/>
          <w:szCs w:val="24"/>
        </w:rPr>
        <w:t>平和都市宣言39周年の「平和のつどい」が行なわれる。被爆79年、核兵器禁止条約成立３</w:t>
      </w:r>
    </w:p>
    <w:p w14:paraId="0A6951A4" w14:textId="77777777" w:rsidR="001E2EF2" w:rsidRDefault="001E2EF2" w:rsidP="001E2EF2">
      <w:pPr>
        <w:spacing w:line="280" w:lineRule="exact"/>
        <w:ind w:left="958" w:hanging="958"/>
        <w:rPr>
          <w:rFonts w:ascii="游明朝" w:eastAsia="游明朝" w:hAnsi="游明朝"/>
          <w:sz w:val="24"/>
          <w:szCs w:val="24"/>
        </w:rPr>
      </w:pPr>
      <w:r>
        <w:rPr>
          <w:rFonts w:ascii="游明朝" w:eastAsia="游明朝" w:hAnsi="游明朝" w:hint="eastAsia"/>
          <w:sz w:val="24"/>
          <w:szCs w:val="24"/>
        </w:rPr>
        <w:t>年半でもある。戦争・原発をなくすケジメの８月をしっかり迎えよう。</w:t>
      </w:r>
    </w:p>
    <w:p w14:paraId="5410CDE8" w14:textId="77777777" w:rsidR="001E2EF2" w:rsidRDefault="001E2EF2" w:rsidP="001E2EF2">
      <w:pPr>
        <w:spacing w:line="200" w:lineRule="exact"/>
        <w:ind w:left="958" w:hanging="958"/>
        <w:rPr>
          <w:rFonts w:ascii="游明朝" w:eastAsia="游明朝" w:hAnsi="游明朝" w:hint="eastAsia"/>
          <w:sz w:val="24"/>
          <w:szCs w:val="24"/>
        </w:rPr>
      </w:pPr>
    </w:p>
    <w:p w14:paraId="056DC78A" w14:textId="77777777" w:rsidR="001E2EF2" w:rsidRDefault="001E2EF2" w:rsidP="001E2EF2">
      <w:pPr>
        <w:spacing w:line="120" w:lineRule="exact"/>
        <w:ind w:left="958" w:hanging="958"/>
        <w:rPr>
          <w:rFonts w:ascii="游明朝" w:eastAsia="游明朝" w:hAnsi="游明朝" w:hint="eastAsia"/>
          <w:sz w:val="24"/>
          <w:szCs w:val="24"/>
        </w:rPr>
      </w:pPr>
    </w:p>
    <w:p w14:paraId="5F8CAD22" w14:textId="68A4B590" w:rsidR="001E2EF2" w:rsidRDefault="001E2EF2" w:rsidP="001E2EF2">
      <w:pPr>
        <w:spacing w:line="0" w:lineRule="atLeast"/>
        <w:ind w:left="960" w:hanging="960"/>
        <w:rPr>
          <w:rFonts w:ascii="游明朝" w:eastAsia="游明朝" w:hAnsi="游明朝" w:hint="eastAsia"/>
          <w:sz w:val="24"/>
          <w:szCs w:val="24"/>
        </w:rPr>
      </w:pPr>
      <w:r>
        <w:rPr>
          <w:rFonts w:ascii="游明朝" w:eastAsia="游明朝" w:hAnsi="游明朝"/>
          <w:noProof/>
          <w:sz w:val="24"/>
          <w:szCs w:val="24"/>
        </w:rPr>
        <w:drawing>
          <wp:inline distT="0" distB="0" distL="0" distR="0" wp14:anchorId="047672E0" wp14:editId="046C095A">
            <wp:extent cx="1752600" cy="2011680"/>
            <wp:effectExtent l="0" t="0" r="0" b="7620"/>
            <wp:docPr id="1296572088" name="図 4" descr="人, 建物, 男,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72088" name="図 4" descr="人, 建物, 男, 持つ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0" cy="2011680"/>
                    </a:xfrm>
                    <a:prstGeom prst="rect">
                      <a:avLst/>
                    </a:prstGeom>
                    <a:noFill/>
                    <a:ln>
                      <a:noFill/>
                    </a:ln>
                  </pic:spPr>
                </pic:pic>
              </a:graphicData>
            </a:graphic>
          </wp:inline>
        </w:drawing>
      </w:r>
      <w:r>
        <w:rPr>
          <w:rFonts w:ascii="游明朝" w:eastAsia="游明朝" w:hAnsi="游明朝" w:hint="eastAsia"/>
          <w:sz w:val="24"/>
          <w:szCs w:val="24"/>
        </w:rPr>
        <w:t xml:space="preserve">　</w:t>
      </w:r>
      <w:r>
        <w:rPr>
          <w:rFonts w:ascii="游明朝" w:eastAsia="游明朝" w:hAnsi="游明朝"/>
          <w:noProof/>
          <w:sz w:val="24"/>
          <w:szCs w:val="24"/>
        </w:rPr>
        <w:drawing>
          <wp:inline distT="0" distB="0" distL="0" distR="0" wp14:anchorId="4F21BEF6" wp14:editId="1AE954EF">
            <wp:extent cx="2186940" cy="2019300"/>
            <wp:effectExtent l="0" t="0" r="3810" b="0"/>
            <wp:docPr id="1755327887" name="図 3" descr="人, 男, 持つ, 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27887" name="図 3" descr="人, 男, 持つ, 紙 が含まれている画像&#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6940" cy="2019300"/>
                    </a:xfrm>
                    <a:prstGeom prst="rect">
                      <a:avLst/>
                    </a:prstGeom>
                    <a:noFill/>
                    <a:ln>
                      <a:noFill/>
                    </a:ln>
                  </pic:spPr>
                </pic:pic>
              </a:graphicData>
            </a:graphic>
          </wp:inline>
        </w:drawing>
      </w:r>
      <w:r>
        <w:rPr>
          <w:rFonts w:ascii="游明朝" w:eastAsia="游明朝" w:hAnsi="游明朝" w:hint="eastAsia"/>
          <w:sz w:val="24"/>
          <w:szCs w:val="24"/>
        </w:rPr>
        <w:t xml:space="preserve">　</w:t>
      </w:r>
      <w:r>
        <w:rPr>
          <w:rFonts w:ascii="游明朝" w:eastAsia="游明朝" w:hAnsi="游明朝"/>
          <w:noProof/>
          <w:sz w:val="24"/>
          <w:szCs w:val="24"/>
        </w:rPr>
        <w:drawing>
          <wp:inline distT="0" distB="0" distL="0" distR="0" wp14:anchorId="5CA7B710" wp14:editId="3DA26AD5">
            <wp:extent cx="1965960" cy="2004060"/>
            <wp:effectExtent l="0" t="0" r="0" b="0"/>
            <wp:docPr id="91752827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5960" cy="2004060"/>
                    </a:xfrm>
                    <a:prstGeom prst="rect">
                      <a:avLst/>
                    </a:prstGeom>
                    <a:noFill/>
                    <a:ln>
                      <a:noFill/>
                    </a:ln>
                  </pic:spPr>
                </pic:pic>
              </a:graphicData>
            </a:graphic>
          </wp:inline>
        </w:drawing>
      </w:r>
    </w:p>
    <w:p w14:paraId="32DACD71" w14:textId="77777777" w:rsidR="001E2EF2" w:rsidRDefault="001E2EF2" w:rsidP="001E2EF2">
      <w:pPr>
        <w:spacing w:line="0" w:lineRule="atLeast"/>
        <w:ind w:left="960" w:hanging="960"/>
        <w:rPr>
          <w:rFonts w:ascii="游明朝" w:eastAsia="游明朝" w:hAnsi="游明朝"/>
          <w:sz w:val="24"/>
          <w:szCs w:val="24"/>
        </w:rPr>
      </w:pPr>
      <w:r>
        <w:rPr>
          <w:rFonts w:ascii="游明朝" w:eastAsia="游明朝" w:hAnsi="游明朝" w:hint="eastAsia"/>
          <w:sz w:val="24"/>
          <w:szCs w:val="24"/>
        </w:rPr>
        <w:lastRenderedPageBreak/>
        <w:t xml:space="preserve">　◆　歌～平和の思いを込めて～折鶴」</w:t>
      </w:r>
    </w:p>
    <w:p w14:paraId="15D99166" w14:textId="77777777" w:rsidR="001E2EF2" w:rsidRDefault="001E2EF2" w:rsidP="001E2EF2">
      <w:pPr>
        <w:spacing w:line="120" w:lineRule="exact"/>
        <w:ind w:left="958" w:hanging="958"/>
        <w:rPr>
          <w:rFonts w:ascii="游明朝" w:eastAsia="游明朝" w:hAnsi="游明朝" w:hint="eastAsia"/>
          <w:sz w:val="24"/>
          <w:szCs w:val="24"/>
        </w:rPr>
      </w:pPr>
    </w:p>
    <w:p w14:paraId="0F082499" w14:textId="70D8A05F" w:rsidR="001E2EF2" w:rsidRDefault="001E2EF2" w:rsidP="001E2EF2">
      <w:pPr>
        <w:spacing w:line="0" w:lineRule="atLeast"/>
        <w:ind w:left="960" w:hanging="960"/>
        <w:rPr>
          <w:rFonts w:ascii="游明朝" w:eastAsia="游明朝" w:hAnsi="游明朝" w:hint="eastAsia"/>
          <w:sz w:val="24"/>
          <w:szCs w:val="24"/>
        </w:rPr>
      </w:pPr>
      <w:r>
        <w:rPr>
          <w:rFonts w:ascii="游明朝" w:eastAsia="游明朝" w:hAnsi="游明朝"/>
          <w:noProof/>
          <w:sz w:val="24"/>
          <w:szCs w:val="24"/>
        </w:rPr>
        <w:drawing>
          <wp:inline distT="0" distB="0" distL="0" distR="0" wp14:anchorId="2926B688" wp14:editId="5BAC00CD">
            <wp:extent cx="6149340" cy="3528060"/>
            <wp:effectExtent l="0" t="0" r="3810" b="0"/>
            <wp:docPr id="1716277051" name="図 1" descr="建物, 道路, 人, 子供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77051" name="図 1" descr="建物, 道路, 人, 子供 が含まれている画像&#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9340" cy="3528060"/>
                    </a:xfrm>
                    <a:prstGeom prst="rect">
                      <a:avLst/>
                    </a:prstGeom>
                    <a:noFill/>
                    <a:ln>
                      <a:noFill/>
                    </a:ln>
                  </pic:spPr>
                </pic:pic>
              </a:graphicData>
            </a:graphic>
          </wp:inline>
        </w:drawing>
      </w:r>
    </w:p>
    <w:p w14:paraId="6B85E1A3" w14:textId="77777777" w:rsidR="001E2EF2" w:rsidRDefault="001E2EF2" w:rsidP="001E2EF2">
      <w:pPr>
        <w:jc w:val="left"/>
        <w:textAlignment w:val="center"/>
        <w:rPr>
          <w:rFonts w:ascii="ＭＳ 明朝" w:eastAsia="ＭＳ 明朝" w:hAnsi="ＭＳ 明朝" w:hint="eastAsia"/>
          <w:sz w:val="22"/>
          <w:szCs w:val="22"/>
        </w:rPr>
      </w:pPr>
    </w:p>
    <w:p w14:paraId="0A2E25C6" w14:textId="77777777" w:rsidR="001E2EF2" w:rsidRDefault="001E2EF2" w:rsidP="001E2EF2">
      <w:pPr>
        <w:spacing w:line="600" w:lineRule="exact"/>
        <w:jc w:val="left"/>
        <w:rPr>
          <w:rFonts w:ascii="HGP創英角ﾎﾟｯﾌﾟ体" w:eastAsia="HGP創英角ﾎﾟｯﾌﾟ体" w:hAnsi="HGP創英角ﾎﾟｯﾌﾟ体" w:hint="eastAsia"/>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１４０</w:t>
      </w:r>
      <w:r>
        <w:rPr>
          <w:rFonts w:ascii="ＭＳ 明朝" w:eastAsia="ＭＳ 明朝" w:hAnsi="ＭＳ 明朝" w:hint="eastAsia"/>
          <w:b/>
          <w:bCs/>
          <w:color w:val="00B050"/>
          <w:sz w:val="56"/>
          <w:szCs w:val="56"/>
        </w:rPr>
        <w:t>回「原発ゼロ」調布行動</w:t>
      </w:r>
    </w:p>
    <w:p w14:paraId="276BE4A3" w14:textId="77777777" w:rsidR="001E2EF2" w:rsidRDefault="001E2EF2" w:rsidP="001E2EF2">
      <w:pPr>
        <w:spacing w:line="440" w:lineRule="exact"/>
        <w:jc w:val="left"/>
        <w:rPr>
          <w:rFonts w:ascii="ＭＳ 明朝" w:eastAsia="ＭＳ 明朝" w:hAnsi="ＭＳ 明朝" w:hint="eastAsia"/>
          <w:color w:val="00B050"/>
          <w:sz w:val="24"/>
          <w:szCs w:val="24"/>
        </w:rPr>
      </w:pPr>
      <w:r>
        <w:rPr>
          <w:rFonts w:ascii="ＭＳ 明朝" w:eastAsia="ＭＳ 明朝" w:hAnsi="ＭＳ 明朝" w:hint="eastAsia"/>
          <w:b/>
          <w:bCs/>
          <w:color w:val="00B050"/>
          <w:sz w:val="40"/>
          <w:szCs w:val="40"/>
        </w:rPr>
        <w:t>日時：２０２４年８月１１日(日)</w:t>
      </w:r>
    </w:p>
    <w:p w14:paraId="712F1488" w14:textId="77777777" w:rsidR="001E2EF2" w:rsidRDefault="001E2EF2" w:rsidP="001E2EF2">
      <w:pPr>
        <w:spacing w:line="440" w:lineRule="exact"/>
        <w:jc w:val="left"/>
        <w:rPr>
          <w:rFonts w:ascii="ＭＳ 明朝" w:eastAsia="ＭＳ 明朝" w:hAnsi="ＭＳ 明朝" w:hint="eastAsia"/>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１０時半～１１時（短縮）</w:t>
      </w: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於：調布駅前</w:t>
      </w:r>
    </w:p>
    <w:p w14:paraId="3633A503" w14:textId="77777777" w:rsidR="001E2EF2" w:rsidRDefault="001E2EF2" w:rsidP="001E2EF2">
      <w:pPr>
        <w:spacing w:line="160" w:lineRule="exact"/>
        <w:jc w:val="left"/>
        <w:rPr>
          <w:rFonts w:ascii="ＭＳ 明朝" w:eastAsia="ＭＳ 明朝" w:hAnsi="ＭＳ 明朝" w:hint="eastAsia"/>
          <w:sz w:val="22"/>
          <w:szCs w:val="22"/>
        </w:rPr>
      </w:pPr>
    </w:p>
    <w:p w14:paraId="764E2473" w14:textId="77777777" w:rsidR="001E2EF2" w:rsidRDefault="001E2EF2" w:rsidP="001E2EF2">
      <w:pPr>
        <w:spacing w:line="320" w:lineRule="exact"/>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w:t>
      </w:r>
      <w:r>
        <w:rPr>
          <w:rFonts w:ascii="ＭＳ 明朝" w:eastAsia="ＭＳ 明朝" w:hAnsi="ＭＳ 明朝" w:hint="eastAsia"/>
          <w:sz w:val="24"/>
          <w:szCs w:val="24"/>
        </w:rPr>
        <w:t>次回は８月１１日（日）。福島原発事故から１３年５カ月目、「調布行動」としては</w:t>
      </w:r>
    </w:p>
    <w:p w14:paraId="2ED9511B" w14:textId="77777777" w:rsidR="001E2EF2" w:rsidRDefault="001E2EF2" w:rsidP="001E2EF2">
      <w:pPr>
        <w:spacing w:line="320" w:lineRule="exact"/>
        <w:jc w:val="left"/>
        <w:rPr>
          <w:rFonts w:ascii="ＭＳ 明朝" w:eastAsia="ＭＳ 明朝" w:hAnsi="ＭＳ 明朝" w:hint="eastAsia"/>
          <w:sz w:val="24"/>
          <w:szCs w:val="24"/>
        </w:rPr>
      </w:pPr>
      <w:r>
        <w:rPr>
          <w:rFonts w:ascii="ＭＳ 明朝" w:eastAsia="ＭＳ 明朝" w:hAnsi="ＭＳ 明朝" w:hint="eastAsia"/>
          <w:sz w:val="24"/>
          <w:szCs w:val="24"/>
        </w:rPr>
        <w:t>第１４０回目の行動です。企画・</w:t>
      </w:r>
      <w:r>
        <w:rPr>
          <w:rFonts w:ascii="ＭＳ 明朝" w:eastAsia="ＭＳ 明朝" w:hAnsi="ＭＳ 明朝" w:hint="eastAsia"/>
          <w:color w:val="000000"/>
          <w:sz w:val="24"/>
          <w:szCs w:val="24"/>
        </w:rPr>
        <w:t>進行・司会</w:t>
      </w:r>
      <w:r>
        <w:rPr>
          <w:rFonts w:ascii="ＭＳ 明朝" w:eastAsia="ＭＳ 明朝" w:hAnsi="ＭＳ 明朝" w:hint="eastAsia"/>
          <w:sz w:val="24"/>
          <w:szCs w:val="24"/>
        </w:rPr>
        <w:t>は、新婦人のみなさんです。</w:t>
      </w:r>
    </w:p>
    <w:p w14:paraId="62094010" w14:textId="77777777" w:rsidR="001E2EF2" w:rsidRDefault="001E2EF2" w:rsidP="001E2EF2">
      <w:pPr>
        <w:spacing w:line="320" w:lineRule="exact"/>
        <w:jc w:val="left"/>
        <w:rPr>
          <w:rFonts w:ascii="ＭＳ 明朝" w:eastAsia="ＭＳ 明朝" w:hAnsi="ＭＳ 明朝" w:hint="eastAsia"/>
          <w:b/>
          <w:bCs/>
          <w:color w:val="FF0000"/>
          <w:sz w:val="24"/>
          <w:szCs w:val="24"/>
        </w:rPr>
      </w:pPr>
      <w:r>
        <w:rPr>
          <w:rFonts w:ascii="ＭＳ 明朝" w:eastAsia="ＭＳ 明朝" w:hAnsi="ＭＳ 明朝" w:hint="eastAsia"/>
          <w:b/>
          <w:bCs/>
          <w:color w:val="FF0000"/>
          <w:sz w:val="24"/>
          <w:szCs w:val="24"/>
        </w:rPr>
        <w:t xml:space="preserve">　猛暑に備えて８月も３０分短縮の行動としますが、当日午後１３時から、たづくりの</w:t>
      </w:r>
    </w:p>
    <w:p w14:paraId="17EB9C0D" w14:textId="77777777" w:rsidR="001E2EF2" w:rsidRDefault="001E2EF2" w:rsidP="001E2EF2">
      <w:pPr>
        <w:spacing w:line="320" w:lineRule="exact"/>
        <w:jc w:val="left"/>
        <w:rPr>
          <w:rFonts w:ascii="ＭＳ 明朝" w:eastAsia="ＭＳ 明朝" w:hAnsi="ＭＳ 明朝" w:hint="eastAsia"/>
          <w:b/>
          <w:bCs/>
          <w:color w:val="FF0000"/>
          <w:sz w:val="24"/>
          <w:szCs w:val="24"/>
        </w:rPr>
      </w:pPr>
      <w:r>
        <w:rPr>
          <w:rFonts w:ascii="ＭＳ 明朝" w:eastAsia="ＭＳ 明朝" w:hAnsi="ＭＳ 明朝" w:hint="eastAsia"/>
          <w:b/>
          <w:bCs/>
          <w:color w:val="FF0000"/>
          <w:sz w:val="24"/>
          <w:szCs w:val="24"/>
        </w:rPr>
        <w:t>１１階「大会議場」で『台３７回・調布平和のつどい』が行なわれます。体調を整えて</w:t>
      </w:r>
    </w:p>
    <w:p w14:paraId="44CE6A53" w14:textId="77777777" w:rsidR="001E2EF2" w:rsidRDefault="001E2EF2" w:rsidP="001E2EF2">
      <w:pPr>
        <w:spacing w:line="320" w:lineRule="exact"/>
        <w:jc w:val="left"/>
        <w:rPr>
          <w:rFonts w:ascii="ＭＳ 明朝" w:eastAsia="ＭＳ 明朝" w:hAnsi="ＭＳ 明朝" w:hint="eastAsia"/>
          <w:b/>
          <w:bCs/>
          <w:color w:val="FF0000"/>
          <w:sz w:val="24"/>
          <w:szCs w:val="24"/>
        </w:rPr>
      </w:pPr>
      <w:r>
        <w:rPr>
          <w:rFonts w:ascii="ＭＳ 明朝" w:eastAsia="ＭＳ 明朝" w:hAnsi="ＭＳ 明朝" w:hint="eastAsia"/>
          <w:b/>
          <w:bCs/>
          <w:color w:val="FF0000"/>
          <w:sz w:val="24"/>
          <w:szCs w:val="24"/>
        </w:rPr>
        <w:t>そちらにも参加できるようにがんばりましょう。</w:t>
      </w:r>
    </w:p>
    <w:p w14:paraId="3DD1D68F" w14:textId="77777777" w:rsidR="001E2EF2" w:rsidRDefault="001E2EF2" w:rsidP="001E2EF2">
      <w:pPr>
        <w:spacing w:line="32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 xml:space="preserve">　参加される方は、それぞれの思いをプラカードやミニカードに書いて集</w:t>
      </w:r>
    </w:p>
    <w:p w14:paraId="3620EEB6" w14:textId="77777777" w:rsidR="001E2EF2" w:rsidRDefault="001E2EF2" w:rsidP="001E2EF2">
      <w:pPr>
        <w:spacing w:line="32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まりましょう。どんなことでもいいから「ひとこと」は言ってやろうとい</w:t>
      </w:r>
    </w:p>
    <w:p w14:paraId="28728FE4" w14:textId="77777777" w:rsidR="001E2EF2" w:rsidRDefault="001E2EF2" w:rsidP="001E2EF2">
      <w:pPr>
        <w:spacing w:line="32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うトークの準備もしてください。</w:t>
      </w:r>
      <w:r>
        <w:rPr>
          <w:rFonts w:ascii="ＭＳ 明朝" w:eastAsia="ＭＳ 明朝" w:hAnsi="ＭＳ 明朝" w:hint="eastAsia"/>
          <w:b/>
          <w:bCs/>
          <w:color w:val="FF0000"/>
          <w:sz w:val="28"/>
          <w:szCs w:val="28"/>
        </w:rPr>
        <w:t>色んな人が、短くてもいいから「ひとこ</w:t>
      </w:r>
    </w:p>
    <w:p w14:paraId="4E06D427" w14:textId="77777777" w:rsidR="001E2EF2" w:rsidRDefault="001E2EF2" w:rsidP="001E2EF2">
      <w:pPr>
        <w:spacing w:line="320" w:lineRule="exact"/>
        <w:jc w:val="left"/>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と」を！　と願っています。</w:t>
      </w:r>
    </w:p>
    <w:p w14:paraId="7705AA17" w14:textId="77777777" w:rsidR="001E2EF2" w:rsidRDefault="001E2EF2" w:rsidP="001E2EF2">
      <w:pPr>
        <w:spacing w:line="320" w:lineRule="exact"/>
        <w:jc w:val="left"/>
        <w:rPr>
          <w:rFonts w:ascii="ＭＳ 明朝" w:eastAsia="ＭＳ 明朝" w:hAnsi="ＭＳ 明朝" w:hint="eastAsia"/>
          <w:b/>
          <w:bCs/>
          <w:sz w:val="28"/>
          <w:szCs w:val="28"/>
        </w:rPr>
      </w:pPr>
      <w:r>
        <w:rPr>
          <w:rFonts w:ascii="ＭＳ 明朝" w:eastAsia="ＭＳ 明朝" w:hAnsi="ＭＳ 明朝" w:hint="eastAsia"/>
          <w:b/>
          <w:bCs/>
          <w:color w:val="00B050"/>
          <w:sz w:val="28"/>
          <w:szCs w:val="28"/>
        </w:rPr>
        <w:t xml:space="preserve">　準備してきたのにトークができなかった場合、メモを編集部にいただけ</w:t>
      </w:r>
    </w:p>
    <w:p w14:paraId="2EBE6945" w14:textId="149C1D98" w:rsidR="001E2EF2" w:rsidRDefault="001E2EF2" w:rsidP="001E2EF2">
      <w:pPr>
        <w:spacing w:line="320" w:lineRule="exact"/>
        <w:jc w:val="left"/>
        <w:rPr>
          <w:rFonts w:ascii="ＭＳ 明朝" w:eastAsia="ＭＳ 明朝" w:hAnsi="ＭＳ 明朝"/>
          <w:b/>
          <w:bCs/>
          <w:color w:val="00B050"/>
          <w:sz w:val="28"/>
          <w:szCs w:val="28"/>
        </w:rPr>
      </w:pPr>
      <w:r>
        <w:rPr>
          <w:rFonts w:ascii="ＭＳ 明朝" w:eastAsia="ＭＳ 明朝" w:hAnsi="ＭＳ 明朝" w:hint="eastAsia"/>
          <w:b/>
          <w:bCs/>
          <w:color w:val="00B050"/>
          <w:sz w:val="28"/>
          <w:szCs w:val="28"/>
        </w:rPr>
        <w:t>ば、このメールでみなさんに伝えます。</w:t>
      </w:r>
    </w:p>
    <w:p w14:paraId="5197ED81" w14:textId="77777777" w:rsidR="001E2EF2" w:rsidRPr="001E2EF2" w:rsidRDefault="001E2EF2" w:rsidP="001E2EF2">
      <w:pPr>
        <w:spacing w:line="180" w:lineRule="exact"/>
        <w:jc w:val="left"/>
        <w:rPr>
          <w:rFonts w:ascii="ＭＳ 明朝" w:eastAsia="ＭＳ 明朝" w:hAnsi="ＭＳ 明朝" w:hint="eastAsia"/>
          <w:b/>
          <w:bCs/>
          <w:color w:val="00B050"/>
          <w:sz w:val="28"/>
          <w:szCs w:val="28"/>
        </w:rPr>
      </w:pPr>
    </w:p>
    <w:p w14:paraId="59D95A8D" w14:textId="77777777" w:rsidR="001E2EF2" w:rsidRDefault="001E2EF2" w:rsidP="001E2EF2">
      <w:pPr>
        <w:spacing w:line="280" w:lineRule="exact"/>
        <w:jc w:val="left"/>
        <w:rPr>
          <w:rFonts w:ascii="ＭＳ 明朝" w:eastAsia="ＭＳ 明朝" w:hAnsi="ＭＳ 明朝" w:hint="eastAsia"/>
          <w:b/>
          <w:bCs/>
          <w:color w:val="FF0000"/>
          <w:sz w:val="24"/>
          <w:szCs w:val="24"/>
        </w:rPr>
      </w:pPr>
      <w:r>
        <w:rPr>
          <w:rFonts w:ascii="ＭＳ 明朝" w:eastAsia="ＭＳ 明朝" w:hAnsi="ＭＳ 明朝" w:hint="eastAsia"/>
          <w:b/>
          <w:bCs/>
          <w:color w:val="FF0000"/>
          <w:sz w:val="24"/>
          <w:szCs w:val="24"/>
        </w:rPr>
        <w:t xml:space="preserve">　＊木陰を奪われてしまった駅頭は、炎天下では焦熱地獄です。日傘や飲料水など、熱</w:t>
      </w:r>
    </w:p>
    <w:p w14:paraId="0273AEF0" w14:textId="77777777" w:rsidR="001E2EF2" w:rsidRDefault="001E2EF2" w:rsidP="001E2EF2">
      <w:pPr>
        <w:spacing w:line="280" w:lineRule="exact"/>
        <w:jc w:val="left"/>
        <w:rPr>
          <w:rFonts w:hint="eastAsia"/>
          <w:b/>
          <w:bCs/>
          <w:color w:val="FF0000"/>
          <w:sz w:val="22"/>
          <w:szCs w:val="22"/>
        </w:rPr>
      </w:pPr>
      <w:r>
        <w:rPr>
          <w:rFonts w:ascii="ＭＳ 明朝" w:eastAsia="ＭＳ 明朝" w:hAnsi="ＭＳ 明朝" w:hint="eastAsia"/>
          <w:b/>
          <w:bCs/>
          <w:color w:val="FF0000"/>
          <w:sz w:val="24"/>
          <w:szCs w:val="24"/>
        </w:rPr>
        <w:t>中症対策には各自で念を入れましょう。</w:t>
      </w:r>
    </w:p>
    <w:p w14:paraId="2B0AED41" w14:textId="77777777" w:rsidR="001E2EF2" w:rsidRDefault="001E2EF2" w:rsidP="001E2EF2">
      <w:pPr>
        <w:spacing w:line="280" w:lineRule="exact"/>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＊小雨の場合はプラカードを持ってスタンディングなど、可能な範囲の行動に切り替</w:t>
      </w:r>
    </w:p>
    <w:p w14:paraId="5D3C95B4" w14:textId="77777777" w:rsidR="001E2EF2" w:rsidRDefault="001E2EF2" w:rsidP="001E2EF2">
      <w:pPr>
        <w:spacing w:line="280" w:lineRule="exact"/>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えます。大雨の場合は、参加者各自でご判断を！</w:t>
      </w:r>
      <w:r>
        <w:rPr>
          <w:rFonts w:ascii="ＭＳ 明朝" w:eastAsia="ＭＳ 明朝" w:hAnsi="ＭＳ 明朝" w:hint="eastAsia"/>
          <w:sz w:val="24"/>
          <w:szCs w:val="24"/>
        </w:rPr>
        <w:t xml:space="preserve"> </w:t>
      </w:r>
    </w:p>
    <w:p w14:paraId="784808FB" w14:textId="77777777" w:rsidR="001E2EF2" w:rsidRDefault="001E2EF2" w:rsidP="001E2EF2">
      <w:pPr>
        <w:spacing w:line="280" w:lineRule="exact"/>
        <w:jc w:val="left"/>
        <w:rPr>
          <w:rFonts w:ascii="ＭＳ 明朝" w:eastAsia="ＭＳ 明朝" w:hAnsi="ＭＳ 明朝" w:hint="eastAsia"/>
          <w:sz w:val="22"/>
          <w:szCs w:val="22"/>
        </w:rPr>
      </w:pPr>
    </w:p>
    <w:p w14:paraId="7E8D8947" w14:textId="77777777" w:rsidR="001E2EF2" w:rsidRDefault="001E2EF2" w:rsidP="001E2EF2">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なお、７月以降の「窓口さん」は、以下のように申し合わせていますが、われこそはというグ</w:t>
      </w:r>
    </w:p>
    <w:p w14:paraId="16D871FD" w14:textId="77777777" w:rsidR="001E2EF2" w:rsidRDefault="001E2EF2" w:rsidP="001E2EF2">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ループはど、ぜひとも名乗り出て、輪番に加わってください。「１回だけ受け持ってみよう」と</w:t>
      </w:r>
    </w:p>
    <w:p w14:paraId="0899C0DE" w14:textId="77777777" w:rsidR="001E2EF2" w:rsidRDefault="001E2EF2" w:rsidP="001E2EF2">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いうグループも大歓迎です。</w:t>
      </w:r>
    </w:p>
    <w:p w14:paraId="0D88C2D8" w14:textId="77777777" w:rsidR="001E2EF2" w:rsidRDefault="001E2EF2" w:rsidP="001E2EF2">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１４１～１４２回（　９～１０月）　　　　　　　＠ちょうふ</w:t>
      </w:r>
    </w:p>
    <w:p w14:paraId="52A782CD" w14:textId="77777777" w:rsidR="001E2EF2" w:rsidRDefault="001E2EF2" w:rsidP="001E2EF2">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１４３～１４４回（１１～１２月）　　　　　　　調狛合唱団有志</w:t>
      </w:r>
    </w:p>
    <w:p w14:paraId="4B08C6F1" w14:textId="1C63D9AC" w:rsidR="001D5465" w:rsidRPr="001E2EF2" w:rsidRDefault="001E2EF2" w:rsidP="001E2EF2">
      <w:pPr>
        <w:spacing w:line="280" w:lineRule="exact"/>
        <w:jc w:val="left"/>
        <w:rPr>
          <w:rFonts w:hint="eastAsia"/>
          <w:sz w:val="22"/>
          <w:szCs w:val="22"/>
        </w:rPr>
      </w:pPr>
      <w:r>
        <w:rPr>
          <w:rFonts w:hint="eastAsia"/>
          <w:sz w:val="22"/>
          <w:szCs w:val="22"/>
        </w:rPr>
        <w:t xml:space="preserve">　１４５～１４６回（２５年１～２月）　　　　　　アネモネ会</w:t>
      </w:r>
    </w:p>
    <w:sectPr w:rsidR="001D5465" w:rsidRPr="001E2EF2" w:rsidSect="00092D1F">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2E1E1" w14:textId="77777777" w:rsidR="004E58FA" w:rsidRDefault="004E58FA" w:rsidP="004E58FA">
      <w:r>
        <w:separator/>
      </w:r>
    </w:p>
  </w:endnote>
  <w:endnote w:type="continuationSeparator" w:id="0">
    <w:p w14:paraId="1F3253E7" w14:textId="77777777" w:rsidR="004E58FA" w:rsidRDefault="004E58FA" w:rsidP="004E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454F" w14:textId="77777777" w:rsidR="004E58FA" w:rsidRDefault="004E58FA" w:rsidP="004E58FA">
      <w:r>
        <w:separator/>
      </w:r>
    </w:p>
  </w:footnote>
  <w:footnote w:type="continuationSeparator" w:id="0">
    <w:p w14:paraId="6221FFE2" w14:textId="77777777" w:rsidR="004E58FA" w:rsidRDefault="004E58FA" w:rsidP="004E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6D50"/>
    <w:multiLevelType w:val="hybridMultilevel"/>
    <w:tmpl w:val="F97CB6C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F77E6542">
      <w:numFmt w:val="bullet"/>
      <w:lvlText w:val="＊"/>
      <w:lvlJc w:val="left"/>
      <w:pPr>
        <w:ind w:left="1240" w:hanging="360"/>
      </w:pPr>
      <w:rPr>
        <w:rFonts w:ascii="ＭＳ 明朝" w:eastAsia="ＭＳ 明朝" w:hAnsi="ＭＳ 明朝" w:cs="ＭＳ Ｐゴシック"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7442FE"/>
    <w:multiLevelType w:val="hybridMultilevel"/>
    <w:tmpl w:val="DBDE5E1A"/>
    <w:lvl w:ilvl="0" w:tplc="E2E05E02">
      <w:numFmt w:val="bullet"/>
      <w:lvlText w:val="◆"/>
      <w:lvlJc w:val="left"/>
      <w:pPr>
        <w:ind w:left="580" w:hanging="360"/>
      </w:pPr>
      <w:rPr>
        <w:rFonts w:ascii="游ゴシック" w:eastAsia="游ゴシック" w:hAnsi="游ゴシック" w:cs="ＭＳ Ｐゴシック" w:hint="eastAsia"/>
      </w:rPr>
    </w:lvl>
    <w:lvl w:ilvl="1" w:tplc="0409000B">
      <w:start w:val="1"/>
      <w:numFmt w:val="bullet"/>
      <w:lvlText w:val=""/>
      <w:lvlJc w:val="left"/>
      <w:pPr>
        <w:ind w:left="1100" w:hanging="440"/>
      </w:pPr>
      <w:rPr>
        <w:rFonts w:ascii="Wingdings" w:hAnsi="Wingdings" w:hint="default"/>
      </w:rPr>
    </w:lvl>
    <w:lvl w:ilvl="2" w:tplc="0409000D">
      <w:start w:val="1"/>
      <w:numFmt w:val="bullet"/>
      <w:lvlText w:val=""/>
      <w:lvlJc w:val="left"/>
      <w:pPr>
        <w:ind w:left="1540" w:hanging="440"/>
      </w:pPr>
      <w:rPr>
        <w:rFonts w:ascii="Wingdings" w:hAnsi="Wingdings" w:hint="default"/>
      </w:rPr>
    </w:lvl>
    <w:lvl w:ilvl="3" w:tplc="04090001">
      <w:start w:val="1"/>
      <w:numFmt w:val="bullet"/>
      <w:lvlText w:val=""/>
      <w:lvlJc w:val="left"/>
      <w:pPr>
        <w:ind w:left="1980" w:hanging="440"/>
      </w:pPr>
      <w:rPr>
        <w:rFonts w:ascii="Wingdings" w:hAnsi="Wingdings" w:hint="default"/>
      </w:rPr>
    </w:lvl>
    <w:lvl w:ilvl="4" w:tplc="0409000B">
      <w:start w:val="1"/>
      <w:numFmt w:val="bullet"/>
      <w:lvlText w:val=""/>
      <w:lvlJc w:val="left"/>
      <w:pPr>
        <w:ind w:left="2420" w:hanging="440"/>
      </w:pPr>
      <w:rPr>
        <w:rFonts w:ascii="Wingdings" w:hAnsi="Wingdings" w:hint="default"/>
      </w:rPr>
    </w:lvl>
    <w:lvl w:ilvl="5" w:tplc="0409000D">
      <w:start w:val="1"/>
      <w:numFmt w:val="bullet"/>
      <w:lvlText w:val=""/>
      <w:lvlJc w:val="left"/>
      <w:pPr>
        <w:ind w:left="2860" w:hanging="440"/>
      </w:pPr>
      <w:rPr>
        <w:rFonts w:ascii="Wingdings" w:hAnsi="Wingdings" w:hint="default"/>
      </w:rPr>
    </w:lvl>
    <w:lvl w:ilvl="6" w:tplc="04090001">
      <w:start w:val="1"/>
      <w:numFmt w:val="bullet"/>
      <w:lvlText w:val=""/>
      <w:lvlJc w:val="left"/>
      <w:pPr>
        <w:ind w:left="3300" w:hanging="440"/>
      </w:pPr>
      <w:rPr>
        <w:rFonts w:ascii="Wingdings" w:hAnsi="Wingdings" w:hint="default"/>
      </w:rPr>
    </w:lvl>
    <w:lvl w:ilvl="7" w:tplc="0409000B">
      <w:start w:val="1"/>
      <w:numFmt w:val="bullet"/>
      <w:lvlText w:val=""/>
      <w:lvlJc w:val="left"/>
      <w:pPr>
        <w:ind w:left="3740" w:hanging="440"/>
      </w:pPr>
      <w:rPr>
        <w:rFonts w:ascii="Wingdings" w:hAnsi="Wingdings" w:hint="default"/>
      </w:rPr>
    </w:lvl>
    <w:lvl w:ilvl="8" w:tplc="0409000D">
      <w:start w:val="1"/>
      <w:numFmt w:val="bullet"/>
      <w:lvlText w:val=""/>
      <w:lvlJc w:val="left"/>
      <w:pPr>
        <w:ind w:left="4180" w:hanging="440"/>
      </w:pPr>
      <w:rPr>
        <w:rFonts w:ascii="Wingdings" w:hAnsi="Wingdings" w:hint="default"/>
      </w:rPr>
    </w:lvl>
  </w:abstractNum>
  <w:abstractNum w:abstractNumId="2" w15:restartNumberingAfterBreak="0">
    <w:nsid w:val="3F6952B2"/>
    <w:multiLevelType w:val="hybridMultilevel"/>
    <w:tmpl w:val="1C5EA5CE"/>
    <w:lvl w:ilvl="0" w:tplc="F61AED10">
      <w:numFmt w:val="bullet"/>
      <w:lvlText w:val="◆"/>
      <w:lvlJc w:val="left"/>
      <w:pPr>
        <w:ind w:left="580" w:hanging="360"/>
      </w:pPr>
      <w:rPr>
        <w:rFonts w:ascii="游ゴシック" w:eastAsia="游ゴシック" w:hAnsi="游ゴシック" w:cs="ＭＳ Ｐゴシック" w:hint="eastAsia"/>
      </w:rPr>
    </w:lvl>
    <w:lvl w:ilvl="1" w:tplc="0409000B">
      <w:start w:val="1"/>
      <w:numFmt w:val="bullet"/>
      <w:lvlText w:val=""/>
      <w:lvlJc w:val="left"/>
      <w:pPr>
        <w:ind w:left="1100" w:hanging="440"/>
      </w:pPr>
      <w:rPr>
        <w:rFonts w:ascii="Wingdings" w:hAnsi="Wingdings" w:hint="default"/>
      </w:rPr>
    </w:lvl>
    <w:lvl w:ilvl="2" w:tplc="0409000D">
      <w:start w:val="1"/>
      <w:numFmt w:val="bullet"/>
      <w:lvlText w:val=""/>
      <w:lvlJc w:val="left"/>
      <w:pPr>
        <w:ind w:left="1540" w:hanging="440"/>
      </w:pPr>
      <w:rPr>
        <w:rFonts w:ascii="Wingdings" w:hAnsi="Wingdings" w:hint="default"/>
      </w:rPr>
    </w:lvl>
    <w:lvl w:ilvl="3" w:tplc="04090001">
      <w:start w:val="1"/>
      <w:numFmt w:val="bullet"/>
      <w:lvlText w:val=""/>
      <w:lvlJc w:val="left"/>
      <w:pPr>
        <w:ind w:left="1980" w:hanging="440"/>
      </w:pPr>
      <w:rPr>
        <w:rFonts w:ascii="Wingdings" w:hAnsi="Wingdings" w:hint="default"/>
      </w:rPr>
    </w:lvl>
    <w:lvl w:ilvl="4" w:tplc="0409000B">
      <w:start w:val="1"/>
      <w:numFmt w:val="bullet"/>
      <w:lvlText w:val=""/>
      <w:lvlJc w:val="left"/>
      <w:pPr>
        <w:ind w:left="2420" w:hanging="440"/>
      </w:pPr>
      <w:rPr>
        <w:rFonts w:ascii="Wingdings" w:hAnsi="Wingdings" w:hint="default"/>
      </w:rPr>
    </w:lvl>
    <w:lvl w:ilvl="5" w:tplc="0409000D">
      <w:start w:val="1"/>
      <w:numFmt w:val="bullet"/>
      <w:lvlText w:val=""/>
      <w:lvlJc w:val="left"/>
      <w:pPr>
        <w:ind w:left="2860" w:hanging="440"/>
      </w:pPr>
      <w:rPr>
        <w:rFonts w:ascii="Wingdings" w:hAnsi="Wingdings" w:hint="default"/>
      </w:rPr>
    </w:lvl>
    <w:lvl w:ilvl="6" w:tplc="04090001">
      <w:start w:val="1"/>
      <w:numFmt w:val="bullet"/>
      <w:lvlText w:val=""/>
      <w:lvlJc w:val="left"/>
      <w:pPr>
        <w:ind w:left="3300" w:hanging="440"/>
      </w:pPr>
      <w:rPr>
        <w:rFonts w:ascii="Wingdings" w:hAnsi="Wingdings" w:hint="default"/>
      </w:rPr>
    </w:lvl>
    <w:lvl w:ilvl="7" w:tplc="0409000B">
      <w:start w:val="1"/>
      <w:numFmt w:val="bullet"/>
      <w:lvlText w:val=""/>
      <w:lvlJc w:val="left"/>
      <w:pPr>
        <w:ind w:left="3740" w:hanging="440"/>
      </w:pPr>
      <w:rPr>
        <w:rFonts w:ascii="Wingdings" w:hAnsi="Wingdings" w:hint="default"/>
      </w:rPr>
    </w:lvl>
    <w:lvl w:ilvl="8" w:tplc="0409000D">
      <w:start w:val="1"/>
      <w:numFmt w:val="bullet"/>
      <w:lvlText w:val=""/>
      <w:lvlJc w:val="left"/>
      <w:pPr>
        <w:ind w:left="4180" w:hanging="440"/>
      </w:pPr>
      <w:rPr>
        <w:rFonts w:ascii="Wingdings" w:hAnsi="Wingdings" w:hint="default"/>
      </w:rPr>
    </w:lvl>
  </w:abstractNum>
  <w:num w:numId="1" w16cid:durableId="1028869116">
    <w:abstractNumId w:val="1"/>
  </w:num>
  <w:num w:numId="2" w16cid:durableId="672144594">
    <w:abstractNumId w:val="2"/>
  </w:num>
  <w:num w:numId="3" w16cid:durableId="52640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E7"/>
    <w:rsid w:val="00006726"/>
    <w:rsid w:val="00092D1F"/>
    <w:rsid w:val="00137347"/>
    <w:rsid w:val="00162D0B"/>
    <w:rsid w:val="001D5465"/>
    <w:rsid w:val="001E2EF2"/>
    <w:rsid w:val="003157A8"/>
    <w:rsid w:val="003C0DCB"/>
    <w:rsid w:val="00436028"/>
    <w:rsid w:val="00490193"/>
    <w:rsid w:val="004E58FA"/>
    <w:rsid w:val="005C2291"/>
    <w:rsid w:val="005E3AB8"/>
    <w:rsid w:val="0067030A"/>
    <w:rsid w:val="00700F7C"/>
    <w:rsid w:val="007A057C"/>
    <w:rsid w:val="008107EC"/>
    <w:rsid w:val="00A27CA7"/>
    <w:rsid w:val="00B002E7"/>
    <w:rsid w:val="00B15704"/>
    <w:rsid w:val="00B5729A"/>
    <w:rsid w:val="00D62E33"/>
    <w:rsid w:val="00DA39FF"/>
    <w:rsid w:val="00DE0C6C"/>
    <w:rsid w:val="00FA17D8"/>
    <w:rsid w:val="00FA4A6D"/>
    <w:rsid w:val="00FE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CB84E2"/>
  <w15:chartTrackingRefBased/>
  <w15:docId w15:val="{ED8500D0-3D0E-4DD9-A249-0E30DB8C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2E7"/>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2E7"/>
    <w:rPr>
      <w:color w:val="0563C1"/>
      <w:u w:val="single"/>
    </w:rPr>
  </w:style>
  <w:style w:type="paragraph" w:styleId="a4">
    <w:name w:val="List Paragraph"/>
    <w:basedOn w:val="a"/>
    <w:uiPriority w:val="34"/>
    <w:qFormat/>
    <w:rsid w:val="00490193"/>
    <w:pPr>
      <w:ind w:leftChars="400" w:left="840"/>
    </w:pPr>
  </w:style>
  <w:style w:type="paragraph" w:styleId="a5">
    <w:name w:val="header"/>
    <w:basedOn w:val="a"/>
    <w:link w:val="a6"/>
    <w:uiPriority w:val="99"/>
    <w:unhideWhenUsed/>
    <w:rsid w:val="004E58FA"/>
    <w:pPr>
      <w:tabs>
        <w:tab w:val="center" w:pos="4252"/>
        <w:tab w:val="right" w:pos="8504"/>
      </w:tabs>
      <w:snapToGrid w:val="0"/>
    </w:pPr>
  </w:style>
  <w:style w:type="character" w:customStyle="1" w:styleId="a6">
    <w:name w:val="ヘッダー (文字)"/>
    <w:basedOn w:val="a0"/>
    <w:link w:val="a5"/>
    <w:uiPriority w:val="99"/>
    <w:rsid w:val="004E58FA"/>
    <w:rPr>
      <w:rFonts w:ascii="游ゴシック" w:eastAsia="游ゴシック" w:hAnsi="游ゴシック" w:cs="ＭＳ Ｐゴシック"/>
      <w:kern w:val="0"/>
      <w:szCs w:val="21"/>
    </w:rPr>
  </w:style>
  <w:style w:type="paragraph" w:styleId="a7">
    <w:name w:val="footer"/>
    <w:basedOn w:val="a"/>
    <w:link w:val="a8"/>
    <w:uiPriority w:val="99"/>
    <w:unhideWhenUsed/>
    <w:rsid w:val="004E58FA"/>
    <w:pPr>
      <w:tabs>
        <w:tab w:val="center" w:pos="4252"/>
        <w:tab w:val="right" w:pos="8504"/>
      </w:tabs>
      <w:snapToGrid w:val="0"/>
    </w:pPr>
  </w:style>
  <w:style w:type="character" w:customStyle="1" w:styleId="a8">
    <w:name w:val="フッター (文字)"/>
    <w:basedOn w:val="a0"/>
    <w:link w:val="a7"/>
    <w:uiPriority w:val="99"/>
    <w:rsid w:val="004E58FA"/>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472">
      <w:bodyDiv w:val="1"/>
      <w:marLeft w:val="0"/>
      <w:marRight w:val="0"/>
      <w:marTop w:val="0"/>
      <w:marBottom w:val="0"/>
      <w:divBdr>
        <w:top w:val="none" w:sz="0" w:space="0" w:color="auto"/>
        <w:left w:val="none" w:sz="0" w:space="0" w:color="auto"/>
        <w:bottom w:val="none" w:sz="0" w:space="0" w:color="auto"/>
        <w:right w:val="none" w:sz="0" w:space="0" w:color="auto"/>
      </w:divBdr>
    </w:div>
    <w:div w:id="33502126">
      <w:bodyDiv w:val="1"/>
      <w:marLeft w:val="0"/>
      <w:marRight w:val="0"/>
      <w:marTop w:val="0"/>
      <w:marBottom w:val="0"/>
      <w:divBdr>
        <w:top w:val="none" w:sz="0" w:space="0" w:color="auto"/>
        <w:left w:val="none" w:sz="0" w:space="0" w:color="auto"/>
        <w:bottom w:val="none" w:sz="0" w:space="0" w:color="auto"/>
        <w:right w:val="none" w:sz="0" w:space="0" w:color="auto"/>
      </w:divBdr>
    </w:div>
    <w:div w:id="84881503">
      <w:bodyDiv w:val="1"/>
      <w:marLeft w:val="0"/>
      <w:marRight w:val="0"/>
      <w:marTop w:val="0"/>
      <w:marBottom w:val="0"/>
      <w:divBdr>
        <w:top w:val="none" w:sz="0" w:space="0" w:color="auto"/>
        <w:left w:val="none" w:sz="0" w:space="0" w:color="auto"/>
        <w:bottom w:val="none" w:sz="0" w:space="0" w:color="auto"/>
        <w:right w:val="none" w:sz="0" w:space="0" w:color="auto"/>
      </w:divBdr>
    </w:div>
    <w:div w:id="204371054">
      <w:bodyDiv w:val="1"/>
      <w:marLeft w:val="0"/>
      <w:marRight w:val="0"/>
      <w:marTop w:val="0"/>
      <w:marBottom w:val="0"/>
      <w:divBdr>
        <w:top w:val="none" w:sz="0" w:space="0" w:color="auto"/>
        <w:left w:val="none" w:sz="0" w:space="0" w:color="auto"/>
        <w:bottom w:val="none" w:sz="0" w:space="0" w:color="auto"/>
        <w:right w:val="none" w:sz="0" w:space="0" w:color="auto"/>
      </w:divBdr>
    </w:div>
    <w:div w:id="610088694">
      <w:bodyDiv w:val="1"/>
      <w:marLeft w:val="0"/>
      <w:marRight w:val="0"/>
      <w:marTop w:val="0"/>
      <w:marBottom w:val="0"/>
      <w:divBdr>
        <w:top w:val="none" w:sz="0" w:space="0" w:color="auto"/>
        <w:left w:val="none" w:sz="0" w:space="0" w:color="auto"/>
        <w:bottom w:val="none" w:sz="0" w:space="0" w:color="auto"/>
        <w:right w:val="none" w:sz="0" w:space="0" w:color="auto"/>
      </w:divBdr>
    </w:div>
    <w:div w:id="762147500">
      <w:bodyDiv w:val="1"/>
      <w:marLeft w:val="0"/>
      <w:marRight w:val="0"/>
      <w:marTop w:val="0"/>
      <w:marBottom w:val="0"/>
      <w:divBdr>
        <w:top w:val="none" w:sz="0" w:space="0" w:color="auto"/>
        <w:left w:val="none" w:sz="0" w:space="0" w:color="auto"/>
        <w:bottom w:val="none" w:sz="0" w:space="0" w:color="auto"/>
        <w:right w:val="none" w:sz="0" w:space="0" w:color="auto"/>
      </w:divBdr>
    </w:div>
    <w:div w:id="777990593">
      <w:bodyDiv w:val="1"/>
      <w:marLeft w:val="0"/>
      <w:marRight w:val="0"/>
      <w:marTop w:val="0"/>
      <w:marBottom w:val="0"/>
      <w:divBdr>
        <w:top w:val="none" w:sz="0" w:space="0" w:color="auto"/>
        <w:left w:val="none" w:sz="0" w:space="0" w:color="auto"/>
        <w:bottom w:val="none" w:sz="0" w:space="0" w:color="auto"/>
        <w:right w:val="none" w:sz="0" w:space="0" w:color="auto"/>
      </w:divBdr>
    </w:div>
    <w:div w:id="906645279">
      <w:bodyDiv w:val="1"/>
      <w:marLeft w:val="0"/>
      <w:marRight w:val="0"/>
      <w:marTop w:val="0"/>
      <w:marBottom w:val="0"/>
      <w:divBdr>
        <w:top w:val="none" w:sz="0" w:space="0" w:color="auto"/>
        <w:left w:val="none" w:sz="0" w:space="0" w:color="auto"/>
        <w:bottom w:val="none" w:sz="0" w:space="0" w:color="auto"/>
        <w:right w:val="none" w:sz="0" w:space="0" w:color="auto"/>
      </w:divBdr>
    </w:div>
    <w:div w:id="913472035">
      <w:bodyDiv w:val="1"/>
      <w:marLeft w:val="0"/>
      <w:marRight w:val="0"/>
      <w:marTop w:val="0"/>
      <w:marBottom w:val="0"/>
      <w:divBdr>
        <w:top w:val="none" w:sz="0" w:space="0" w:color="auto"/>
        <w:left w:val="none" w:sz="0" w:space="0" w:color="auto"/>
        <w:bottom w:val="none" w:sz="0" w:space="0" w:color="auto"/>
        <w:right w:val="none" w:sz="0" w:space="0" w:color="auto"/>
      </w:divBdr>
    </w:div>
    <w:div w:id="929242893">
      <w:bodyDiv w:val="1"/>
      <w:marLeft w:val="0"/>
      <w:marRight w:val="0"/>
      <w:marTop w:val="0"/>
      <w:marBottom w:val="0"/>
      <w:divBdr>
        <w:top w:val="none" w:sz="0" w:space="0" w:color="auto"/>
        <w:left w:val="none" w:sz="0" w:space="0" w:color="auto"/>
        <w:bottom w:val="none" w:sz="0" w:space="0" w:color="auto"/>
        <w:right w:val="none" w:sz="0" w:space="0" w:color="auto"/>
      </w:divBdr>
    </w:div>
    <w:div w:id="1028871054">
      <w:bodyDiv w:val="1"/>
      <w:marLeft w:val="0"/>
      <w:marRight w:val="0"/>
      <w:marTop w:val="0"/>
      <w:marBottom w:val="0"/>
      <w:divBdr>
        <w:top w:val="none" w:sz="0" w:space="0" w:color="auto"/>
        <w:left w:val="none" w:sz="0" w:space="0" w:color="auto"/>
        <w:bottom w:val="none" w:sz="0" w:space="0" w:color="auto"/>
        <w:right w:val="none" w:sz="0" w:space="0" w:color="auto"/>
      </w:divBdr>
    </w:div>
    <w:div w:id="1048410373">
      <w:bodyDiv w:val="1"/>
      <w:marLeft w:val="0"/>
      <w:marRight w:val="0"/>
      <w:marTop w:val="0"/>
      <w:marBottom w:val="0"/>
      <w:divBdr>
        <w:top w:val="none" w:sz="0" w:space="0" w:color="auto"/>
        <w:left w:val="none" w:sz="0" w:space="0" w:color="auto"/>
        <w:bottom w:val="none" w:sz="0" w:space="0" w:color="auto"/>
        <w:right w:val="none" w:sz="0" w:space="0" w:color="auto"/>
      </w:divBdr>
    </w:div>
    <w:div w:id="1148014387">
      <w:bodyDiv w:val="1"/>
      <w:marLeft w:val="0"/>
      <w:marRight w:val="0"/>
      <w:marTop w:val="0"/>
      <w:marBottom w:val="0"/>
      <w:divBdr>
        <w:top w:val="none" w:sz="0" w:space="0" w:color="auto"/>
        <w:left w:val="none" w:sz="0" w:space="0" w:color="auto"/>
        <w:bottom w:val="none" w:sz="0" w:space="0" w:color="auto"/>
        <w:right w:val="none" w:sz="0" w:space="0" w:color="auto"/>
      </w:divBdr>
    </w:div>
    <w:div w:id="1260336871">
      <w:bodyDiv w:val="1"/>
      <w:marLeft w:val="0"/>
      <w:marRight w:val="0"/>
      <w:marTop w:val="0"/>
      <w:marBottom w:val="0"/>
      <w:divBdr>
        <w:top w:val="none" w:sz="0" w:space="0" w:color="auto"/>
        <w:left w:val="none" w:sz="0" w:space="0" w:color="auto"/>
        <w:bottom w:val="none" w:sz="0" w:space="0" w:color="auto"/>
        <w:right w:val="none" w:sz="0" w:space="0" w:color="auto"/>
      </w:divBdr>
    </w:div>
    <w:div w:id="1675959303">
      <w:bodyDiv w:val="1"/>
      <w:marLeft w:val="0"/>
      <w:marRight w:val="0"/>
      <w:marTop w:val="0"/>
      <w:marBottom w:val="0"/>
      <w:divBdr>
        <w:top w:val="none" w:sz="0" w:space="0" w:color="auto"/>
        <w:left w:val="none" w:sz="0" w:space="0" w:color="auto"/>
        <w:bottom w:val="none" w:sz="0" w:space="0" w:color="auto"/>
        <w:right w:val="none" w:sz="0" w:space="0" w:color="auto"/>
      </w:divBdr>
    </w:div>
    <w:div w:id="1990596435">
      <w:bodyDiv w:val="1"/>
      <w:marLeft w:val="0"/>
      <w:marRight w:val="0"/>
      <w:marTop w:val="0"/>
      <w:marBottom w:val="0"/>
      <w:divBdr>
        <w:top w:val="none" w:sz="0" w:space="0" w:color="auto"/>
        <w:left w:val="none" w:sz="0" w:space="0" w:color="auto"/>
        <w:bottom w:val="none" w:sz="0" w:space="0" w:color="auto"/>
        <w:right w:val="none" w:sz="0" w:space="0" w:color="auto"/>
      </w:divBdr>
    </w:div>
    <w:div w:id="20789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彰 鈴木</cp:lastModifiedBy>
  <cp:revision>2</cp:revision>
  <cp:lastPrinted>2023-07-11T14:29:00Z</cp:lastPrinted>
  <dcterms:created xsi:type="dcterms:W3CDTF">2024-07-11T20:43:00Z</dcterms:created>
  <dcterms:modified xsi:type="dcterms:W3CDTF">2024-07-11T20:43:00Z</dcterms:modified>
</cp:coreProperties>
</file>