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9883" w14:textId="10294E36" w:rsidR="008A632F" w:rsidRDefault="008A632F" w:rsidP="00F72175">
      <w:pPr>
        <w:spacing w:line="520" w:lineRule="exact"/>
        <w:jc w:val="left"/>
        <w:rPr>
          <w:rFonts w:ascii="ＭＳ Ｐゴシック" w:eastAsia="ＭＳ Ｐゴシック" w:hAnsi="ＭＳ Ｐゴシック"/>
          <w:color w:val="FF0000"/>
          <w:sz w:val="24"/>
          <w:szCs w:val="24"/>
        </w:rPr>
      </w:pPr>
      <w:r>
        <w:rPr>
          <w:rFonts w:ascii="ＭＳ Ｐゴシック" w:eastAsia="ＭＳ Ｐゴシック" w:hAnsi="ＭＳ Ｐゴシック" w:hint="eastAsia"/>
          <w:b/>
          <w:bCs/>
          <w:color w:val="009900"/>
          <w:sz w:val="48"/>
          <w:szCs w:val="48"/>
        </w:rPr>
        <w:t xml:space="preserve">「原発ゼロ」調布行動 </w:t>
      </w:r>
      <w:r>
        <w:rPr>
          <w:rFonts w:ascii="ＭＳ Ｐゴシック" w:eastAsia="ＭＳ Ｐゴシック" w:hAnsi="ＭＳ Ｐゴシック" w:hint="eastAsia"/>
          <w:b/>
          <w:bCs/>
          <w:color w:val="FF0000"/>
          <w:sz w:val="30"/>
          <w:szCs w:val="30"/>
        </w:rPr>
        <w:t>ニュース　　　　　２０２</w:t>
      </w:r>
      <w:r w:rsidR="00F72175">
        <w:rPr>
          <w:rFonts w:ascii="ＭＳ Ｐゴシック" w:eastAsia="ＭＳ Ｐゴシック" w:hAnsi="ＭＳ Ｐゴシック" w:hint="eastAsia"/>
          <w:b/>
          <w:bCs/>
          <w:color w:val="FF0000"/>
          <w:sz w:val="30"/>
          <w:szCs w:val="30"/>
        </w:rPr>
        <w:t>５</w:t>
      </w:r>
      <w:r>
        <w:rPr>
          <w:rFonts w:ascii="ＭＳ Ｐゴシック" w:eastAsia="ＭＳ Ｐゴシック" w:hAnsi="ＭＳ Ｐゴシック" w:hint="eastAsia"/>
          <w:b/>
          <w:bCs/>
          <w:color w:val="FF0000"/>
          <w:sz w:val="30"/>
          <w:szCs w:val="30"/>
        </w:rPr>
        <w:t>年</w:t>
      </w:r>
      <w:r w:rsidR="00736BA2">
        <w:rPr>
          <w:rFonts w:ascii="ＭＳ Ｐゴシック" w:eastAsia="ＭＳ Ｐゴシック" w:hAnsi="ＭＳ Ｐゴシック" w:hint="eastAsia"/>
          <w:b/>
          <w:bCs/>
          <w:color w:val="FF0000"/>
          <w:sz w:val="30"/>
          <w:szCs w:val="30"/>
        </w:rPr>
        <w:t>５</w:t>
      </w:r>
      <w:r>
        <w:rPr>
          <w:rFonts w:ascii="ＭＳ Ｐゴシック" w:eastAsia="ＭＳ Ｐゴシック" w:hAnsi="ＭＳ Ｐゴシック" w:hint="eastAsia"/>
          <w:b/>
          <w:bCs/>
          <w:color w:val="FF0000"/>
          <w:sz w:val="30"/>
          <w:szCs w:val="30"/>
        </w:rPr>
        <w:t>月１</w:t>
      </w:r>
      <w:r w:rsidR="0051228D">
        <w:rPr>
          <w:rFonts w:ascii="ＭＳ Ｐゴシック" w:eastAsia="ＭＳ Ｐゴシック" w:hAnsi="ＭＳ Ｐゴシック" w:hint="eastAsia"/>
          <w:b/>
          <w:bCs/>
          <w:color w:val="FF0000"/>
          <w:sz w:val="30"/>
          <w:szCs w:val="30"/>
        </w:rPr>
        <w:t>２</w:t>
      </w:r>
      <w:r>
        <w:rPr>
          <w:rFonts w:ascii="ＭＳ Ｐゴシック" w:eastAsia="ＭＳ Ｐゴシック" w:hAnsi="ＭＳ Ｐゴシック" w:hint="eastAsia"/>
          <w:b/>
          <w:bCs/>
          <w:color w:val="FF0000"/>
          <w:sz w:val="30"/>
          <w:szCs w:val="30"/>
        </w:rPr>
        <w:t>日</w:t>
      </w:r>
      <w:r>
        <w:rPr>
          <w:rFonts w:ascii="ＭＳ Ｐゴシック" w:eastAsia="ＭＳ Ｐゴシック" w:hAnsi="ＭＳ Ｐゴシック" w:hint="eastAsia"/>
          <w:b/>
          <w:bCs/>
          <w:color w:val="FF0000"/>
          <w:sz w:val="24"/>
          <w:szCs w:val="24"/>
        </w:rPr>
        <w:t xml:space="preserve"> </w:t>
      </w:r>
    </w:p>
    <w:p w14:paraId="6C64BAEB" w14:textId="77777777" w:rsidR="008A632F" w:rsidRDefault="008A632F" w:rsidP="00F72175">
      <w:pPr>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1216BB95" w14:textId="77777777" w:rsidR="00736BA2" w:rsidRDefault="00736BA2" w:rsidP="00736BA2">
      <w:pPr>
        <w:spacing w:line="240" w:lineRule="exact"/>
        <w:jc w:val="left"/>
        <w:rPr>
          <w:rFonts w:ascii="ＭＳ 明朝" w:eastAsia="ＭＳ 明朝" w:hAnsi="ＭＳ 明朝"/>
          <w:b/>
          <w:bCs/>
          <w:color w:val="7030A0"/>
          <w:sz w:val="22"/>
          <w:szCs w:val="22"/>
        </w:rPr>
      </w:pPr>
      <w:r>
        <w:rPr>
          <w:rFonts w:ascii="ＭＳ 明朝" w:eastAsia="ＭＳ 明朝" w:hAnsi="ＭＳ 明朝" w:hint="eastAsia"/>
          <w:b/>
          <w:bCs/>
          <w:color w:val="7030A0"/>
          <w:sz w:val="22"/>
          <w:szCs w:val="22"/>
        </w:rPr>
        <w:t xml:space="preserve">　調布「憲法ひろば」サイト</w:t>
      </w:r>
      <w:hyperlink r:id="rId6" w:history="1">
        <w:r>
          <w:rPr>
            <w:rStyle w:val="aa"/>
            <w:rFonts w:ascii="ＭＳ 明朝" w:eastAsia="ＭＳ 明朝" w:hAnsi="ＭＳ 明朝" w:hint="eastAsia"/>
            <w:color w:val="7030A0"/>
          </w:rPr>
          <w:t>http://choufu9jou.sakura.ne.jp/</w:t>
        </w:r>
      </w:hyperlink>
      <w:r>
        <w:rPr>
          <w:rFonts w:ascii="ＭＳ 明朝" w:eastAsia="ＭＳ 明朝" w:hAnsi="ＭＳ 明朝" w:hint="eastAsia"/>
          <w:color w:val="7030A0"/>
        </w:rPr>
        <w:t xml:space="preserve">　</w:t>
      </w:r>
      <w:r>
        <w:rPr>
          <w:rFonts w:ascii="ＭＳ 明朝" w:eastAsia="ＭＳ 明朝" w:hAnsi="ＭＳ 明朝" w:hint="eastAsia"/>
          <w:b/>
          <w:bCs/>
          <w:color w:val="7030A0"/>
          <w:sz w:val="22"/>
          <w:szCs w:val="22"/>
        </w:rPr>
        <w:t>の一角に「調布・市民運動</w:t>
      </w:r>
    </w:p>
    <w:p w14:paraId="0D270FDC" w14:textId="77777777" w:rsidR="00736BA2" w:rsidRDefault="00736BA2" w:rsidP="00736BA2">
      <w:pPr>
        <w:spacing w:line="240" w:lineRule="exact"/>
        <w:jc w:val="left"/>
        <w:rPr>
          <w:rFonts w:ascii="ＭＳ 明朝" w:eastAsia="ＭＳ 明朝" w:hAnsi="ＭＳ 明朝" w:hint="eastAsia"/>
          <w:b/>
          <w:bCs/>
          <w:color w:val="7030A0"/>
          <w:sz w:val="22"/>
          <w:szCs w:val="22"/>
        </w:rPr>
      </w:pPr>
      <w:r>
        <w:rPr>
          <w:rFonts w:ascii="ＭＳ 明朝" w:eastAsia="ＭＳ 明朝" w:hAnsi="ＭＳ 明朝" w:hint="eastAsia"/>
          <w:b/>
          <w:bCs/>
          <w:color w:val="7030A0"/>
          <w:sz w:val="22"/>
          <w:szCs w:val="22"/>
        </w:rPr>
        <w:t>情報」という赤いボタンを設置しました。うまく見れない場合、このサイトから閲覧を。</w:t>
      </w:r>
    </w:p>
    <w:p w14:paraId="2E981E66" w14:textId="77777777" w:rsidR="00736BA2" w:rsidRDefault="00736BA2" w:rsidP="00736BA2">
      <w:pPr>
        <w:spacing w:line="240" w:lineRule="exact"/>
        <w:jc w:val="left"/>
        <w:rPr>
          <w:rFonts w:hint="eastAsia"/>
          <w:b/>
          <w:bCs/>
          <w:color w:val="7030A0"/>
          <w:sz w:val="22"/>
          <w:szCs w:val="22"/>
        </w:rPr>
      </w:pPr>
      <w:r>
        <w:rPr>
          <w:rFonts w:hint="eastAsia"/>
          <w:b/>
          <w:bCs/>
          <w:color w:val="7030A0"/>
          <w:sz w:val="22"/>
          <w:szCs w:val="22"/>
        </w:rPr>
        <w:t xml:space="preserve">　なお「原発ゼロ」の送信アドレス不調のため、このアドレスから発信しますが、何か不都</w:t>
      </w:r>
    </w:p>
    <w:p w14:paraId="1CD300BB" w14:textId="77777777" w:rsidR="00736BA2" w:rsidRDefault="00736BA2" w:rsidP="00736BA2">
      <w:pPr>
        <w:spacing w:line="240" w:lineRule="exact"/>
        <w:jc w:val="left"/>
        <w:rPr>
          <w:rFonts w:ascii="ＭＳ 明朝" w:eastAsia="ＭＳ 明朝" w:hAnsi="ＭＳ 明朝" w:hint="eastAsia"/>
          <w:b/>
          <w:bCs/>
          <w:color w:val="7030A0"/>
          <w:sz w:val="22"/>
          <w:szCs w:val="22"/>
        </w:rPr>
      </w:pPr>
      <w:r>
        <w:rPr>
          <w:rFonts w:hint="eastAsia"/>
          <w:b/>
          <w:bCs/>
          <w:color w:val="7030A0"/>
          <w:sz w:val="22"/>
          <w:szCs w:val="22"/>
        </w:rPr>
        <w:t xml:space="preserve">合が生じた場合は､このメールへの返信などでお知らせください。　　　　　</w:t>
      </w:r>
      <w:r>
        <w:rPr>
          <w:rFonts w:ascii="ＭＳ 明朝" w:eastAsia="ＭＳ 明朝" w:hAnsi="ＭＳ 明朝" w:hint="eastAsia"/>
          <w:b/>
          <w:bCs/>
          <w:color w:val="7030A0"/>
          <w:sz w:val="22"/>
          <w:szCs w:val="22"/>
        </w:rPr>
        <w:t xml:space="preserve">　（編集者）</w:t>
      </w:r>
    </w:p>
    <w:p w14:paraId="65CFB8F5" w14:textId="77777777" w:rsidR="00736BA2" w:rsidRDefault="00736BA2" w:rsidP="00736BA2">
      <w:pPr>
        <w:spacing w:line="240" w:lineRule="exact"/>
        <w:jc w:val="left"/>
        <w:rPr>
          <w:rFonts w:hint="eastAsia"/>
          <w:sz w:val="22"/>
          <w:szCs w:val="22"/>
        </w:rPr>
      </w:pPr>
    </w:p>
    <w:p w14:paraId="6CF78397" w14:textId="77777777" w:rsidR="00736BA2" w:rsidRDefault="00736BA2" w:rsidP="00736BA2">
      <w:pPr>
        <w:jc w:val="left"/>
        <w:rPr>
          <w:rFonts w:ascii="ＭＳ ゴシック" w:eastAsia="ＭＳ ゴシック" w:hAnsi="ＭＳ ゴシック" w:hint="eastAsia"/>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6E8029F8" w14:textId="77777777" w:rsidR="00736BA2" w:rsidRDefault="00736BA2" w:rsidP="00736BA2">
      <w:pPr>
        <w:spacing w:line="60" w:lineRule="exact"/>
        <w:jc w:val="left"/>
        <w:rPr>
          <w:rFonts w:ascii="ＭＳ ゴシック" w:eastAsia="ＭＳ ゴシック" w:hAnsi="ＭＳ ゴシック" w:hint="eastAsia"/>
          <w:color w:val="C00000"/>
          <w:sz w:val="24"/>
          <w:szCs w:val="24"/>
        </w:rPr>
      </w:pPr>
    </w:p>
    <w:p w14:paraId="45D70182" w14:textId="77777777" w:rsidR="00736BA2" w:rsidRDefault="00736BA2" w:rsidP="00736BA2">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6461C026" w14:textId="77777777" w:rsidR="00736BA2" w:rsidRDefault="00736BA2" w:rsidP="00736BA2">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w:t>
      </w:r>
    </w:p>
    <w:p w14:paraId="15156F8A" w14:textId="77777777" w:rsidR="00736BA2" w:rsidRDefault="00736BA2" w:rsidP="00736BA2">
      <w:pPr>
        <w:spacing w:line="260" w:lineRule="exact"/>
        <w:jc w:val="left"/>
        <w:rPr>
          <w:rFonts w:ascii="ＭＳ 明朝" w:eastAsia="ＭＳ 明朝" w:hAnsi="ＭＳ 明朝" w:hint="eastAsia"/>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今日は、フクシマ原発事故（東日本大震災）から満１４年と２カ月目の５月１１日（日）</w:t>
      </w:r>
    </w:p>
    <w:p w14:paraId="7264ACAA" w14:textId="77777777" w:rsidR="00736BA2" w:rsidRDefault="00736BA2" w:rsidP="00736BA2">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に行なった「第１４９回行動」の報告と、６月１１日（水）に予定する「第１５０回行動」</w:t>
      </w:r>
    </w:p>
    <w:p w14:paraId="1B40E40E" w14:textId="77777777" w:rsidR="00736BA2" w:rsidRDefault="00736BA2" w:rsidP="00736BA2">
      <w:pPr>
        <w:spacing w:line="26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のご案内をお届けします。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2379AEF3" w14:textId="77777777" w:rsidR="00736BA2" w:rsidRDefault="00736BA2" w:rsidP="00736BA2">
      <w:pPr>
        <w:spacing w:line="120" w:lineRule="exact"/>
        <w:jc w:val="left"/>
        <w:rPr>
          <w:rFonts w:ascii="ＭＳ 明朝" w:eastAsia="ＭＳ 明朝" w:hAnsi="ＭＳ 明朝" w:hint="eastAsia"/>
          <w:b/>
          <w:bCs/>
          <w:color w:val="C00000"/>
          <w:sz w:val="22"/>
          <w:szCs w:val="22"/>
        </w:rPr>
      </w:pPr>
    </w:p>
    <w:p w14:paraId="0E396D28" w14:textId="77777777" w:rsidR="00736BA2" w:rsidRDefault="00736BA2" w:rsidP="00736BA2">
      <w:pPr>
        <w:spacing w:line="120" w:lineRule="exact"/>
        <w:jc w:val="left"/>
        <w:rPr>
          <w:rFonts w:ascii="HG創英角ﾎﾟｯﾌﾟ体" w:eastAsia="HG創英角ﾎﾟｯﾌﾟ体" w:hAnsi="HG創英角ﾎﾟｯﾌﾟ体" w:hint="eastAsia"/>
          <w:b/>
          <w:bCs/>
          <w:sz w:val="60"/>
          <w:szCs w:val="60"/>
        </w:rPr>
      </w:pPr>
    </w:p>
    <w:p w14:paraId="4C1D58F1" w14:textId="77777777" w:rsidR="00736BA2" w:rsidRDefault="00736BA2" w:rsidP="00736BA2">
      <w:pPr>
        <w:spacing w:line="760" w:lineRule="exact"/>
        <w:jc w:val="left"/>
        <w:rPr>
          <w:rFonts w:ascii="HG丸ｺﾞｼｯｸM-PRO" w:eastAsia="HG丸ｺﾞｼｯｸM-PRO" w:hAnsi="HG丸ｺﾞｼｯｸM-PRO" w:hint="eastAsia"/>
          <w:b/>
          <w:bCs/>
          <w:color w:val="FF0000"/>
          <w:sz w:val="56"/>
          <w:szCs w:val="56"/>
        </w:rPr>
      </w:pPr>
      <w:r>
        <w:rPr>
          <w:rFonts w:ascii="HG創英角ﾎﾟｯﾌﾟ体" w:eastAsia="HG創英角ﾎﾟｯﾌﾟ体" w:hAnsi="HG創英角ﾎﾟｯﾌﾟ体" w:hint="eastAsia"/>
          <w:b/>
          <w:bCs/>
          <w:color w:val="FF0000"/>
          <w:sz w:val="56"/>
          <w:szCs w:val="56"/>
        </w:rPr>
        <w:t>戦争につながる原発なくせと８０人</w:t>
      </w:r>
    </w:p>
    <w:p w14:paraId="1CEA0559" w14:textId="77777777" w:rsidR="00736BA2" w:rsidRDefault="00736BA2" w:rsidP="00736BA2">
      <w:pPr>
        <w:overflowPunct w:val="0"/>
        <w:autoSpaceDE w:val="0"/>
        <w:autoSpaceDN w:val="0"/>
        <w:jc w:val="left"/>
        <w:textAlignment w:val="center"/>
        <w:rPr>
          <w:rFonts w:ascii="HG丸ｺﾞｼｯｸM-PRO" w:eastAsia="HG丸ｺﾞｼｯｸM-PRO" w:hAnsi="HG丸ｺﾞｼｯｸM-PRO" w:hint="eastAsia"/>
          <w:b/>
          <w:bCs/>
          <w:color w:val="C00000"/>
          <w:sz w:val="36"/>
          <w:szCs w:val="36"/>
        </w:rPr>
      </w:pPr>
      <w:r>
        <w:rPr>
          <w:rFonts w:ascii="HG丸ｺﾞｼｯｸM-PRO" w:eastAsia="HG丸ｺﾞｼｯｸM-PRO" w:hAnsi="HG丸ｺﾞｼｯｸM-PRO" w:hint="eastAsia"/>
          <w:b/>
          <w:bCs/>
          <w:color w:val="C00000"/>
          <w:sz w:val="40"/>
          <w:szCs w:val="40"/>
        </w:rPr>
        <w:t>第１４９回「原発ゼロ」調布行動</w:t>
      </w:r>
    </w:p>
    <w:p w14:paraId="58DBDB1B" w14:textId="77777777" w:rsidR="00736BA2" w:rsidRDefault="00736BA2" w:rsidP="00736BA2">
      <w:pPr>
        <w:spacing w:line="120" w:lineRule="exact"/>
        <w:jc w:val="left"/>
        <w:rPr>
          <w:rFonts w:hint="eastAsia"/>
          <w:b/>
          <w:bCs/>
          <w:color w:val="C00000"/>
          <w:sz w:val="22"/>
          <w:szCs w:val="22"/>
        </w:rPr>
      </w:pPr>
    </w:p>
    <w:p w14:paraId="0571885C" w14:textId="77777777" w:rsidR="00736BA2" w:rsidRDefault="00736BA2" w:rsidP="00736BA2">
      <w:pPr>
        <w:ind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5月11日（日）、第149回目の「原発ゼロ調布行動」を10時半から行ないました。</w:t>
      </w:r>
    </w:p>
    <w:p w14:paraId="6F88D3F6"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今駅前ひろばは整備工事の最後のしあげのまっさい中で場所が限られています。引き続き調</w:t>
      </w:r>
    </w:p>
    <w:p w14:paraId="6F387A74"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布駅中口の真ん前でやりました。</w:t>
      </w:r>
    </w:p>
    <w:p w14:paraId="64BE982B" w14:textId="638171F7" w:rsidR="00736BA2" w:rsidRDefault="00736BA2" w:rsidP="00736BA2">
      <w:pPr>
        <w:jc w:val="left"/>
        <w:textAlignment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7B1DB7A9" wp14:editId="77FE0C22">
            <wp:extent cx="1303020" cy="678180"/>
            <wp:effectExtent l="0" t="0" r="0" b="7620"/>
            <wp:docPr id="1402818614" name="図 17" descr="歩道を歩く人々&#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402818614" name="図 17" descr="歩道を歩く人々&#10;&#10;AI によって生成されたコンテンツは間違っている可能性があります。"/>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1303020" cy="676275"/>
                    </a:xfrm>
                    <a:prstGeom prst="rect">
                      <a:avLst/>
                    </a:prstGeom>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3E1BB755" wp14:editId="68247AC5">
            <wp:extent cx="1211580" cy="716280"/>
            <wp:effectExtent l="0" t="0" r="7620" b="7620"/>
            <wp:docPr id="1889908196" name="図 16" descr="建物の前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08196" name="図 16" descr="建物の前を歩く人々&#10;&#10;AI によって生成されたコンテンツは間違っている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7162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48550D86" wp14:editId="5A86D2AC">
            <wp:extent cx="1531620" cy="701040"/>
            <wp:effectExtent l="0" t="0" r="0" b="3810"/>
            <wp:docPr id="1333708398" name="図 15" descr="建物, 道路, 民衆, 公園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8398" name="図 15" descr="建物, 道路, 民衆, 公園 が含まれている画像&#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7010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1F498C3" wp14:editId="014CFB09">
            <wp:extent cx="1432560" cy="678180"/>
            <wp:effectExtent l="0" t="0" r="0" b="7620"/>
            <wp:docPr id="655635231" name="図 14" descr="建物, 屋外, 人, ベン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35231" name="図 14" descr="建物, 屋外, 人, ベンチ が含まれている画像&#10;&#10;AI によって生成されたコンテンツは間違っている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678180"/>
                    </a:xfrm>
                    <a:prstGeom prst="rect">
                      <a:avLst/>
                    </a:prstGeom>
                    <a:noFill/>
                    <a:ln>
                      <a:noFill/>
                    </a:ln>
                  </pic:spPr>
                </pic:pic>
              </a:graphicData>
            </a:graphic>
          </wp:inline>
        </w:drawing>
      </w:r>
    </w:p>
    <w:p w14:paraId="7EE09657" w14:textId="77777777" w:rsidR="00736BA2" w:rsidRDefault="00736BA2" w:rsidP="00736BA2">
      <w:pPr>
        <w:ind w:firstLineChars="100"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今回の担当は「原発のない暮らし＠ちょうふ」です。司会は佐橋正文さん、スピーチ調整は</w:t>
      </w:r>
    </w:p>
    <w:p w14:paraId="08F476F4"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進藤玲子さん、写真はむらき数子さん、記録が堀北理枝子です。</w:t>
      </w:r>
    </w:p>
    <w:p w14:paraId="25841F1F" w14:textId="77777777" w:rsidR="00736BA2" w:rsidRDefault="00736BA2" w:rsidP="00736BA2">
      <w:pPr>
        <w:ind w:firstLineChars="100" w:firstLine="220"/>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歌・音楽は、鈴木勝男さん、小林優さんです。</w:t>
      </w:r>
    </w:p>
    <w:p w14:paraId="58AAAFBE" w14:textId="7BC61A65"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1F952478" wp14:editId="014746FD">
            <wp:extent cx="2849880" cy="1866900"/>
            <wp:effectExtent l="0" t="0" r="7620" b="0"/>
            <wp:docPr id="213915568" name="図 13" descr="病室に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5568" name="図 13" descr="病室にいる男性&#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880" cy="18669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7A4C8D8" wp14:editId="613336D9">
            <wp:extent cx="1386840" cy="1859280"/>
            <wp:effectExtent l="0" t="0" r="3810" b="7620"/>
            <wp:docPr id="12840229" name="図 12" descr="病室に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229" name="図 12" descr="病室にいる男性&#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6840" cy="18592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7B9C841" wp14:editId="59A18FF0">
            <wp:extent cx="1440180" cy="1950720"/>
            <wp:effectExtent l="0" t="0" r="7620" b="0"/>
            <wp:docPr id="1550968881" name="図 11" descr="人, 男, 衣類, 持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8881" name="図 11" descr="人, 男, 衣類, 持つ が含まれている画像&#10;&#10;AI によって生成されたコンテンツは間違っている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1950720"/>
                    </a:xfrm>
                    <a:prstGeom prst="rect">
                      <a:avLst/>
                    </a:prstGeom>
                    <a:noFill/>
                    <a:ln>
                      <a:noFill/>
                    </a:ln>
                  </pic:spPr>
                </pic:pic>
              </a:graphicData>
            </a:graphic>
          </wp:inline>
        </w:drawing>
      </w:r>
    </w:p>
    <w:p w14:paraId="2724F0CE"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■うた　「♪であいのひろば」「♪いま　わたしたちは」</w:t>
      </w:r>
    </w:p>
    <w:p w14:paraId="048C946F"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■新井　靖雄さん（つつじが丘）　福島の現実を視察してきました。福島県内の被災者は5600</w:t>
      </w:r>
    </w:p>
    <w:p w14:paraId="20271E86"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人、全国では２万人。汚染水も放出され続けています。国は魚を取っても大丈夫だというが、</w:t>
      </w:r>
    </w:p>
    <w:p w14:paraId="17CAB700"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漁師はおいしく魚を食べてほしいと思っています。</w:t>
      </w:r>
    </w:p>
    <w:p w14:paraId="56DB36F1"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福島原発の核燃料デブリは、880トンもあるが、今までに取り出せたのは0.7ｇ。作業員は被</w:t>
      </w:r>
    </w:p>
    <w:p w14:paraId="32D7A161"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爆が怖くてやめていく人が多いです。浜通りの改修には5800億円、研究計画には7億5000万</w:t>
      </w:r>
    </w:p>
    <w:p w14:paraId="1556DA50"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円の予算がついています。双葉町に戻っている人々は、建築作業員で、住民はもどっていませ</w:t>
      </w:r>
    </w:p>
    <w:p w14:paraId="4001DAE5"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lastRenderedPageBreak/>
        <w:t>ん。まちの文化がなくなってしまう。原発は人災です。福島はいまだに何も復興していません。</w:t>
      </w:r>
    </w:p>
    <w:p w14:paraId="42771C61"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■鈴木ヒデヨさん（国領町）　６月１４日と１５日「たづくりまつり」で、パレスチナのスタ</w:t>
      </w:r>
    </w:p>
    <w:p w14:paraId="6E88839C"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ンディングの会が、パレスチナについての展示・映画・工作をやります。たづくりの南ギャラ</w:t>
      </w:r>
    </w:p>
    <w:p w14:paraId="062DF7BA"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リーです。映画は「１０月７日からのガザ」というドキュメント映画です。この映画でイスラ</w:t>
      </w:r>
    </w:p>
    <w:p w14:paraId="2C855E62"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エルによる虐殺の現状を世界中の人に知ってほしいと訴えています。ぜひ見に来てください。</w:t>
      </w:r>
    </w:p>
    <w:p w14:paraId="138297D7" w14:textId="54225FEB"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3D4451E3" wp14:editId="261BC1E5">
            <wp:extent cx="3611880" cy="2781300"/>
            <wp:effectExtent l="0" t="0" r="7620" b="0"/>
            <wp:docPr id="1024615342" name="図 10" descr="男, 持つ, 女性, 病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5342" name="図 10" descr="男, 持つ, 女性, 病室 が含まれている画像&#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1880" cy="27813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01063701" wp14:editId="11EA25F1">
            <wp:extent cx="2217420" cy="2819400"/>
            <wp:effectExtent l="0" t="0" r="0" b="0"/>
            <wp:docPr id="470797577" name="図 9" descr="帽子をかぶって座っ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97577" name="図 9" descr="帽子をかぶって座っている男性&#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7420" cy="2819400"/>
                    </a:xfrm>
                    <a:prstGeom prst="rect">
                      <a:avLst/>
                    </a:prstGeom>
                    <a:noFill/>
                    <a:ln>
                      <a:noFill/>
                    </a:ln>
                  </pic:spPr>
                </pic:pic>
              </a:graphicData>
            </a:graphic>
          </wp:inline>
        </w:drawing>
      </w:r>
    </w:p>
    <w:p w14:paraId="1407DC77"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■大野信也さん（染地）大松由紀子さん（柴崎）　　「たんぽぽわたげ」の会で、６月１５日</w:t>
      </w:r>
    </w:p>
    <w:p w14:paraId="0CA16E0B"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（日）14;30～　たづくり８Ｆ映像シアターで、映画「西から昇った太陽」を上映します。ビキ</w:t>
      </w:r>
    </w:p>
    <w:p w14:paraId="280740F0"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ニの水爆実験で日本のマグロ漁船が被爆しました。原爆・水爆の恐ろしさを知ってほしいと思</w:t>
      </w:r>
    </w:p>
    <w:p w14:paraId="3952FFB8"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います。ぜひお出かけください。</w:t>
      </w:r>
    </w:p>
    <w:p w14:paraId="40290917"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これとは別の話ですが、映画「第五福竜丸」の鑑賞会があります。５月３１日（土）10時、14</w:t>
      </w:r>
    </w:p>
    <w:p w14:paraId="014E89A2"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時、18時30分の３回上映です。ビキニ水爆実験被爆の話です。福島もこれからいろいろなこと</w:t>
      </w:r>
    </w:p>
    <w:p w14:paraId="3D02A9E6"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が起こるだろうと思います。</w:t>
      </w:r>
    </w:p>
    <w:p w14:paraId="753F888F"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■秋山秀子さん（染地）　「原発を止めた裁判官」の映画を見ました。日本は地震が多いので原</w:t>
      </w:r>
    </w:p>
    <w:p w14:paraId="2166CA77"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発は耐えられない。原発はウランを燃やし続けなけれならない。過酷事故になる原発を続けるこ</w:t>
      </w:r>
    </w:p>
    <w:p w14:paraId="7F71FC16"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とは考えられません。止めなければならない。ソーラーシェアリングという方法があります。太</w:t>
      </w:r>
    </w:p>
    <w:p w14:paraId="52E0D56C"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陽光発電と農業を合わせて行うことができる。原発に頼らずに行えます。福島でも進めていこう</w:t>
      </w:r>
    </w:p>
    <w:p w14:paraId="16686CC6"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という流れが出ています。</w:t>
      </w:r>
    </w:p>
    <w:p w14:paraId="0933C0DC"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■うた　「♪童神」</w:t>
      </w:r>
    </w:p>
    <w:p w14:paraId="217A6D46" w14:textId="795CFBA9"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6678C40E" wp14:editId="5EBE476B">
            <wp:extent cx="1882140" cy="2446020"/>
            <wp:effectExtent l="0" t="0" r="3810" b="0"/>
            <wp:docPr id="454847612" name="図 8" descr="男, 持つ, 食品,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7612" name="図 8" descr="男, 持つ, 食品, 女性 が含まれている画像&#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140" cy="24460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2062ABF" wp14:editId="44C6CEE7">
            <wp:extent cx="1874520" cy="2484120"/>
            <wp:effectExtent l="0" t="0" r="0" b="0"/>
            <wp:docPr id="219445054" name="図 7" descr="人, 女性, 屋内, 女の子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45054" name="図 7" descr="人, 女性, 屋内, 女の子 が含まれている画像&#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01A2C8A4" wp14:editId="19FC5780">
            <wp:extent cx="1912620" cy="2506980"/>
            <wp:effectExtent l="0" t="0" r="0" b="7620"/>
            <wp:docPr id="682988658" name="図 6"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8658" name="図 6" descr="テキスト&#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620" cy="2506980"/>
                    </a:xfrm>
                    <a:prstGeom prst="rect">
                      <a:avLst/>
                    </a:prstGeom>
                    <a:noFill/>
                    <a:ln>
                      <a:noFill/>
                    </a:ln>
                  </pic:spPr>
                </pic:pic>
              </a:graphicData>
            </a:graphic>
          </wp:inline>
        </w:drawing>
      </w:r>
    </w:p>
    <w:p w14:paraId="70BED67E"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lastRenderedPageBreak/>
        <w:t>■二見真由美さん（深代寺北町）　戦力不保持の日本国憲法をしっかり守り、自衛隊は「災害救</w:t>
      </w:r>
    </w:p>
    <w:p w14:paraId="64378539"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助隊」としてはどうか。今軍備が拡張されています。ドロンが人を殺しています。学術会議も変</w:t>
      </w:r>
    </w:p>
    <w:p w14:paraId="40FED9D0"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えられようとしています。大変危ない方向へ進んでいます。平和不戦の理想を広げて下さい。</w:t>
      </w:r>
    </w:p>
    <w:p w14:paraId="166DA6E1"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■石川康子さん（布田）　　衆議院内閣委員会で学術会議の法人化法案が通ってしまいました。</w:t>
      </w:r>
    </w:p>
    <w:p w14:paraId="07A7C97A"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2020年菅首相は６人の学術会議の会員候補者を任命拒否しました。その時の議事録も公開されな</w:t>
      </w:r>
    </w:p>
    <w:p w14:paraId="4AE90897"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い。今まで学術会議の独立性を尊重していたが、学術会議の法人化は、日本の学問を軍事化しよ</w:t>
      </w:r>
    </w:p>
    <w:p w14:paraId="68FB5654"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うとするものです。政府の考えに沿わない答えが出るものが目障りになってきたのです。６人の</w:t>
      </w:r>
    </w:p>
    <w:p w14:paraId="0D2BCDAE"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拒否により、内閣がコントロールのきく学術会議にしていきたいのです。１０億円の予算も削っ</w:t>
      </w:r>
    </w:p>
    <w:p w14:paraId="647E34AC"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ていきます。日本の軍事化に拍車をかけることになります。衆議院内閣委員会では９日に自民公</w:t>
      </w:r>
    </w:p>
    <w:p w14:paraId="58B7879E"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明と維新の賛成多数で可決されました。次は参議院に送られる見通しです。もっと、関心を広げ</w:t>
      </w:r>
    </w:p>
    <w:p w14:paraId="13DAB023"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ていきましょう。</w:t>
      </w:r>
    </w:p>
    <w:p w14:paraId="76AA7224"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■田島満子さん（多摩川）　「原発を止めた裁判官」を見ました。原発で苦しむ人々がいるとい</w:t>
      </w:r>
    </w:p>
    <w:p w14:paraId="03E9BFB3"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うことを知りました。別件ですが、年金の改善を求める署名を集めています。１０万人を目標に</w:t>
      </w:r>
    </w:p>
    <w:p w14:paraId="396BE9CE"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していますが、まだ、７万人ほどです。協力お願いします。</w:t>
      </w:r>
    </w:p>
    <w:p w14:paraId="7BF54B04" w14:textId="54D532DC"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5CF7FA97" wp14:editId="00B58C57">
            <wp:extent cx="1874520" cy="2567940"/>
            <wp:effectExtent l="0" t="0" r="0" b="3810"/>
            <wp:docPr id="243449191" name="図 5" descr="人, 持つ, 屋内,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9191" name="図 5" descr="人, 持つ, 屋内, 女性 が含まれている画像&#10;&#10;AI によって生成されたコンテンツは間違っている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4520" cy="25679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05569D8" wp14:editId="1B0D1D8C">
            <wp:extent cx="1897380" cy="2529840"/>
            <wp:effectExtent l="0" t="0" r="7620" b="3810"/>
            <wp:docPr id="1234055067" name="図 4" descr="持つ, 再生, スポーツゲーム, ゲー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5067" name="図 4" descr="持つ, 再生, スポーツゲーム, ゲーム が含まれている画像&#10;&#10;AI によって生成されたコンテンツは間違っている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380" cy="25298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57CA537E" wp14:editId="50810AC0">
            <wp:extent cx="1859280" cy="2522220"/>
            <wp:effectExtent l="0" t="0" r="7620" b="0"/>
            <wp:docPr id="230391269" name="図 3" descr="ワインを飲んでいる女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1269" name="図 3" descr="ワインを飲んでいる女性&#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2522220"/>
                    </a:xfrm>
                    <a:prstGeom prst="rect">
                      <a:avLst/>
                    </a:prstGeom>
                    <a:noFill/>
                    <a:ln>
                      <a:noFill/>
                    </a:ln>
                  </pic:spPr>
                </pic:pic>
              </a:graphicData>
            </a:graphic>
          </wp:inline>
        </w:drawing>
      </w:r>
    </w:p>
    <w:p w14:paraId="0C4BC7BA"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■鈴木トミ子さん（染地）　福島からの避難者への東京都の南住宅（公務員宿舎）の提供打ち切</w:t>
      </w:r>
    </w:p>
    <w:p w14:paraId="5239D401"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り後、家賃を求める裁判の判決がおりました。この追い出し訴訟では、いわき市から避難した鴨</w:t>
      </w:r>
    </w:p>
    <w:p w14:paraId="0F87155D"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下祐也さんを被告として訴えた東京都の言い分を全面的に認めました。原発は人災なのに。国は</w:t>
      </w:r>
    </w:p>
    <w:p w14:paraId="4C4B52F2"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責任を果たしていない。鴨下さんは生活を切り詰めざるを得ませんでした。持っていた家も手放</w:t>
      </w:r>
    </w:p>
    <w:p w14:paraId="00B9F6AB"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さなくてはなりませんでした。博士の学位を持ち科学者である鴨下さんは、この判決に絶望して</w:t>
      </w:r>
    </w:p>
    <w:p w14:paraId="7938AF0C"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いました。裁判所が上告を受け付けない状況もありえますが、鴨下さんは上告しなければならな</w:t>
      </w:r>
    </w:p>
    <w:p w14:paraId="0EA050A8"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いと思っています。裁判長は、司法の役割は社会秩序の維持だと答えました。この言葉が、今の</w:t>
      </w:r>
    </w:p>
    <w:p w14:paraId="3742EE43"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司法の在り方を表しています。国家公務員宿舎に入っていたのに、鴨下さんを訴えたのです。市</w:t>
      </w:r>
    </w:p>
    <w:p w14:paraId="1DBB40C8"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民の側に立った裁判をしてほしい。</w:t>
      </w:r>
    </w:p>
    <w:p w14:paraId="2696180F"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■蔵貫隆子さん（深大寺東町）　「♪戦車は動けない」を歌う。（横井久美子さんの歌）ベトナ</w:t>
      </w:r>
    </w:p>
    <w:p w14:paraId="6725B9C2"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ム戦争時にベトナムで歌われました。平和な日本を作りたいです。</w:t>
      </w:r>
    </w:p>
    <w:p w14:paraId="13E1A04F"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■佐藤直子さん（入間町）　「原発を止めた裁判官」の上映会の主催をしました。見ていただき、</w:t>
      </w:r>
    </w:p>
    <w:p w14:paraId="51CFC260"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ありがとうございました。第２弾は来年、日比谷コンベンションホールで行います。映画上映と</w:t>
      </w:r>
    </w:p>
    <w:p w14:paraId="2A60C840" w14:textId="7777777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樋口裁判官をお呼びしてお話をしていただきます。ぜひおいでください。</w:t>
      </w:r>
    </w:p>
    <w:p w14:paraId="5DEEFDE3" w14:textId="684D4CD7" w:rsidR="00736BA2" w:rsidRDefault="00736BA2" w:rsidP="00736BA2">
      <w:pPr>
        <w:jc w:val="left"/>
        <w:textAlignment w:val="center"/>
        <w:rPr>
          <w:rFonts w:ascii="ＭＳ 明朝" w:eastAsia="ＭＳ 明朝" w:hAnsi="ＭＳ 明朝" w:hint="eastAsia"/>
          <w:sz w:val="22"/>
          <w:szCs w:val="22"/>
        </w:rPr>
      </w:pPr>
      <w:r>
        <w:rPr>
          <w:rFonts w:ascii="ＭＳ 明朝" w:eastAsia="ＭＳ 明朝" w:hAnsi="ＭＳ 明朝"/>
          <w:noProof/>
          <w:sz w:val="22"/>
          <w:szCs w:val="22"/>
        </w:rPr>
        <w:lastRenderedPageBreak/>
        <w:drawing>
          <wp:inline distT="0" distB="0" distL="0" distR="0" wp14:anchorId="07F1E251" wp14:editId="4D73A352">
            <wp:extent cx="3124200" cy="1981200"/>
            <wp:effectExtent l="0" t="0" r="0" b="0"/>
            <wp:docPr id="20023493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19812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583F339" wp14:editId="168C2FA9">
            <wp:extent cx="2613660" cy="1965960"/>
            <wp:effectExtent l="0" t="0" r="0" b="0"/>
            <wp:docPr id="1124620920"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0920" name="図 1" descr="テキスト&#10;&#10;AI によって生成されたコンテンツは間違っている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660" cy="1965960"/>
                    </a:xfrm>
                    <a:prstGeom prst="rect">
                      <a:avLst/>
                    </a:prstGeom>
                    <a:noFill/>
                    <a:ln>
                      <a:noFill/>
                    </a:ln>
                  </pic:spPr>
                </pic:pic>
              </a:graphicData>
            </a:graphic>
          </wp:inline>
        </w:drawing>
      </w:r>
    </w:p>
    <w:p w14:paraId="348EE7F9" w14:textId="77777777" w:rsidR="00736BA2" w:rsidRDefault="00736BA2" w:rsidP="00736BA2">
      <w:pPr>
        <w:jc w:val="left"/>
        <w:textAlignment w:val="center"/>
        <w:rPr>
          <w:rFonts w:ascii="ＭＳ 明朝" w:eastAsia="ＭＳ 明朝" w:hAnsi="ＭＳ 明朝" w:hint="eastAsia"/>
          <w:sz w:val="22"/>
          <w:szCs w:val="22"/>
        </w:rPr>
      </w:pPr>
    </w:p>
    <w:p w14:paraId="6966149F" w14:textId="77777777" w:rsidR="00736BA2" w:rsidRDefault="00736BA2" w:rsidP="00736BA2">
      <w:pPr>
        <w:jc w:val="left"/>
        <w:textAlignment w:val="center"/>
        <w:rPr>
          <w:rFonts w:ascii="ＭＳ 明朝" w:eastAsia="ＭＳ 明朝" w:hAnsi="ＭＳ 明朝" w:hint="eastAsia"/>
          <w:sz w:val="22"/>
          <w:szCs w:val="22"/>
        </w:rPr>
      </w:pPr>
    </w:p>
    <w:p w14:paraId="0C31F773" w14:textId="77777777" w:rsidR="00736BA2" w:rsidRDefault="00736BA2" w:rsidP="00736BA2">
      <w:pPr>
        <w:spacing w:line="600" w:lineRule="exact"/>
        <w:jc w:val="left"/>
        <w:rPr>
          <w:rFonts w:ascii="HGP創英角ﾎﾟｯﾌﾟ体" w:eastAsia="HGP創英角ﾎﾟｯﾌﾟ体" w:hAnsi="HGP創英角ﾎﾟｯﾌﾟ体"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１５０</w:t>
      </w:r>
      <w:r>
        <w:rPr>
          <w:rFonts w:ascii="ＭＳ 明朝" w:eastAsia="ＭＳ 明朝" w:hAnsi="ＭＳ 明朝" w:hint="eastAsia"/>
          <w:b/>
          <w:bCs/>
          <w:color w:val="00B050"/>
          <w:sz w:val="56"/>
          <w:szCs w:val="56"/>
        </w:rPr>
        <w:t>回「原発ゼロ」調布行動</w:t>
      </w:r>
    </w:p>
    <w:p w14:paraId="73EEA887" w14:textId="77777777" w:rsidR="00736BA2" w:rsidRDefault="00736BA2" w:rsidP="00736BA2">
      <w:pPr>
        <w:spacing w:line="440" w:lineRule="exact"/>
        <w:jc w:val="left"/>
        <w:rPr>
          <w:rFonts w:ascii="ＭＳ 明朝" w:eastAsia="ＭＳ 明朝" w:hAnsi="ＭＳ 明朝" w:hint="eastAsia"/>
          <w:color w:val="0070C0"/>
          <w:sz w:val="24"/>
          <w:szCs w:val="24"/>
        </w:rPr>
      </w:pPr>
      <w:r>
        <w:rPr>
          <w:rFonts w:ascii="ＭＳ 明朝" w:eastAsia="ＭＳ 明朝" w:hAnsi="ＭＳ 明朝" w:hint="eastAsia"/>
          <w:b/>
          <w:bCs/>
          <w:color w:val="0070C0"/>
          <w:sz w:val="40"/>
          <w:szCs w:val="40"/>
        </w:rPr>
        <w:t>日時：２０２５年６月１１日(水)</w:t>
      </w:r>
    </w:p>
    <w:p w14:paraId="25C43443" w14:textId="77777777" w:rsidR="00736BA2" w:rsidRDefault="00736BA2" w:rsidP="00736BA2">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　於：調布駅前</w:t>
      </w:r>
    </w:p>
    <w:p w14:paraId="7315B37F" w14:textId="77777777" w:rsidR="00736BA2" w:rsidRDefault="00736BA2" w:rsidP="00736BA2">
      <w:pPr>
        <w:spacing w:line="160" w:lineRule="exact"/>
        <w:jc w:val="left"/>
        <w:rPr>
          <w:rFonts w:ascii="ＭＳ 明朝" w:eastAsia="ＭＳ 明朝" w:hAnsi="ＭＳ 明朝" w:hint="eastAsia"/>
          <w:sz w:val="22"/>
          <w:szCs w:val="22"/>
        </w:rPr>
      </w:pPr>
    </w:p>
    <w:p w14:paraId="22940214" w14:textId="77777777" w:rsidR="00736BA2" w:rsidRDefault="00736BA2" w:rsidP="00736BA2">
      <w:pPr>
        <w:spacing w:line="4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次回は６月１１日（水）。福島原発事故から１４年と３カ月目、「調布行動」は第１５０回</w:t>
      </w:r>
    </w:p>
    <w:p w14:paraId="23208552" w14:textId="77777777" w:rsidR="00736BA2" w:rsidRDefault="00736BA2" w:rsidP="00736BA2">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目となります。５月と６月の企画・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は「原発のない暮らし＠ちょうふ」のみなさん</w:t>
      </w:r>
    </w:p>
    <w:p w14:paraId="31A75C47" w14:textId="77777777" w:rsidR="00736BA2" w:rsidRDefault="00736BA2" w:rsidP="00736BA2">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が受け持ってくれています。</w:t>
      </w:r>
    </w:p>
    <w:p w14:paraId="7C8BE030" w14:textId="77777777" w:rsidR="00736BA2" w:rsidRDefault="00736BA2" w:rsidP="00736BA2">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参加される方は、それぞれの思いをプラカードやミニカードに書いて集まりま</w:t>
      </w:r>
    </w:p>
    <w:p w14:paraId="1D248DD2" w14:textId="77777777" w:rsidR="00736BA2" w:rsidRDefault="00736BA2" w:rsidP="00736BA2">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しょう。どんなことでもいいから「ひとこと」は言ってやろうというトークの準</w:t>
      </w:r>
    </w:p>
    <w:p w14:paraId="1E6178D9" w14:textId="77777777" w:rsidR="00736BA2" w:rsidRDefault="00736BA2" w:rsidP="00736BA2">
      <w:pPr>
        <w:spacing w:line="40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0070C0"/>
          <w:sz w:val="28"/>
          <w:szCs w:val="28"/>
        </w:rPr>
        <w:t>備もしてください。</w:t>
      </w:r>
      <w:r>
        <w:rPr>
          <w:rFonts w:ascii="ＭＳ 明朝" w:eastAsia="ＭＳ 明朝" w:hAnsi="ＭＳ 明朝" w:hint="eastAsia"/>
          <w:b/>
          <w:bCs/>
          <w:color w:val="FF0000"/>
          <w:sz w:val="28"/>
          <w:szCs w:val="28"/>
        </w:rPr>
        <w:t>色んな人が、短くてもいいから「ひとこと」を！</w:t>
      </w:r>
    </w:p>
    <w:p w14:paraId="1C65E238" w14:textId="77777777" w:rsidR="00736BA2" w:rsidRDefault="00736BA2" w:rsidP="00736BA2">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準備してきたのにトークができなかった場合、メモを編集部にいただけば、こ</w:t>
      </w:r>
    </w:p>
    <w:p w14:paraId="0BA43977" w14:textId="77777777" w:rsidR="00736BA2" w:rsidRDefault="00736BA2" w:rsidP="00736BA2">
      <w:pPr>
        <w:spacing w:line="40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のメールでみなさんに伝えます。</w:t>
      </w:r>
    </w:p>
    <w:p w14:paraId="363D49C5" w14:textId="77777777" w:rsidR="00736BA2" w:rsidRDefault="00736BA2" w:rsidP="00736BA2">
      <w:pPr>
        <w:spacing w:line="160" w:lineRule="exact"/>
        <w:jc w:val="left"/>
        <w:rPr>
          <w:rFonts w:ascii="ＭＳ 明朝" w:eastAsia="ＭＳ 明朝" w:hAnsi="ＭＳ 明朝" w:hint="eastAsia"/>
          <w:color w:val="00B050"/>
          <w:sz w:val="22"/>
          <w:szCs w:val="22"/>
        </w:rPr>
      </w:pPr>
    </w:p>
    <w:p w14:paraId="6843E59A" w14:textId="77777777" w:rsidR="00736BA2" w:rsidRDefault="00736BA2" w:rsidP="00736BA2">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＊小雨の場合はプラカードを持ってスタンディングなど、可能な範囲の行動に切り替えます。</w:t>
      </w:r>
    </w:p>
    <w:p w14:paraId="0FCC3963" w14:textId="77777777" w:rsidR="00736BA2" w:rsidRDefault="00736BA2" w:rsidP="00736BA2">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大雨の場合は、参加者各自でご判断を！</w:t>
      </w:r>
      <w:r>
        <w:rPr>
          <w:rFonts w:ascii="ＭＳ 明朝" w:eastAsia="ＭＳ 明朝" w:hAnsi="ＭＳ 明朝" w:hint="eastAsia"/>
          <w:sz w:val="24"/>
          <w:szCs w:val="24"/>
        </w:rPr>
        <w:t xml:space="preserve"> </w:t>
      </w:r>
    </w:p>
    <w:p w14:paraId="28C248C8" w14:textId="77777777" w:rsidR="00736BA2" w:rsidRDefault="00736BA2" w:rsidP="00736BA2">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なお、来年の「窓口さん」は、以下のように申し合わせていますが、われこそはというグループは、</w:t>
      </w:r>
    </w:p>
    <w:p w14:paraId="406EF4E0" w14:textId="77777777" w:rsidR="00736BA2" w:rsidRDefault="00736BA2" w:rsidP="00736BA2">
      <w:pPr>
        <w:jc w:val="left"/>
        <w:rPr>
          <w:rFonts w:ascii="ＭＳ 明朝" w:eastAsia="ＭＳ 明朝" w:hAnsi="ＭＳ 明朝" w:hint="eastAsia"/>
          <w:sz w:val="22"/>
          <w:szCs w:val="22"/>
        </w:rPr>
      </w:pPr>
      <w:r>
        <w:rPr>
          <w:rFonts w:ascii="ＭＳ 明朝" w:eastAsia="ＭＳ 明朝" w:hAnsi="ＭＳ 明朝" w:hint="eastAsia"/>
          <w:sz w:val="22"/>
          <w:szCs w:val="22"/>
        </w:rPr>
        <w:t>ぜひとも名乗り出て、輪番に加わってください。「１回だけ受け持ってみよう」というグループも大歓</w:t>
      </w:r>
    </w:p>
    <w:p w14:paraId="7BB51581" w14:textId="77777777" w:rsidR="00736BA2" w:rsidRDefault="00736BA2" w:rsidP="00736BA2">
      <w:pPr>
        <w:jc w:val="left"/>
        <w:rPr>
          <w:rFonts w:ascii="ＭＳ 明朝" w:eastAsia="ＭＳ 明朝" w:hAnsi="ＭＳ 明朝" w:hint="eastAsia"/>
          <w:sz w:val="22"/>
          <w:szCs w:val="22"/>
        </w:rPr>
      </w:pPr>
      <w:r>
        <w:rPr>
          <w:rFonts w:ascii="ＭＳ 明朝" w:eastAsia="ＭＳ 明朝" w:hAnsi="ＭＳ 明朝" w:hint="eastAsia"/>
          <w:sz w:val="22"/>
          <w:szCs w:val="22"/>
        </w:rPr>
        <w:t>迎です。</w:t>
      </w:r>
    </w:p>
    <w:p w14:paraId="6D06F7C9" w14:textId="77777777" w:rsidR="00736BA2" w:rsidRDefault="00736BA2" w:rsidP="00736BA2">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１５１～１５２回（２５年　７～　８月）　　　　　　新婦人　　　　　８月は被爆・敗戦８０年</w:t>
      </w:r>
    </w:p>
    <w:p w14:paraId="3F5CD906" w14:textId="77777777" w:rsidR="00736BA2" w:rsidRDefault="00736BA2" w:rsidP="00736BA2">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１５３～１５４回（２５年　９～１０月）　　　　　　調狛合唱団有志</w:t>
      </w:r>
    </w:p>
    <w:p w14:paraId="67FE9085" w14:textId="77777777" w:rsidR="00736BA2" w:rsidRDefault="00736BA2" w:rsidP="00736BA2">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１５５～１５６回（２５年１１～１２月）　　　　　　アネモネ会</w:t>
      </w:r>
    </w:p>
    <w:p w14:paraId="1AD4871D" w14:textId="77777777" w:rsidR="0051228D" w:rsidRPr="00736BA2" w:rsidRDefault="0051228D" w:rsidP="0051228D">
      <w:pPr>
        <w:jc w:val="left"/>
        <w:rPr>
          <w:rFonts w:ascii="ＭＳ ゴシック" w:eastAsia="ＭＳ ゴシック" w:hAnsi="ＭＳ ゴシック"/>
          <w:sz w:val="24"/>
          <w:szCs w:val="24"/>
        </w:rPr>
      </w:pPr>
    </w:p>
    <w:p w14:paraId="2D3E7558" w14:textId="77777777" w:rsidR="0051228D" w:rsidRDefault="0051228D" w:rsidP="0051228D">
      <w:pPr>
        <w:jc w:val="left"/>
        <w:rPr>
          <w:rFonts w:ascii="ＭＳ ゴシック" w:eastAsia="ＭＳ ゴシック" w:hAnsi="ＭＳ ゴシック"/>
          <w:sz w:val="24"/>
          <w:szCs w:val="24"/>
        </w:rPr>
      </w:pPr>
    </w:p>
    <w:sectPr w:rsidR="0051228D"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89CF" w14:textId="77777777" w:rsidR="003605B7" w:rsidRDefault="003605B7" w:rsidP="003605B7">
      <w:r>
        <w:separator/>
      </w:r>
    </w:p>
  </w:endnote>
  <w:endnote w:type="continuationSeparator" w:id="0">
    <w:p w14:paraId="3FE46D37" w14:textId="77777777" w:rsidR="003605B7" w:rsidRDefault="003605B7" w:rsidP="003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2D78" w14:textId="77777777" w:rsidR="003605B7" w:rsidRDefault="003605B7" w:rsidP="003605B7">
      <w:r>
        <w:separator/>
      </w:r>
    </w:p>
  </w:footnote>
  <w:footnote w:type="continuationSeparator" w:id="0">
    <w:p w14:paraId="176A469C" w14:textId="77777777" w:rsidR="003605B7" w:rsidRDefault="003605B7" w:rsidP="0036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AC"/>
    <w:rsid w:val="00066752"/>
    <w:rsid w:val="00120C01"/>
    <w:rsid w:val="001C7C3F"/>
    <w:rsid w:val="001D5465"/>
    <w:rsid w:val="002620BD"/>
    <w:rsid w:val="00293807"/>
    <w:rsid w:val="003605B7"/>
    <w:rsid w:val="003C7F16"/>
    <w:rsid w:val="003F6032"/>
    <w:rsid w:val="00436028"/>
    <w:rsid w:val="004B4448"/>
    <w:rsid w:val="004F32DE"/>
    <w:rsid w:val="0051228D"/>
    <w:rsid w:val="005D2EB1"/>
    <w:rsid w:val="00634041"/>
    <w:rsid w:val="0067030A"/>
    <w:rsid w:val="00673A11"/>
    <w:rsid w:val="00700F7C"/>
    <w:rsid w:val="00736BA2"/>
    <w:rsid w:val="007846DC"/>
    <w:rsid w:val="007A351D"/>
    <w:rsid w:val="007A4A01"/>
    <w:rsid w:val="007D154C"/>
    <w:rsid w:val="008A632F"/>
    <w:rsid w:val="009802AC"/>
    <w:rsid w:val="009D6590"/>
    <w:rsid w:val="00A159DB"/>
    <w:rsid w:val="00A36C7E"/>
    <w:rsid w:val="00A74D86"/>
    <w:rsid w:val="00BE18D5"/>
    <w:rsid w:val="00C04D0C"/>
    <w:rsid w:val="00CA18B3"/>
    <w:rsid w:val="00CC5DC3"/>
    <w:rsid w:val="00DA39FF"/>
    <w:rsid w:val="00E704B4"/>
    <w:rsid w:val="00F2782F"/>
    <w:rsid w:val="00F72175"/>
    <w:rsid w:val="00F96E3E"/>
    <w:rsid w:val="00FF5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5A2831BF"/>
  <w15:chartTrackingRefBased/>
  <w15:docId w15:val="{11EB926E-7ADA-4F87-B869-036D5D37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2AC"/>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9802AC"/>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9802AC"/>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9802AC"/>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9802AC"/>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9802AC"/>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9802AC"/>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9802AC"/>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9802AC"/>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9802AC"/>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02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02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02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802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02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02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02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02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02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02A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02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2A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9802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02AC"/>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9802AC"/>
    <w:rPr>
      <w:rFonts w:eastAsia="ＭＳ 明朝"/>
      <w:i/>
      <w:iCs/>
      <w:color w:val="404040" w:themeColor="text1" w:themeTint="BF"/>
    </w:rPr>
  </w:style>
  <w:style w:type="paragraph" w:styleId="a9">
    <w:name w:val="List Paragraph"/>
    <w:basedOn w:val="a"/>
    <w:uiPriority w:val="34"/>
    <w:qFormat/>
    <w:rsid w:val="009802AC"/>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9802AC"/>
    <w:rPr>
      <w:i/>
      <w:iCs/>
      <w:color w:val="0F4761" w:themeColor="accent1" w:themeShade="BF"/>
    </w:rPr>
  </w:style>
  <w:style w:type="paragraph" w:styleId="22">
    <w:name w:val="Intense Quote"/>
    <w:basedOn w:val="a"/>
    <w:next w:val="a"/>
    <w:link w:val="23"/>
    <w:uiPriority w:val="30"/>
    <w:qFormat/>
    <w:rsid w:val="009802A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9802AC"/>
    <w:rPr>
      <w:rFonts w:eastAsia="ＭＳ 明朝"/>
      <w:i/>
      <w:iCs/>
      <w:color w:val="0F4761" w:themeColor="accent1" w:themeShade="BF"/>
    </w:rPr>
  </w:style>
  <w:style w:type="character" w:styleId="24">
    <w:name w:val="Intense Reference"/>
    <w:basedOn w:val="a0"/>
    <w:uiPriority w:val="32"/>
    <w:qFormat/>
    <w:rsid w:val="009802AC"/>
    <w:rPr>
      <w:b/>
      <w:bCs/>
      <w:smallCaps/>
      <w:color w:val="0F4761" w:themeColor="accent1" w:themeShade="BF"/>
      <w:spacing w:val="5"/>
    </w:rPr>
  </w:style>
  <w:style w:type="character" w:styleId="aa">
    <w:name w:val="Hyperlink"/>
    <w:basedOn w:val="a0"/>
    <w:uiPriority w:val="99"/>
    <w:semiHidden/>
    <w:unhideWhenUsed/>
    <w:rsid w:val="009802AC"/>
    <w:rPr>
      <w:color w:val="0563C1"/>
      <w:u w:val="single"/>
    </w:rPr>
  </w:style>
  <w:style w:type="paragraph" w:styleId="ab">
    <w:name w:val="header"/>
    <w:basedOn w:val="a"/>
    <w:link w:val="ac"/>
    <w:uiPriority w:val="99"/>
    <w:unhideWhenUsed/>
    <w:rsid w:val="003605B7"/>
    <w:pPr>
      <w:tabs>
        <w:tab w:val="center" w:pos="4252"/>
        <w:tab w:val="right" w:pos="8504"/>
      </w:tabs>
      <w:snapToGrid w:val="0"/>
    </w:pPr>
  </w:style>
  <w:style w:type="character" w:customStyle="1" w:styleId="ac">
    <w:name w:val="ヘッダー (文字)"/>
    <w:basedOn w:val="a0"/>
    <w:link w:val="ab"/>
    <w:uiPriority w:val="99"/>
    <w:rsid w:val="003605B7"/>
    <w:rPr>
      <w:rFonts w:ascii="游ゴシック" w:eastAsia="游ゴシック" w:hAnsi="游ゴシック" w:cs="ＭＳ Ｐゴシック"/>
      <w:kern w:val="0"/>
      <w:szCs w:val="21"/>
    </w:rPr>
  </w:style>
  <w:style w:type="paragraph" w:styleId="ad">
    <w:name w:val="footer"/>
    <w:basedOn w:val="a"/>
    <w:link w:val="ae"/>
    <w:uiPriority w:val="99"/>
    <w:unhideWhenUsed/>
    <w:rsid w:val="003605B7"/>
    <w:pPr>
      <w:tabs>
        <w:tab w:val="center" w:pos="4252"/>
        <w:tab w:val="right" w:pos="8504"/>
      </w:tabs>
      <w:snapToGrid w:val="0"/>
    </w:pPr>
  </w:style>
  <w:style w:type="character" w:customStyle="1" w:styleId="ae">
    <w:name w:val="フッター (文字)"/>
    <w:basedOn w:val="a0"/>
    <w:link w:val="ad"/>
    <w:uiPriority w:val="99"/>
    <w:rsid w:val="003605B7"/>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428793">
      <w:bodyDiv w:val="1"/>
      <w:marLeft w:val="0"/>
      <w:marRight w:val="0"/>
      <w:marTop w:val="0"/>
      <w:marBottom w:val="0"/>
      <w:divBdr>
        <w:top w:val="none" w:sz="0" w:space="0" w:color="auto"/>
        <w:left w:val="none" w:sz="0" w:space="0" w:color="auto"/>
        <w:bottom w:val="none" w:sz="0" w:space="0" w:color="auto"/>
        <w:right w:val="none" w:sz="0" w:space="0" w:color="auto"/>
      </w:divBdr>
    </w:div>
    <w:div w:id="761880774">
      <w:bodyDiv w:val="1"/>
      <w:marLeft w:val="0"/>
      <w:marRight w:val="0"/>
      <w:marTop w:val="0"/>
      <w:marBottom w:val="0"/>
      <w:divBdr>
        <w:top w:val="none" w:sz="0" w:space="0" w:color="auto"/>
        <w:left w:val="none" w:sz="0" w:space="0" w:color="auto"/>
        <w:bottom w:val="none" w:sz="0" w:space="0" w:color="auto"/>
        <w:right w:val="none" w:sz="0" w:space="0" w:color="auto"/>
      </w:divBdr>
    </w:div>
    <w:div w:id="964582018">
      <w:bodyDiv w:val="1"/>
      <w:marLeft w:val="0"/>
      <w:marRight w:val="0"/>
      <w:marTop w:val="0"/>
      <w:marBottom w:val="0"/>
      <w:divBdr>
        <w:top w:val="none" w:sz="0" w:space="0" w:color="auto"/>
        <w:left w:val="none" w:sz="0" w:space="0" w:color="auto"/>
        <w:bottom w:val="none" w:sz="0" w:space="0" w:color="auto"/>
        <w:right w:val="none" w:sz="0" w:space="0" w:color="auto"/>
      </w:divBdr>
    </w:div>
    <w:div w:id="1007753517">
      <w:bodyDiv w:val="1"/>
      <w:marLeft w:val="0"/>
      <w:marRight w:val="0"/>
      <w:marTop w:val="0"/>
      <w:marBottom w:val="0"/>
      <w:divBdr>
        <w:top w:val="none" w:sz="0" w:space="0" w:color="auto"/>
        <w:left w:val="none" w:sz="0" w:space="0" w:color="auto"/>
        <w:bottom w:val="none" w:sz="0" w:space="0" w:color="auto"/>
        <w:right w:val="none" w:sz="0" w:space="0" w:color="auto"/>
      </w:divBdr>
    </w:div>
    <w:div w:id="1304312399">
      <w:bodyDiv w:val="1"/>
      <w:marLeft w:val="0"/>
      <w:marRight w:val="0"/>
      <w:marTop w:val="0"/>
      <w:marBottom w:val="0"/>
      <w:divBdr>
        <w:top w:val="none" w:sz="0" w:space="0" w:color="auto"/>
        <w:left w:val="none" w:sz="0" w:space="0" w:color="auto"/>
        <w:bottom w:val="none" w:sz="0" w:space="0" w:color="auto"/>
        <w:right w:val="none" w:sz="0" w:space="0" w:color="auto"/>
      </w:divBdr>
    </w:div>
    <w:div w:id="1405180000">
      <w:bodyDiv w:val="1"/>
      <w:marLeft w:val="0"/>
      <w:marRight w:val="0"/>
      <w:marTop w:val="0"/>
      <w:marBottom w:val="0"/>
      <w:divBdr>
        <w:top w:val="none" w:sz="0" w:space="0" w:color="auto"/>
        <w:left w:val="none" w:sz="0" w:space="0" w:color="auto"/>
        <w:bottom w:val="none" w:sz="0" w:space="0" w:color="auto"/>
        <w:right w:val="none" w:sz="0" w:space="0" w:color="auto"/>
      </w:divBdr>
    </w:div>
    <w:div w:id="1409838370">
      <w:bodyDiv w:val="1"/>
      <w:marLeft w:val="0"/>
      <w:marRight w:val="0"/>
      <w:marTop w:val="0"/>
      <w:marBottom w:val="0"/>
      <w:divBdr>
        <w:top w:val="none" w:sz="0" w:space="0" w:color="auto"/>
        <w:left w:val="none" w:sz="0" w:space="0" w:color="auto"/>
        <w:bottom w:val="none" w:sz="0" w:space="0" w:color="auto"/>
        <w:right w:val="none" w:sz="0" w:space="0" w:color="auto"/>
      </w:divBdr>
    </w:div>
    <w:div w:id="1430390935">
      <w:bodyDiv w:val="1"/>
      <w:marLeft w:val="0"/>
      <w:marRight w:val="0"/>
      <w:marTop w:val="0"/>
      <w:marBottom w:val="0"/>
      <w:divBdr>
        <w:top w:val="none" w:sz="0" w:space="0" w:color="auto"/>
        <w:left w:val="none" w:sz="0" w:space="0" w:color="auto"/>
        <w:bottom w:val="none" w:sz="0" w:space="0" w:color="auto"/>
        <w:right w:val="none" w:sz="0" w:space="0" w:color="auto"/>
      </w:divBdr>
    </w:div>
    <w:div w:id="1458598735">
      <w:bodyDiv w:val="1"/>
      <w:marLeft w:val="0"/>
      <w:marRight w:val="0"/>
      <w:marTop w:val="0"/>
      <w:marBottom w:val="0"/>
      <w:divBdr>
        <w:top w:val="none" w:sz="0" w:space="0" w:color="auto"/>
        <w:left w:val="none" w:sz="0" w:space="0" w:color="auto"/>
        <w:bottom w:val="none" w:sz="0" w:space="0" w:color="auto"/>
        <w:right w:val="none" w:sz="0" w:space="0" w:color="auto"/>
      </w:divBdr>
    </w:div>
    <w:div w:id="176646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choufu9jou.sakura.ne.jp/"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514</Words>
  <Characters>2936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2025-05-12T07:23:00Z</dcterms:created>
  <dcterms:modified xsi:type="dcterms:W3CDTF">2025-05-12T07:23:00Z</dcterms:modified>
</cp:coreProperties>
</file>