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C15D" w14:textId="77777777" w:rsidR="006864A6" w:rsidRDefault="006864A6" w:rsidP="006864A6">
      <w:pPr>
        <w:spacing w:line="520" w:lineRule="exact"/>
        <w:jc w:val="left"/>
        <w:rPr>
          <w:rFonts w:ascii="ＭＳ Ｐゴシック" w:eastAsia="ＭＳ Ｐゴシック" w:hAnsi="ＭＳ Ｐゴシック"/>
          <w:b/>
          <w:bCs/>
          <w:color w:val="C00000"/>
          <w:sz w:val="30"/>
          <w:szCs w:val="30"/>
        </w:rPr>
      </w:pPr>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C00000"/>
          <w:sz w:val="30"/>
          <w:szCs w:val="30"/>
        </w:rPr>
        <w:t xml:space="preserve">　２０２５年１０月１７日</w:t>
      </w:r>
      <w:r>
        <w:rPr>
          <w:rFonts w:ascii="ＭＳ Ｐゴシック" w:eastAsia="ＭＳ Ｐゴシック" w:hAnsi="ＭＳ Ｐゴシック" w:hint="eastAsia"/>
          <w:b/>
          <w:bCs/>
          <w:color w:val="C00000"/>
          <w:sz w:val="24"/>
          <w:szCs w:val="24"/>
        </w:rPr>
        <w:t xml:space="preserve"> </w:t>
      </w:r>
    </w:p>
    <w:p w14:paraId="2967E9B3" w14:textId="77777777" w:rsidR="006864A6" w:rsidRDefault="006864A6" w:rsidP="006864A6">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p>
    <w:p w14:paraId="127D347F" w14:textId="77777777" w:rsidR="006864A6" w:rsidRDefault="006864A6" w:rsidP="006864A6">
      <w:pPr>
        <w:spacing w:line="240" w:lineRule="exact"/>
        <w:jc w:val="left"/>
        <w:rPr>
          <w:rFonts w:ascii="ＭＳ 明朝" w:eastAsia="ＭＳ 明朝" w:hAnsi="ＭＳ 明朝" w:hint="eastAsia"/>
          <w:b/>
          <w:bCs/>
          <w:color w:val="7030A0"/>
          <w:sz w:val="22"/>
          <w:szCs w:val="22"/>
        </w:rPr>
      </w:pPr>
      <w:r>
        <w:rPr>
          <w:rFonts w:ascii="ＭＳ 明朝" w:eastAsia="ＭＳ 明朝" w:hAnsi="ＭＳ 明朝" w:hint="eastAsia"/>
          <w:b/>
          <w:bCs/>
          <w:color w:val="7030A0"/>
          <w:sz w:val="22"/>
          <w:szCs w:val="22"/>
        </w:rPr>
        <w:t xml:space="preserve">　調布「憲法ひろば」サイト</w:t>
      </w:r>
      <w:hyperlink r:id="rId4" w:history="1">
        <w:r>
          <w:rPr>
            <w:rStyle w:val="aa"/>
            <w:rFonts w:ascii="ＭＳ 明朝" w:eastAsia="ＭＳ 明朝" w:hAnsi="ＭＳ 明朝" w:hint="eastAsia"/>
            <w:color w:val="7030A0"/>
          </w:rPr>
          <w:t>http://choufu9jou.sakura.ne.jp/</w:t>
        </w:r>
      </w:hyperlink>
      <w:r>
        <w:rPr>
          <w:rFonts w:ascii="ＭＳ 明朝" w:eastAsia="ＭＳ 明朝" w:hAnsi="ＭＳ 明朝" w:hint="eastAsia"/>
          <w:color w:val="7030A0"/>
        </w:rPr>
        <w:t xml:space="preserve">　</w:t>
      </w:r>
      <w:r>
        <w:rPr>
          <w:rFonts w:ascii="ＭＳ 明朝" w:eastAsia="ＭＳ 明朝" w:hAnsi="ＭＳ 明朝" w:hint="eastAsia"/>
          <w:b/>
          <w:bCs/>
          <w:color w:val="7030A0"/>
          <w:sz w:val="22"/>
          <w:szCs w:val="22"/>
        </w:rPr>
        <w:t>の一角に「調布・市民運動</w:t>
      </w:r>
    </w:p>
    <w:p w14:paraId="6853B604" w14:textId="77777777" w:rsidR="006864A6" w:rsidRDefault="006864A6" w:rsidP="006864A6">
      <w:pPr>
        <w:spacing w:line="240" w:lineRule="exact"/>
        <w:jc w:val="left"/>
        <w:rPr>
          <w:rFonts w:ascii="ＭＳ 明朝" w:eastAsia="ＭＳ 明朝" w:hAnsi="ＭＳ 明朝" w:hint="eastAsia"/>
          <w:b/>
          <w:bCs/>
          <w:color w:val="7030A0"/>
          <w:sz w:val="22"/>
          <w:szCs w:val="22"/>
        </w:rPr>
      </w:pPr>
      <w:r>
        <w:rPr>
          <w:rFonts w:ascii="ＭＳ 明朝" w:eastAsia="ＭＳ 明朝" w:hAnsi="ＭＳ 明朝" w:hint="eastAsia"/>
          <w:b/>
          <w:bCs/>
          <w:color w:val="7030A0"/>
          <w:sz w:val="22"/>
          <w:szCs w:val="22"/>
        </w:rPr>
        <w:t>情報」という赤いボタンを設置しました。うまく見れない場合、このサイトから閲覧を。</w:t>
      </w:r>
    </w:p>
    <w:p w14:paraId="6E7A9509" w14:textId="77777777" w:rsidR="006864A6" w:rsidRDefault="006864A6" w:rsidP="006864A6">
      <w:pPr>
        <w:spacing w:line="240" w:lineRule="exact"/>
        <w:jc w:val="left"/>
        <w:rPr>
          <w:rFonts w:hint="eastAsia"/>
          <w:b/>
          <w:bCs/>
          <w:color w:val="7030A0"/>
          <w:sz w:val="22"/>
          <w:szCs w:val="22"/>
        </w:rPr>
      </w:pPr>
      <w:r>
        <w:rPr>
          <w:rFonts w:hint="eastAsia"/>
          <w:b/>
          <w:bCs/>
          <w:color w:val="7030A0"/>
          <w:sz w:val="22"/>
          <w:szCs w:val="22"/>
        </w:rPr>
        <w:t xml:space="preserve">　なお「原発ゼロ」の送信アドレス不調のため、このアドレスから発信しますが、何か不都</w:t>
      </w:r>
    </w:p>
    <w:p w14:paraId="6FB47573" w14:textId="77777777" w:rsidR="006864A6" w:rsidRDefault="006864A6" w:rsidP="006864A6">
      <w:pPr>
        <w:spacing w:line="240" w:lineRule="exact"/>
        <w:jc w:val="left"/>
        <w:rPr>
          <w:rFonts w:ascii="ＭＳ 明朝" w:eastAsia="ＭＳ 明朝" w:hAnsi="ＭＳ 明朝" w:hint="eastAsia"/>
          <w:b/>
          <w:bCs/>
          <w:color w:val="7030A0"/>
          <w:sz w:val="22"/>
          <w:szCs w:val="22"/>
        </w:rPr>
      </w:pPr>
      <w:r>
        <w:rPr>
          <w:rFonts w:hint="eastAsia"/>
          <w:b/>
          <w:bCs/>
          <w:color w:val="7030A0"/>
          <w:sz w:val="22"/>
          <w:szCs w:val="22"/>
        </w:rPr>
        <w:t xml:space="preserve">合が生じた場合は､このメールへの返信などでお知らせください。　　　　　</w:t>
      </w:r>
      <w:r>
        <w:rPr>
          <w:rFonts w:ascii="ＭＳ 明朝" w:eastAsia="ＭＳ 明朝" w:hAnsi="ＭＳ 明朝" w:hint="eastAsia"/>
          <w:b/>
          <w:bCs/>
          <w:color w:val="7030A0"/>
          <w:sz w:val="22"/>
          <w:szCs w:val="22"/>
        </w:rPr>
        <w:t xml:space="preserve">　（編集者）</w:t>
      </w:r>
    </w:p>
    <w:p w14:paraId="790AAE4A" w14:textId="77777777" w:rsidR="006864A6" w:rsidRDefault="006864A6" w:rsidP="006864A6">
      <w:pPr>
        <w:spacing w:line="240" w:lineRule="exact"/>
        <w:jc w:val="left"/>
        <w:rPr>
          <w:rFonts w:hint="eastAsia"/>
          <w:sz w:val="22"/>
          <w:szCs w:val="22"/>
        </w:rPr>
      </w:pPr>
    </w:p>
    <w:p w14:paraId="29CD5448" w14:textId="77777777" w:rsidR="006864A6" w:rsidRDefault="006864A6" w:rsidP="006864A6">
      <w:pPr>
        <w:jc w:val="left"/>
        <w:rPr>
          <w:rFonts w:ascii="ＭＳ ゴシック" w:eastAsia="ＭＳ ゴシック" w:hAnsi="ＭＳ ゴシック" w:hint="eastAsia"/>
          <w:b/>
          <w:bCs/>
          <w:color w:val="C00000"/>
          <w:sz w:val="24"/>
          <w:szCs w:val="24"/>
        </w:rPr>
      </w:pPr>
      <w:r>
        <w:rPr>
          <w:rFonts w:ascii="ＭＳ ゴシック" w:eastAsia="ＭＳ ゴシック" w:hAnsi="ＭＳ ゴシック" w:hint="eastAsia"/>
          <w:color w:val="C00000"/>
          <w:sz w:val="24"/>
          <w:szCs w:val="24"/>
        </w:rPr>
        <w:t xml:space="preserve">　</w:t>
      </w:r>
      <w:r>
        <w:rPr>
          <w:rFonts w:ascii="ＭＳ ゴシック" w:eastAsia="ＭＳ ゴシック" w:hAnsi="ＭＳ ゴシック" w:hint="eastAsia"/>
          <w:b/>
          <w:bCs/>
          <w:color w:val="C00000"/>
          <w:sz w:val="24"/>
          <w:szCs w:val="24"/>
        </w:rPr>
        <w:t>調布市民のみなさん</w:t>
      </w:r>
    </w:p>
    <w:p w14:paraId="45270A53" w14:textId="77777777" w:rsidR="006864A6" w:rsidRDefault="006864A6" w:rsidP="006864A6">
      <w:pPr>
        <w:spacing w:line="60" w:lineRule="exact"/>
        <w:jc w:val="left"/>
        <w:rPr>
          <w:rFonts w:ascii="ＭＳ ゴシック" w:eastAsia="ＭＳ ゴシック" w:hAnsi="ＭＳ ゴシック" w:hint="eastAsia"/>
          <w:color w:val="C00000"/>
          <w:sz w:val="24"/>
          <w:szCs w:val="24"/>
        </w:rPr>
      </w:pPr>
    </w:p>
    <w:p w14:paraId="05C3E687" w14:textId="77777777" w:rsidR="006864A6" w:rsidRDefault="006864A6" w:rsidP="006864A6">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 xml:space="preserve">　このニュースは、毎月１１日に行なっている「原発ゼロ」調布行動をめぐる情報を交流す</w:t>
      </w:r>
    </w:p>
    <w:p w14:paraId="476F6A63" w14:textId="77777777" w:rsidR="006864A6" w:rsidRDefault="006864A6" w:rsidP="006864A6">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るものです。</w:t>
      </w:r>
    </w:p>
    <w:p w14:paraId="18512B4A" w14:textId="77777777" w:rsidR="006864A6" w:rsidRDefault="006864A6" w:rsidP="006864A6">
      <w:pPr>
        <w:spacing w:line="260" w:lineRule="exact"/>
        <w:jc w:val="left"/>
        <w:rPr>
          <w:rFonts w:ascii="ＭＳ 明朝" w:eastAsia="ＭＳ 明朝" w:hAnsi="ＭＳ 明朝" w:hint="eastAsia"/>
          <w:color w:val="C00000"/>
          <w:sz w:val="22"/>
          <w:szCs w:val="22"/>
        </w:rPr>
      </w:pPr>
      <w:r>
        <w:rPr>
          <w:rFonts w:hint="eastAsia"/>
          <w:color w:val="C00000"/>
          <w:sz w:val="22"/>
          <w:szCs w:val="22"/>
        </w:rPr>
        <w:t xml:space="preserve">　</w:t>
      </w:r>
      <w:r>
        <w:rPr>
          <w:rFonts w:ascii="ＭＳ 明朝" w:eastAsia="ＭＳ 明朝" w:hAnsi="ＭＳ 明朝" w:hint="eastAsia"/>
          <w:color w:val="C00000"/>
          <w:sz w:val="22"/>
          <w:szCs w:val="22"/>
        </w:rPr>
        <w:t>今日は、フクシマ原発事故（東日本大震災）から満１４年７か月の１０月１１日（土）に</w:t>
      </w:r>
    </w:p>
    <w:p w14:paraId="7CF668C1" w14:textId="77777777" w:rsidR="006864A6" w:rsidRDefault="006864A6" w:rsidP="006864A6">
      <w:pPr>
        <w:spacing w:line="260" w:lineRule="exact"/>
        <w:jc w:val="left"/>
        <w:rPr>
          <w:rFonts w:ascii="ＭＳ 明朝" w:eastAsia="ＭＳ 明朝" w:hAnsi="ＭＳ 明朝" w:hint="eastAsia"/>
          <w:color w:val="C00000"/>
          <w:sz w:val="22"/>
          <w:szCs w:val="22"/>
        </w:rPr>
      </w:pPr>
      <w:r>
        <w:rPr>
          <w:rFonts w:ascii="ＭＳ 明朝" w:eastAsia="ＭＳ 明朝" w:hAnsi="ＭＳ 明朝" w:hint="eastAsia"/>
          <w:color w:val="C00000"/>
          <w:sz w:val="22"/>
          <w:szCs w:val="22"/>
        </w:rPr>
        <w:t>行なった「第１５４回行動」の報告と、１１月１１日（火）に予定する「第１５５回行動」</w:t>
      </w:r>
    </w:p>
    <w:p w14:paraId="141DC122" w14:textId="77777777" w:rsidR="006864A6" w:rsidRDefault="006864A6" w:rsidP="006864A6">
      <w:pPr>
        <w:spacing w:line="260" w:lineRule="exact"/>
        <w:jc w:val="left"/>
        <w:rPr>
          <w:rFonts w:ascii="ＭＳ 明朝" w:eastAsia="ＭＳ 明朝" w:hAnsi="ＭＳ 明朝" w:hint="eastAsia"/>
          <w:b/>
          <w:bCs/>
          <w:color w:val="C00000"/>
          <w:sz w:val="22"/>
          <w:szCs w:val="22"/>
        </w:rPr>
      </w:pPr>
      <w:r>
        <w:rPr>
          <w:rFonts w:ascii="ＭＳ 明朝" w:eastAsia="ＭＳ 明朝" w:hAnsi="ＭＳ 明朝" w:hint="eastAsia"/>
          <w:color w:val="C00000"/>
          <w:sz w:val="22"/>
          <w:szCs w:val="22"/>
        </w:rPr>
        <w:t xml:space="preserve">のご案内をお届けします。　　　　　　　　　　　　　</w:t>
      </w:r>
      <w:r>
        <w:rPr>
          <w:rFonts w:hint="eastAsia"/>
          <w:color w:val="C00000"/>
          <w:sz w:val="22"/>
          <w:szCs w:val="22"/>
        </w:rPr>
        <w:t xml:space="preserve">　　　　　　　　　　　</w:t>
      </w:r>
      <w:r>
        <w:rPr>
          <w:rFonts w:ascii="ＭＳ 明朝" w:eastAsia="ＭＳ 明朝" w:hAnsi="ＭＳ 明朝" w:hint="eastAsia"/>
          <w:b/>
          <w:bCs/>
          <w:color w:val="C00000"/>
          <w:sz w:val="22"/>
          <w:szCs w:val="22"/>
        </w:rPr>
        <w:t>（編集者）</w:t>
      </w:r>
    </w:p>
    <w:p w14:paraId="5486E322" w14:textId="77777777" w:rsidR="006864A6" w:rsidRDefault="006864A6" w:rsidP="006864A6">
      <w:pPr>
        <w:spacing w:line="120" w:lineRule="exact"/>
        <w:jc w:val="left"/>
        <w:rPr>
          <w:rFonts w:ascii="ＭＳ 明朝" w:eastAsia="ＭＳ 明朝" w:hAnsi="ＭＳ 明朝" w:hint="eastAsia"/>
          <w:b/>
          <w:bCs/>
          <w:color w:val="C00000"/>
          <w:sz w:val="22"/>
          <w:szCs w:val="22"/>
        </w:rPr>
      </w:pPr>
    </w:p>
    <w:p w14:paraId="55C46884" w14:textId="77777777" w:rsidR="006864A6" w:rsidRDefault="006864A6" w:rsidP="006864A6">
      <w:pPr>
        <w:spacing w:line="120" w:lineRule="exact"/>
        <w:jc w:val="left"/>
        <w:rPr>
          <w:rFonts w:ascii="HG創英角ﾎﾟｯﾌﾟ体" w:eastAsia="HG創英角ﾎﾟｯﾌﾟ体" w:hAnsi="HG創英角ﾎﾟｯﾌﾟ体" w:hint="eastAsia"/>
          <w:b/>
          <w:bCs/>
          <w:sz w:val="60"/>
          <w:szCs w:val="60"/>
        </w:rPr>
      </w:pPr>
    </w:p>
    <w:p w14:paraId="6AEA6FA2" w14:textId="77777777" w:rsidR="006864A6" w:rsidRDefault="006864A6" w:rsidP="006864A6">
      <w:pPr>
        <w:spacing w:line="500" w:lineRule="exact"/>
        <w:jc w:val="left"/>
        <w:rPr>
          <w:rFonts w:ascii="HGP創英角ﾎﾟｯﾌﾟ体" w:eastAsia="HGP創英角ﾎﾟｯﾌﾟ体" w:hAnsi="HGP創英角ﾎﾟｯﾌﾟ体" w:hint="eastAsia"/>
          <w:b/>
          <w:bCs/>
          <w:color w:val="C00000"/>
          <w:sz w:val="44"/>
          <w:szCs w:val="44"/>
        </w:rPr>
      </w:pPr>
      <w:r>
        <w:rPr>
          <w:rFonts w:ascii="HGP創英角ﾎﾟｯﾌﾟ体" w:eastAsia="HGP創英角ﾎﾟｯﾌﾟ体" w:hAnsi="HGP創英角ﾎﾟｯﾌﾟ体" w:hint="eastAsia"/>
          <w:b/>
          <w:bCs/>
          <w:color w:val="C00000"/>
          <w:sz w:val="44"/>
          <w:szCs w:val="44"/>
        </w:rPr>
        <w:t>フクシマの 避難者いまだ2万5千人</w:t>
      </w:r>
    </w:p>
    <w:p w14:paraId="3EC99855" w14:textId="77777777" w:rsidR="006864A6" w:rsidRDefault="006864A6" w:rsidP="006864A6">
      <w:pPr>
        <w:spacing w:line="500" w:lineRule="exact"/>
        <w:jc w:val="left"/>
        <w:rPr>
          <w:rFonts w:ascii="HGP創英角ﾎﾟｯﾌﾟ体" w:eastAsia="HGP創英角ﾎﾟｯﾌﾟ体" w:hAnsi="HGP創英角ﾎﾟｯﾌﾟ体" w:cstheme="minorBidi" w:hint="eastAsia"/>
          <w:b/>
          <w:bCs/>
          <w:color w:val="C00000"/>
          <w:sz w:val="40"/>
          <w:szCs w:val="40"/>
        </w:rPr>
      </w:pPr>
      <w:r>
        <w:rPr>
          <w:rFonts w:ascii="HGP創英角ﾎﾟｯﾌﾟ体" w:eastAsia="HGP創英角ﾎﾟｯﾌﾟ体" w:hAnsi="HGP創英角ﾎﾟｯﾌﾟ体" w:cstheme="minorBidi" w:hint="eastAsia"/>
          <w:b/>
          <w:bCs/>
          <w:color w:val="C00000"/>
          <w:sz w:val="40"/>
          <w:szCs w:val="40"/>
        </w:rPr>
        <w:t>ウクライナとロシアの死傷者は140万人</w:t>
      </w:r>
    </w:p>
    <w:p w14:paraId="56E5BFBB" w14:textId="77777777" w:rsidR="006864A6" w:rsidRDefault="006864A6" w:rsidP="006864A6">
      <w:pPr>
        <w:spacing w:line="500" w:lineRule="exact"/>
        <w:jc w:val="left"/>
        <w:rPr>
          <w:rFonts w:ascii="HGP創英角ﾎﾟｯﾌﾟ体" w:eastAsia="HGP創英角ﾎﾟｯﾌﾟ体" w:hAnsi="HGP創英角ﾎﾟｯﾌﾟ体" w:cstheme="minorBidi" w:hint="eastAsia"/>
          <w:b/>
          <w:bCs/>
          <w:color w:val="C00000"/>
          <w:sz w:val="40"/>
          <w:szCs w:val="40"/>
        </w:rPr>
      </w:pPr>
      <w:r>
        <w:rPr>
          <w:rFonts w:ascii="HGP創英角ﾎﾟｯﾌﾟ体" w:eastAsia="HGP創英角ﾎﾟｯﾌﾟ体" w:hAnsi="HGP創英角ﾎﾟｯﾌﾟ体" w:cstheme="minorBidi" w:hint="eastAsia"/>
          <w:b/>
          <w:bCs/>
          <w:color w:val="C00000"/>
          <w:sz w:val="40"/>
          <w:szCs w:val="40"/>
        </w:rPr>
        <w:t>パレスチナとイスラエルの死傷者24万人</w:t>
      </w:r>
    </w:p>
    <w:p w14:paraId="46F95461" w14:textId="77777777" w:rsidR="006864A6" w:rsidRDefault="006864A6" w:rsidP="006864A6">
      <w:pPr>
        <w:spacing w:line="840" w:lineRule="exact"/>
        <w:jc w:val="left"/>
        <w:rPr>
          <w:rFonts w:ascii="HG丸ｺﾞｼｯｸM-PRO" w:eastAsia="HG丸ｺﾞｼｯｸM-PRO" w:hAnsi="HG丸ｺﾞｼｯｸM-PRO" w:hint="eastAsia"/>
          <w:b/>
          <w:bCs/>
          <w:color w:val="0070C0"/>
          <w:sz w:val="66"/>
          <w:szCs w:val="66"/>
        </w:rPr>
      </w:pPr>
      <w:r>
        <w:rPr>
          <w:rFonts w:ascii="HG創英角ﾎﾟｯﾌﾟ体" w:eastAsia="HG創英角ﾎﾟｯﾌﾟ体" w:hAnsi="HG創英角ﾎﾟｯﾌﾟ体" w:hint="eastAsia"/>
          <w:b/>
          <w:bCs/>
          <w:color w:val="0070C0"/>
          <w:sz w:val="66"/>
          <w:szCs w:val="66"/>
        </w:rPr>
        <w:t>原発も戦争も今すぐなくそう！</w:t>
      </w:r>
    </w:p>
    <w:p w14:paraId="6626F935" w14:textId="77777777" w:rsidR="006864A6" w:rsidRDefault="006864A6" w:rsidP="006864A6">
      <w:pPr>
        <w:overflowPunct w:val="0"/>
        <w:autoSpaceDE w:val="0"/>
        <w:autoSpaceDN w:val="0"/>
        <w:jc w:val="left"/>
        <w:textAlignment w:val="center"/>
        <w:rPr>
          <w:rFonts w:ascii="HG丸ｺﾞｼｯｸM-PRO" w:eastAsia="HG丸ｺﾞｼｯｸM-PRO" w:hAnsi="HG丸ｺﾞｼｯｸM-PRO" w:hint="eastAsia"/>
          <w:b/>
          <w:bCs/>
          <w:color w:val="C00000"/>
          <w:sz w:val="32"/>
          <w:szCs w:val="32"/>
        </w:rPr>
      </w:pPr>
      <w:r>
        <w:rPr>
          <w:rFonts w:ascii="HG丸ｺﾞｼｯｸM-PRO" w:eastAsia="HG丸ｺﾞｼｯｸM-PRO" w:hAnsi="HG丸ｺﾞｼｯｸM-PRO" w:hint="eastAsia"/>
          <w:b/>
          <w:bCs/>
          <w:color w:val="C00000"/>
          <w:sz w:val="40"/>
          <w:szCs w:val="40"/>
        </w:rPr>
        <w:t xml:space="preserve">第１５４回「原発ゼロ」調布行動 </w:t>
      </w:r>
      <w:r>
        <w:rPr>
          <w:rFonts w:ascii="HG丸ｺﾞｼｯｸM-PRO" w:eastAsia="HG丸ｺﾞｼｯｸM-PRO" w:hAnsi="HG丸ｺﾞｼｯｸM-PRO" w:hint="eastAsia"/>
          <w:b/>
          <w:bCs/>
          <w:color w:val="C00000"/>
          <w:sz w:val="32"/>
          <w:szCs w:val="32"/>
        </w:rPr>
        <w:t>小雨のなかで５0人</w:t>
      </w:r>
    </w:p>
    <w:p w14:paraId="00335CA5" w14:textId="77777777" w:rsidR="006864A6" w:rsidRDefault="006864A6" w:rsidP="006864A6">
      <w:pPr>
        <w:spacing w:line="120" w:lineRule="exact"/>
        <w:jc w:val="left"/>
        <w:rPr>
          <w:rFonts w:hint="eastAsia"/>
          <w:b/>
          <w:bCs/>
          <w:color w:val="C00000"/>
          <w:sz w:val="22"/>
          <w:szCs w:val="22"/>
        </w:rPr>
      </w:pPr>
    </w:p>
    <w:p w14:paraId="4D75D91E" w14:textId="77777777" w:rsidR="006864A6" w:rsidRDefault="006864A6" w:rsidP="006864A6">
      <w:pPr>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10月11日(土)10時半から、第154回目の「原発ゼロ調布行動」を小雨降りしきる調布駅</w:t>
      </w:r>
    </w:p>
    <w:p w14:paraId="3D173010" w14:textId="77777777" w:rsidR="006864A6" w:rsidRDefault="006864A6" w:rsidP="006864A6">
      <w:pPr>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前で行ないました。</w:t>
      </w:r>
    </w:p>
    <w:p w14:paraId="3D9BA7B6" w14:textId="77777777" w:rsidR="006864A6" w:rsidRDefault="006864A6" w:rsidP="006864A6">
      <w:pPr>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今回の担当は、前回に続いて調狛合唱団有志のみなさん。司会は小林優さん、鈴木勝雄さ</w:t>
      </w:r>
    </w:p>
    <w:p w14:paraId="177DB90D" w14:textId="77777777" w:rsidR="006864A6" w:rsidRDefault="006864A6" w:rsidP="006864A6">
      <w:pPr>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んがスピーチ調整・記録・音響装置とハンドマイク準備を掛け持ちで奮闘しました。写真記</w:t>
      </w:r>
    </w:p>
    <w:p w14:paraId="4D30E996" w14:textId="77777777" w:rsidR="006864A6" w:rsidRDefault="006864A6" w:rsidP="006864A6">
      <w:pPr>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録は少し遅れて参加した鈴木彰でした。</w:t>
      </w:r>
    </w:p>
    <w:p w14:paraId="687DEC5E" w14:textId="787763D2"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noProof/>
          <w:sz w:val="22"/>
          <w:szCs w:val="22"/>
        </w:rPr>
        <w:drawing>
          <wp:inline distT="0" distB="0" distL="0" distR="0" wp14:anchorId="6BA3665B" wp14:editId="45B1DCA1">
            <wp:extent cx="1821180" cy="1363980"/>
            <wp:effectExtent l="0" t="0" r="7620" b="7620"/>
            <wp:docPr id="1350987504" name="図 15" descr="傘をさして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87504" name="図 15" descr="傘をさして歩く人々&#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136398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769A953C" wp14:editId="1F8443B7">
            <wp:extent cx="1813560" cy="1363980"/>
            <wp:effectExtent l="0" t="0" r="0" b="7620"/>
            <wp:docPr id="178470691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136398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235C1975" wp14:editId="6E4D8FB2">
            <wp:extent cx="1851660" cy="1386840"/>
            <wp:effectExtent l="0" t="0" r="0" b="3810"/>
            <wp:docPr id="617084162" name="図 13" descr="人, 建物, 民衆,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84162" name="図 13" descr="人, 建物, 民衆, 立つ が含まれている画像&#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660" cy="1386840"/>
                    </a:xfrm>
                    <a:prstGeom prst="rect">
                      <a:avLst/>
                    </a:prstGeom>
                    <a:noFill/>
                    <a:ln>
                      <a:noFill/>
                    </a:ln>
                  </pic:spPr>
                </pic:pic>
              </a:graphicData>
            </a:graphic>
          </wp:inline>
        </w:drawing>
      </w:r>
    </w:p>
    <w:p w14:paraId="41E1B9ED" w14:textId="3DDC2DC1"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noProof/>
          <w:sz w:val="22"/>
          <w:szCs w:val="22"/>
        </w:rPr>
        <w:drawing>
          <wp:inline distT="0" distB="0" distL="0" distR="0" wp14:anchorId="1F495E52" wp14:editId="308E9467">
            <wp:extent cx="1821180" cy="1363980"/>
            <wp:effectExtent l="0" t="0" r="7620" b="7620"/>
            <wp:docPr id="1068495500" name="図 12" descr="人, 建物, 民衆,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95500" name="図 12" descr="人, 建物, 民衆, 立つ が含まれている画像&#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136398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5CB427D6" wp14:editId="240F5741">
            <wp:extent cx="1798320" cy="1341120"/>
            <wp:effectExtent l="0" t="0" r="0" b="0"/>
            <wp:docPr id="27493351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34112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0669117D" wp14:editId="68E00D41">
            <wp:extent cx="1790700" cy="1341120"/>
            <wp:effectExtent l="0" t="0" r="0" b="0"/>
            <wp:docPr id="59387959" name="図 10" descr="歩道を歩い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7959" name="図 10" descr="歩道を歩いている人たち&#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34112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p>
    <w:p w14:paraId="0DEA4F2F"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◆歌　　たいせつなこと、石ころの歌</w:t>
      </w:r>
    </w:p>
    <w:p w14:paraId="70EC8541"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◆佐橋正文さん（西つつじヶ丘）　　汚染水25年度、5万4000トン。7回放出、23年か</w:t>
      </w:r>
    </w:p>
    <w:p w14:paraId="3CC0FDE2"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ら累計9万4000トン放出、エネルギー基本計画は原発に回帰している。市民科学者として</w:t>
      </w:r>
    </w:p>
    <w:p w14:paraId="52D896E6"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生きた高木仁三郎さんは、ギリシャ神話を引き、人間の原子力利用を「『パンドラの箱』を</w:t>
      </w:r>
    </w:p>
    <w:p w14:paraId="5A21E08D"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lastRenderedPageBreak/>
        <w:t>開けてしまった」と表現し、パンドラがふたを開けると、さまざまな災いが箱から飛び出し</w:t>
      </w:r>
    </w:p>
    <w:p w14:paraId="60B069BF"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て人間界に蔓延し、最後に箱に残ったのは「希望」だったと言った。生活者が科学に基づく</w:t>
      </w:r>
    </w:p>
    <w:p w14:paraId="6AD5AD22"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たしかな知識を身につけて原子力に頼らない暮らしを選択し、自らのパンドラの箱を閉じる</w:t>
      </w:r>
    </w:p>
    <w:p w14:paraId="225FEF02"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事を訴えた。いまこそ原発をなくそう。東海第2原発の署名を宜しくお願い致します。</w:t>
      </w:r>
    </w:p>
    <w:p w14:paraId="5560EABB"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◆鈴木三郎さん（多摩川住宅）　　私は福島県猪苗代湖湖南町の農家に生まれました。鉄</w:t>
      </w:r>
    </w:p>
    <w:p w14:paraId="0219DAF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工所で30年勤めていましたが、その前は郡山市で農民連で活動していました。原発事故の</w:t>
      </w:r>
    </w:p>
    <w:p w14:paraId="34F1A65F"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被害で特に浜通りの方たちは汚染水で耕す事が出来ない状況であり、今も深刻です。原発を</w:t>
      </w:r>
    </w:p>
    <w:p w14:paraId="35885B4A"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なくしたいです！</w:t>
      </w:r>
    </w:p>
    <w:p w14:paraId="4B22E90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◆.鈴木ヤイさん（上石原）　　福島県出身です。今日の「読売新聞」に載っていた事を</w:t>
      </w:r>
    </w:p>
    <w:p w14:paraId="15523511"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話します。原発事故後福島原発事故の写真を撮り続けた写真展（40展）を開いている写真家</w:t>
      </w:r>
    </w:p>
    <w:p w14:paraId="0DCA9543"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岩波友紀さん、2024年に福島市に移住し被災地を取材し続けた。目に見えない放射能被害の</w:t>
      </w:r>
    </w:p>
    <w:p w14:paraId="2FCCD4C7"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思いを感じてほしい！と載っていました。</w:t>
      </w:r>
    </w:p>
    <w:p w14:paraId="600B9AED" w14:textId="32A23618"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noProof/>
          <w:sz w:val="22"/>
          <w:szCs w:val="22"/>
        </w:rPr>
        <w:drawing>
          <wp:inline distT="0" distB="0" distL="0" distR="0" wp14:anchorId="07D0AC99" wp14:editId="7532A2F3">
            <wp:extent cx="1821180" cy="1356360"/>
            <wp:effectExtent l="0" t="0" r="7620" b="0"/>
            <wp:docPr id="146632614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35636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6B7A284B" wp14:editId="76696EA5">
            <wp:extent cx="1775460" cy="1325880"/>
            <wp:effectExtent l="0" t="0" r="0" b="7620"/>
            <wp:docPr id="1815820321" name="図 8" descr="人, 建物, テーブル,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0321" name="図 8" descr="人, 建物, テーブル, 男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5460" cy="132588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4868C6B9" wp14:editId="45C6AFB2">
            <wp:extent cx="1851660" cy="1386840"/>
            <wp:effectExtent l="0" t="0" r="0" b="3810"/>
            <wp:docPr id="1074547292" name="図 7" descr="建物, 人, 屋内, 空港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47292" name="図 7" descr="建物, 人, 屋内, 空港 が含まれている画像&#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38684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p>
    <w:p w14:paraId="38435EA0"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◆松本加代子さん（原水協調布支部・佐須町）　　　今年も原水爆禁世界大会が広島・長</w:t>
      </w:r>
    </w:p>
    <w:p w14:paraId="0B91E284"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崎（6・9）で開催され、世界から12000人が参加しました。調布調友会から代表をおくり出</w:t>
      </w:r>
    </w:p>
    <w:p w14:paraId="76AB92E1"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したので、大会報告のつどいを計画しました。11月10日月曜日、たづくり9階研修室で18</w:t>
      </w:r>
    </w:p>
    <w:p w14:paraId="2F2EB308"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時から行います。若い世代に受け継がれることを大事して行く報告会にしたいと思います。</w:t>
      </w:r>
    </w:p>
    <w:p w14:paraId="2D9705F6"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宜しく参加お願い致します。</w:t>
      </w:r>
    </w:p>
    <w:p w14:paraId="15CC6FDB"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◆吉川久美子さん（入間町）　　お久しぶりに参加しました。母の介護で中々参加できず</w:t>
      </w:r>
    </w:p>
    <w:p w14:paraId="5EEBF4F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にいましたが、北海道釧路と調布を行ったり来たりの日々でした。さて釧路市にある日本１</w:t>
      </w:r>
    </w:p>
    <w:p w14:paraId="1D213106"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大きい矢臼別自衛隊基地に反対する闘いが続いています。沖縄から米軍海兵隊が来て放射砲</w:t>
      </w:r>
    </w:p>
    <w:p w14:paraId="1D627ABD"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の訓練をしていますが、特に土地を守り続けた佐野さん、川手さん（亡くなれた）が中心に</w:t>
      </w:r>
    </w:p>
    <w:p w14:paraId="660B6A0B"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なり基地反対の抗議があり、沖縄での米兵の暴行事件が釧路でも起きることを心配した市民</w:t>
      </w:r>
    </w:p>
    <w:p w14:paraId="5EF0097A"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が見回りをしています。夏は平和盆踊りをしていますが是非矢臼別自衛隊基地を見に来て下</w:t>
      </w:r>
    </w:p>
    <w:p w14:paraId="39A87339"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さい。</w:t>
      </w:r>
    </w:p>
    <w:p w14:paraId="0E592CC0"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◆歌　　裏金讃歌　　裏金政治は許さない、力合わせて夜直しだ！オオ！</w:t>
      </w:r>
    </w:p>
    <w:p w14:paraId="0E166977" w14:textId="4094FCC5"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noProof/>
          <w:sz w:val="22"/>
          <w:szCs w:val="22"/>
        </w:rPr>
        <w:drawing>
          <wp:inline distT="0" distB="0" distL="0" distR="0" wp14:anchorId="769C7C3F" wp14:editId="724F0DF6">
            <wp:extent cx="1767840" cy="1325880"/>
            <wp:effectExtent l="0" t="0" r="3810" b="7620"/>
            <wp:docPr id="1488800632" name="図 6" descr="人, 建物, 荷物,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00632" name="図 6" descr="人, 建物, 荷物, 民衆 が含まれている画像&#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7840" cy="132588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6C57834E" wp14:editId="5369DDA2">
            <wp:extent cx="1859280" cy="1394460"/>
            <wp:effectExtent l="0" t="0" r="7620" b="0"/>
            <wp:docPr id="2005329089" name="図 5" descr="屋内, 建物, 民衆,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29089" name="図 5" descr="屋内, 建物, 民衆, グループ が含まれている画像&#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9280" cy="139446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74554271" wp14:editId="1F688531">
            <wp:extent cx="1752600" cy="1310640"/>
            <wp:effectExtent l="0" t="0" r="0" b="3810"/>
            <wp:docPr id="1773434082" name="図 4" descr="駅に待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34082" name="図 4" descr="駅に待っている人たち&#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310640"/>
                    </a:xfrm>
                    <a:prstGeom prst="rect">
                      <a:avLst/>
                    </a:prstGeom>
                    <a:noFill/>
                    <a:ln>
                      <a:noFill/>
                    </a:ln>
                  </pic:spPr>
                </pic:pic>
              </a:graphicData>
            </a:graphic>
          </wp:inline>
        </w:drawing>
      </w:r>
    </w:p>
    <w:p w14:paraId="0CD8B80D"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◆小岩りょう子（生活と健康を守る会）　　　生存権を守る裁判を闘い続け法務省、厚労</w:t>
      </w:r>
    </w:p>
    <w:p w14:paraId="71197893"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省に訴えている。私たちの税金を使いながら私たちの訴えを避けている。これからも闘い続</w:t>
      </w:r>
    </w:p>
    <w:p w14:paraId="7933A5E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けます。宜しくお願いします！</w:t>
      </w:r>
    </w:p>
    <w:p w14:paraId="4D704431"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lastRenderedPageBreak/>
        <w:t xml:space="preserve">　◆鈴木彰さん（多摩川）　　154回目を迎えた行動は、文字通り「雨にも負けず」の行動</w:t>
      </w:r>
    </w:p>
    <w:p w14:paraId="66F4EB5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だったが、何と50人ものみなさんが参加した。私たちの行動は、大きな流れとしては、原</w:t>
      </w:r>
    </w:p>
    <w:p w14:paraId="5CF50C6B"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発をなくし平和をつくる方向に前進し、世界では核兵器禁止条約、日本では裏金づくりや大</w:t>
      </w:r>
    </w:p>
    <w:p w14:paraId="3FEA5E55"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軍拡ではなく暮らしと福祉の充実をと願って、自民党政府を衆・参で「少数与党」に追い込</w:t>
      </w:r>
    </w:p>
    <w:p w14:paraId="1D31A737"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んできた。しかし今、差別・排外・戦争体制を公然とうたって原発推進・大軍拡・憲法改悪</w:t>
      </w:r>
    </w:p>
    <w:p w14:paraId="14E8B5A3"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を叫ぶ動きが生まれている。芽の内に断ち切らないと危ない。がんばって行こう。</w:t>
      </w:r>
    </w:p>
    <w:p w14:paraId="3E8CDAB9" w14:textId="77777777"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hint="eastAsia"/>
          <w:sz w:val="22"/>
          <w:szCs w:val="22"/>
        </w:rPr>
        <w:t xml:space="preserve">　◆歌　ふるさと</w:t>
      </w:r>
    </w:p>
    <w:p w14:paraId="3CAFC100" w14:textId="2AC6333C" w:rsidR="006864A6" w:rsidRDefault="006864A6" w:rsidP="006864A6">
      <w:pPr>
        <w:jc w:val="left"/>
        <w:textAlignment w:val="center"/>
        <w:rPr>
          <w:rFonts w:ascii="ＭＳ 明朝" w:eastAsia="ＭＳ 明朝" w:hAnsi="ＭＳ 明朝" w:cstheme="minorBidi" w:hint="eastAsia"/>
          <w:sz w:val="22"/>
          <w:szCs w:val="22"/>
        </w:rPr>
      </w:pPr>
      <w:r>
        <w:rPr>
          <w:rFonts w:ascii="ＭＳ 明朝" w:eastAsia="ＭＳ 明朝" w:hAnsi="ＭＳ 明朝" w:cstheme="minorBidi"/>
          <w:noProof/>
          <w:sz w:val="22"/>
          <w:szCs w:val="22"/>
        </w:rPr>
        <w:drawing>
          <wp:inline distT="0" distB="0" distL="0" distR="0" wp14:anchorId="05E2D3AD" wp14:editId="07CA6D84">
            <wp:extent cx="1805940" cy="1356360"/>
            <wp:effectExtent l="0" t="0" r="3810" b="0"/>
            <wp:docPr id="1231197940" name="図 3" descr="駅に待ってい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97940" name="図 3" descr="駅に待っている人々&#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5940" cy="135636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69DF599B" wp14:editId="7BD803B7">
            <wp:extent cx="1844040" cy="1386840"/>
            <wp:effectExtent l="0" t="0" r="3810" b="3810"/>
            <wp:docPr id="1232232189" name="図 2" descr="道路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32189" name="図 2" descr="道路を歩く人々&#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r>
        <w:rPr>
          <w:rFonts w:ascii="ＭＳ 明朝" w:eastAsia="ＭＳ 明朝" w:hAnsi="ＭＳ 明朝" w:cstheme="minorBidi" w:hint="eastAsia"/>
          <w:sz w:val="22"/>
          <w:szCs w:val="22"/>
        </w:rPr>
        <w:t xml:space="preserve">　</w:t>
      </w:r>
      <w:r>
        <w:rPr>
          <w:rFonts w:ascii="ＭＳ 明朝" w:eastAsia="ＭＳ 明朝" w:hAnsi="ＭＳ 明朝" w:cstheme="minorBidi"/>
          <w:noProof/>
          <w:sz w:val="22"/>
          <w:szCs w:val="22"/>
        </w:rPr>
        <w:drawing>
          <wp:inline distT="0" distB="0" distL="0" distR="0" wp14:anchorId="387D6D45" wp14:editId="29138E79">
            <wp:extent cx="1882140" cy="1409700"/>
            <wp:effectExtent l="0" t="0" r="3810" b="0"/>
            <wp:docPr id="129046217" name="図 1" descr="荷物を運ぶ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6217" name="図 1" descr="荷物を運ぶ人々&#10;&#10;AI 生成コンテンツは誤りを含む可能性がありま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2140" cy="1409700"/>
                    </a:xfrm>
                    <a:prstGeom prst="rect">
                      <a:avLst/>
                    </a:prstGeom>
                    <a:noFill/>
                    <a:ln>
                      <a:noFill/>
                    </a:ln>
                  </pic:spPr>
                </pic:pic>
              </a:graphicData>
            </a:graphic>
          </wp:inline>
        </w:drawing>
      </w:r>
    </w:p>
    <w:p w14:paraId="3D8BF604" w14:textId="77777777" w:rsidR="006864A6" w:rsidRDefault="006864A6" w:rsidP="006864A6">
      <w:pPr>
        <w:jc w:val="left"/>
        <w:textAlignment w:val="center"/>
        <w:rPr>
          <w:rFonts w:ascii="ＭＳ 明朝" w:eastAsia="ＭＳ 明朝" w:hAnsi="ＭＳ 明朝" w:hint="eastAsia"/>
          <w:sz w:val="22"/>
          <w:szCs w:val="22"/>
        </w:rPr>
      </w:pPr>
    </w:p>
    <w:p w14:paraId="1E5889E3" w14:textId="77777777" w:rsidR="006864A6" w:rsidRDefault="006864A6" w:rsidP="006864A6">
      <w:pPr>
        <w:spacing w:line="600" w:lineRule="exact"/>
        <w:jc w:val="left"/>
        <w:rPr>
          <w:rFonts w:ascii="HGP創英角ﾎﾟｯﾌﾟ体" w:eastAsia="HGP創英角ﾎﾟｯﾌﾟ体" w:hAnsi="HGP創英角ﾎﾟｯﾌﾟ体" w:hint="eastAsia"/>
          <w:b/>
          <w:bCs/>
          <w:color w:val="00B050"/>
          <w:sz w:val="56"/>
          <w:szCs w:val="56"/>
        </w:rPr>
      </w:pPr>
      <w:r>
        <w:rPr>
          <w:rFonts w:ascii="ＭＳ 明朝" w:eastAsia="ＭＳ 明朝" w:hAnsi="ＭＳ 明朝" w:hint="eastAsia"/>
          <w:b/>
          <w:bCs/>
          <w:color w:val="00B050"/>
          <w:sz w:val="56"/>
          <w:szCs w:val="56"/>
        </w:rPr>
        <w:t>第</w:t>
      </w:r>
      <w:r>
        <w:rPr>
          <w:rFonts w:ascii="HGP創英角ﾎﾟｯﾌﾟ体" w:eastAsia="HGP創英角ﾎﾟｯﾌﾟ体" w:hAnsi="HGP創英角ﾎﾟｯﾌﾟ体" w:hint="eastAsia"/>
          <w:b/>
          <w:bCs/>
          <w:color w:val="00B050"/>
          <w:sz w:val="56"/>
          <w:szCs w:val="56"/>
        </w:rPr>
        <w:t>１５５</w:t>
      </w:r>
      <w:r>
        <w:rPr>
          <w:rFonts w:ascii="ＭＳ 明朝" w:eastAsia="ＭＳ 明朝" w:hAnsi="ＭＳ 明朝" w:hint="eastAsia"/>
          <w:b/>
          <w:bCs/>
          <w:color w:val="00B050"/>
          <w:sz w:val="56"/>
          <w:szCs w:val="56"/>
        </w:rPr>
        <w:t>回「原発ゼロ」調布行動</w:t>
      </w:r>
    </w:p>
    <w:p w14:paraId="45AE9392" w14:textId="77777777" w:rsidR="006864A6" w:rsidRDefault="006864A6" w:rsidP="006864A6">
      <w:pPr>
        <w:spacing w:line="440" w:lineRule="exact"/>
        <w:jc w:val="left"/>
        <w:rPr>
          <w:rFonts w:ascii="ＭＳ 明朝" w:eastAsia="ＭＳ 明朝" w:hAnsi="ＭＳ 明朝" w:hint="eastAsia"/>
          <w:color w:val="0070C0"/>
          <w:sz w:val="24"/>
          <w:szCs w:val="24"/>
        </w:rPr>
      </w:pPr>
      <w:r>
        <w:rPr>
          <w:rFonts w:ascii="ＭＳ 明朝" w:eastAsia="ＭＳ 明朝" w:hAnsi="ＭＳ 明朝" w:hint="eastAsia"/>
          <w:b/>
          <w:bCs/>
          <w:color w:val="0070C0"/>
          <w:sz w:val="40"/>
          <w:szCs w:val="40"/>
        </w:rPr>
        <w:t>日時：２０２５年１１月１１日(火)</w:t>
      </w:r>
    </w:p>
    <w:p w14:paraId="5560142A" w14:textId="77777777" w:rsidR="006864A6" w:rsidRDefault="006864A6" w:rsidP="006864A6">
      <w:pPr>
        <w:spacing w:line="440" w:lineRule="exact"/>
        <w:jc w:val="left"/>
        <w:rPr>
          <w:rFonts w:ascii="ＭＳ 明朝" w:eastAsia="ＭＳ 明朝" w:hAnsi="ＭＳ 明朝" w:hint="eastAsia"/>
          <w:b/>
          <w:bCs/>
          <w:color w:val="C00000"/>
          <w:sz w:val="40"/>
          <w:szCs w:val="40"/>
        </w:rPr>
      </w:pPr>
      <w:r>
        <w:rPr>
          <w:rFonts w:ascii="ＭＳ 明朝" w:eastAsia="ＭＳ 明朝" w:hAnsi="ＭＳ 明朝" w:hint="eastAsia"/>
          <w:b/>
          <w:bCs/>
          <w:sz w:val="40"/>
          <w:szCs w:val="40"/>
        </w:rPr>
        <w:t xml:space="preserve">　　</w:t>
      </w:r>
      <w:r>
        <w:rPr>
          <w:rFonts w:ascii="ＭＳ 明朝" w:eastAsia="ＭＳ 明朝" w:hAnsi="ＭＳ 明朝" w:hint="eastAsia"/>
          <w:b/>
          <w:bCs/>
          <w:color w:val="C00000"/>
          <w:sz w:val="40"/>
          <w:szCs w:val="40"/>
        </w:rPr>
        <w:t xml:space="preserve">　１０時半～１１時半　於：調布駅前</w:t>
      </w:r>
    </w:p>
    <w:p w14:paraId="61F27E13" w14:textId="77777777" w:rsidR="006864A6" w:rsidRDefault="006864A6" w:rsidP="006864A6">
      <w:pPr>
        <w:spacing w:line="160" w:lineRule="exact"/>
        <w:jc w:val="left"/>
        <w:rPr>
          <w:rFonts w:ascii="ＭＳ 明朝" w:eastAsia="ＭＳ 明朝" w:hAnsi="ＭＳ 明朝" w:hint="eastAsia"/>
          <w:sz w:val="22"/>
          <w:szCs w:val="22"/>
        </w:rPr>
      </w:pPr>
    </w:p>
    <w:p w14:paraId="2EDB918B" w14:textId="77777777" w:rsidR="006864A6" w:rsidRDefault="006864A6" w:rsidP="006864A6">
      <w:pPr>
        <w:spacing w:line="400" w:lineRule="exact"/>
        <w:jc w:val="left"/>
        <w:rPr>
          <w:rFonts w:ascii="ＭＳ 明朝" w:eastAsia="ＭＳ 明朝" w:hAnsi="ＭＳ 明朝" w:hint="eastAsia"/>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hint="eastAsia"/>
          <w:sz w:val="22"/>
          <w:szCs w:val="22"/>
        </w:rPr>
        <w:t>次回は１１月１１日（火）。福島原発事故から１４年と８カ月目、「調布行動」は第１５５</w:t>
      </w:r>
    </w:p>
    <w:p w14:paraId="386B57E4" w14:textId="77777777" w:rsidR="006864A6" w:rsidRDefault="006864A6" w:rsidP="006864A6">
      <w:pPr>
        <w:spacing w:line="400" w:lineRule="exact"/>
        <w:jc w:val="left"/>
        <w:rPr>
          <w:rFonts w:ascii="ＭＳ 明朝" w:eastAsia="ＭＳ 明朝" w:hAnsi="ＭＳ 明朝" w:hint="eastAsia"/>
          <w:sz w:val="22"/>
          <w:szCs w:val="22"/>
        </w:rPr>
      </w:pPr>
      <w:r>
        <w:rPr>
          <w:rFonts w:ascii="ＭＳ 明朝" w:eastAsia="ＭＳ 明朝" w:hAnsi="ＭＳ 明朝" w:hint="eastAsia"/>
          <w:sz w:val="22"/>
          <w:szCs w:val="22"/>
        </w:rPr>
        <w:t>回目となります。１１月と１２月の企画・</w:t>
      </w:r>
      <w:r>
        <w:rPr>
          <w:rFonts w:ascii="ＭＳ 明朝" w:eastAsia="ＭＳ 明朝" w:hAnsi="ＭＳ 明朝" w:hint="eastAsia"/>
          <w:color w:val="000000"/>
          <w:sz w:val="22"/>
          <w:szCs w:val="22"/>
        </w:rPr>
        <w:t>進行・司会</w:t>
      </w:r>
      <w:r>
        <w:rPr>
          <w:rFonts w:ascii="ＭＳ 明朝" w:eastAsia="ＭＳ 明朝" w:hAnsi="ＭＳ 明朝" w:hint="eastAsia"/>
          <w:sz w:val="22"/>
          <w:szCs w:val="22"/>
        </w:rPr>
        <w:t>は「学習サークル・アネモネ」のみなさ</w:t>
      </w:r>
    </w:p>
    <w:p w14:paraId="091789DE" w14:textId="77777777" w:rsidR="006864A6" w:rsidRDefault="006864A6" w:rsidP="006864A6">
      <w:pPr>
        <w:spacing w:line="400" w:lineRule="exact"/>
        <w:jc w:val="left"/>
        <w:rPr>
          <w:rFonts w:ascii="ＭＳ 明朝" w:eastAsia="ＭＳ 明朝" w:hAnsi="ＭＳ 明朝" w:hint="eastAsia"/>
          <w:sz w:val="22"/>
          <w:szCs w:val="22"/>
        </w:rPr>
      </w:pPr>
      <w:r>
        <w:rPr>
          <w:rFonts w:ascii="ＭＳ 明朝" w:eastAsia="ＭＳ 明朝" w:hAnsi="ＭＳ 明朝" w:hint="eastAsia"/>
          <w:sz w:val="22"/>
          <w:szCs w:val="22"/>
        </w:rPr>
        <w:t>んが受け持ってくれています。</w:t>
      </w:r>
    </w:p>
    <w:p w14:paraId="6710BA6D" w14:textId="77777777" w:rsidR="006864A6" w:rsidRDefault="006864A6" w:rsidP="006864A6">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 xml:space="preserve">　参加される方は、それぞれの思いをプラカードやミニカードに書いて集</w:t>
      </w:r>
    </w:p>
    <w:p w14:paraId="07CCCAF5" w14:textId="77777777" w:rsidR="006864A6" w:rsidRDefault="006864A6" w:rsidP="006864A6">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まりましょう。どんなことでもいいから「ひとこと」は言ってやろうとい</w:t>
      </w:r>
    </w:p>
    <w:p w14:paraId="5692C6EF" w14:textId="77777777" w:rsidR="006864A6" w:rsidRDefault="006864A6" w:rsidP="006864A6">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うトークの準備もしてください。</w:t>
      </w:r>
      <w:r>
        <w:rPr>
          <w:rFonts w:ascii="ＭＳ 明朝" w:eastAsia="ＭＳ 明朝" w:hAnsi="ＭＳ 明朝" w:hint="eastAsia"/>
          <w:b/>
          <w:bCs/>
          <w:color w:val="FF0000"/>
          <w:sz w:val="28"/>
          <w:szCs w:val="28"/>
        </w:rPr>
        <w:t>色んな人が、短くてもいいから「ひとこ</w:t>
      </w:r>
    </w:p>
    <w:p w14:paraId="57E6A5ED" w14:textId="77777777" w:rsidR="006864A6" w:rsidRDefault="006864A6" w:rsidP="006864A6">
      <w:pPr>
        <w:spacing w:line="400" w:lineRule="exact"/>
        <w:jc w:val="left"/>
        <w:rPr>
          <w:rFonts w:ascii="ＭＳ 明朝" w:eastAsia="ＭＳ 明朝" w:hAnsi="ＭＳ 明朝" w:hint="eastAsia"/>
          <w:b/>
          <w:bCs/>
          <w:color w:val="FF0000"/>
          <w:sz w:val="28"/>
          <w:szCs w:val="28"/>
        </w:rPr>
      </w:pPr>
      <w:r>
        <w:rPr>
          <w:rFonts w:ascii="ＭＳ 明朝" w:eastAsia="ＭＳ 明朝" w:hAnsi="ＭＳ 明朝" w:hint="eastAsia"/>
          <w:b/>
          <w:bCs/>
          <w:color w:val="FF0000"/>
          <w:sz w:val="28"/>
          <w:szCs w:val="28"/>
        </w:rPr>
        <w:t>と」を！</w:t>
      </w:r>
    </w:p>
    <w:p w14:paraId="46784C8A" w14:textId="77777777" w:rsidR="006864A6" w:rsidRDefault="006864A6" w:rsidP="006864A6">
      <w:pPr>
        <w:spacing w:line="400" w:lineRule="exact"/>
        <w:jc w:val="left"/>
        <w:rPr>
          <w:rFonts w:ascii="ＭＳ 明朝" w:eastAsia="ＭＳ 明朝" w:hAnsi="ＭＳ 明朝" w:hint="eastAsia"/>
          <w:b/>
          <w:bCs/>
          <w:sz w:val="28"/>
          <w:szCs w:val="28"/>
        </w:rPr>
      </w:pPr>
      <w:r>
        <w:rPr>
          <w:rFonts w:ascii="ＭＳ 明朝" w:eastAsia="ＭＳ 明朝" w:hAnsi="ＭＳ 明朝" w:hint="eastAsia"/>
          <w:b/>
          <w:bCs/>
          <w:color w:val="00B050"/>
          <w:sz w:val="28"/>
          <w:szCs w:val="28"/>
        </w:rPr>
        <w:t xml:space="preserve">　準備してきたのにトークができなかった場合、メモを編集部にいただけ</w:t>
      </w:r>
    </w:p>
    <w:p w14:paraId="101D2300" w14:textId="77777777" w:rsidR="006864A6" w:rsidRDefault="006864A6" w:rsidP="006864A6">
      <w:pPr>
        <w:spacing w:line="400" w:lineRule="exact"/>
        <w:jc w:val="left"/>
        <w:rPr>
          <w:rFonts w:ascii="ＭＳ 明朝" w:eastAsia="ＭＳ 明朝" w:hAnsi="ＭＳ 明朝" w:hint="eastAsia"/>
          <w:b/>
          <w:bCs/>
          <w:color w:val="00B050"/>
          <w:sz w:val="28"/>
          <w:szCs w:val="28"/>
        </w:rPr>
      </w:pPr>
      <w:r>
        <w:rPr>
          <w:rFonts w:ascii="ＭＳ 明朝" w:eastAsia="ＭＳ 明朝" w:hAnsi="ＭＳ 明朝" w:hint="eastAsia"/>
          <w:b/>
          <w:bCs/>
          <w:color w:val="00B050"/>
          <w:sz w:val="28"/>
          <w:szCs w:val="28"/>
        </w:rPr>
        <w:t>ば、このメールでみなさんに伝えます。</w:t>
      </w:r>
    </w:p>
    <w:p w14:paraId="48D47ACF" w14:textId="77777777" w:rsidR="006864A6" w:rsidRDefault="006864A6" w:rsidP="006864A6">
      <w:pPr>
        <w:spacing w:line="160" w:lineRule="exact"/>
        <w:jc w:val="left"/>
        <w:rPr>
          <w:rFonts w:ascii="ＭＳ 明朝" w:eastAsia="ＭＳ 明朝" w:hAnsi="ＭＳ 明朝" w:hint="eastAsia"/>
          <w:color w:val="00B050"/>
          <w:sz w:val="22"/>
          <w:szCs w:val="22"/>
        </w:rPr>
      </w:pPr>
    </w:p>
    <w:p w14:paraId="1A783FCD" w14:textId="77777777" w:rsidR="006864A6" w:rsidRDefault="006864A6" w:rsidP="006864A6">
      <w:pPr>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 xml:space="preserve">　＊小雨の場合はプラカードを持ってスタンディングなど、可能な範囲の行動に切り替</w:t>
      </w:r>
    </w:p>
    <w:p w14:paraId="123464D5" w14:textId="77777777" w:rsidR="006864A6" w:rsidRDefault="006864A6" w:rsidP="006864A6">
      <w:pPr>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えます。大雨の場合は、参加者各自でご判断を！</w:t>
      </w:r>
      <w:r>
        <w:rPr>
          <w:rFonts w:ascii="ＭＳ 明朝" w:eastAsia="ＭＳ 明朝" w:hAnsi="ＭＳ 明朝" w:hint="eastAsia"/>
          <w:sz w:val="24"/>
          <w:szCs w:val="24"/>
        </w:rPr>
        <w:t xml:space="preserve"> </w:t>
      </w:r>
    </w:p>
    <w:p w14:paraId="7F0CEC2F"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なお、今後の「窓口さん」は、以下のように申し合わせていますが、われこそはというグルー</w:t>
      </w:r>
    </w:p>
    <w:p w14:paraId="2DCDB8BE"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プは、ぜひとも名乗り出て、輪番に加わってください。「１回だけ受け持ってみよう」というグ</w:t>
      </w:r>
    </w:p>
    <w:p w14:paraId="483519A1"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ループも大歓迎です。</w:t>
      </w:r>
    </w:p>
    <w:p w14:paraId="38250FB4"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１５５～１５６回（２５年１１～１２月）　あねもね</w:t>
      </w:r>
    </w:p>
    <w:p w14:paraId="00D83A8C"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１５７～１５８回（２６年　１～　２月）　年金者組合</w:t>
      </w:r>
    </w:p>
    <w:p w14:paraId="024AAB49"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１５９～１６０回（２６年　３～　４月）　新婦人</w:t>
      </w:r>
    </w:p>
    <w:p w14:paraId="0599B942" w14:textId="77777777" w:rsidR="006864A6" w:rsidRDefault="006864A6" w:rsidP="006864A6">
      <w:pPr>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１６１～１６２回（２６年　５～　６月）　＠ちょうふ</w:t>
      </w:r>
    </w:p>
    <w:p w14:paraId="7564DE9E" w14:textId="77777777" w:rsidR="006864A6" w:rsidRDefault="006864A6" w:rsidP="006864A6">
      <w:pPr>
        <w:jc w:val="left"/>
        <w:rPr>
          <w:rFonts w:asciiTheme="minorHAnsi" w:eastAsiaTheme="minorEastAsia" w:hAnsiTheme="minorHAnsi" w:cstheme="minorBidi" w:hint="eastAsia"/>
          <w:sz w:val="22"/>
          <w:szCs w:val="22"/>
        </w:rPr>
      </w:pPr>
    </w:p>
    <w:p w14:paraId="39BD4975" w14:textId="77777777" w:rsidR="006864A6" w:rsidRDefault="006864A6" w:rsidP="006864A6">
      <w:pPr>
        <w:spacing w:line="440" w:lineRule="exact"/>
        <w:jc w:val="left"/>
        <w:rPr>
          <w:rFonts w:ascii="ＭＳ 明朝" w:eastAsia="ＭＳ 明朝" w:hAnsi="ＭＳ 明朝" w:cstheme="minorBidi" w:hint="eastAsia"/>
          <w:b/>
          <w:bCs/>
          <w:color w:val="C00000"/>
          <w:sz w:val="32"/>
          <w:szCs w:val="32"/>
        </w:rPr>
      </w:pPr>
      <w:r>
        <w:rPr>
          <w:rFonts w:ascii="ＭＳ 明朝" w:eastAsia="ＭＳ 明朝" w:hAnsi="ＭＳ 明朝" w:cstheme="minorBidi" w:hint="eastAsia"/>
          <w:b/>
          <w:bCs/>
          <w:color w:val="C00000"/>
          <w:sz w:val="32"/>
          <w:szCs w:val="32"/>
        </w:rPr>
        <w:lastRenderedPageBreak/>
        <w:t>◆戦争はいやだ調布市民の会から</w:t>
      </w:r>
    </w:p>
    <w:p w14:paraId="2DB7EA31" w14:textId="77777777" w:rsidR="006864A6" w:rsidRDefault="006864A6" w:rsidP="006864A6">
      <w:pPr>
        <w:spacing w:line="440" w:lineRule="exact"/>
        <w:jc w:val="left"/>
        <w:rPr>
          <w:rFonts w:ascii="ＭＳ 明朝" w:eastAsia="ＭＳ 明朝" w:hAnsi="ＭＳ 明朝" w:cstheme="minorBidi" w:hint="eastAsia"/>
          <w:b/>
          <w:bCs/>
          <w:color w:val="C00000"/>
          <w:sz w:val="32"/>
          <w:szCs w:val="32"/>
        </w:rPr>
      </w:pPr>
      <w:r>
        <w:rPr>
          <w:rFonts w:ascii="ＭＳ 明朝" w:eastAsia="ＭＳ 明朝" w:hAnsi="ＭＳ 明朝" w:cstheme="minorBidi" w:hint="eastAsia"/>
          <w:b/>
          <w:bCs/>
          <w:color w:val="C00000"/>
          <w:sz w:val="32"/>
          <w:szCs w:val="32"/>
        </w:rPr>
        <w:t>１０月１５日にお送りした「伝言板」１０１１号に掲載</w:t>
      </w:r>
    </w:p>
    <w:p w14:paraId="03A027BB" w14:textId="77777777" w:rsidR="006864A6" w:rsidRDefault="006864A6" w:rsidP="006864A6">
      <w:pPr>
        <w:spacing w:line="440" w:lineRule="exact"/>
        <w:jc w:val="left"/>
        <w:rPr>
          <w:rFonts w:ascii="ＭＳ 明朝" w:eastAsia="ＭＳ 明朝" w:hAnsi="ＭＳ 明朝" w:cstheme="minorBidi" w:hint="eastAsia"/>
          <w:b/>
          <w:bCs/>
          <w:color w:val="C00000"/>
          <w:sz w:val="32"/>
          <w:szCs w:val="32"/>
        </w:rPr>
      </w:pPr>
      <w:r>
        <w:rPr>
          <w:rFonts w:ascii="ＭＳ 明朝" w:eastAsia="ＭＳ 明朝" w:hAnsi="ＭＳ 明朝" w:cstheme="minorBidi" w:hint="eastAsia"/>
          <w:b/>
          <w:bCs/>
          <w:color w:val="C00000"/>
          <w:sz w:val="32"/>
          <w:szCs w:val="32"/>
        </w:rPr>
        <w:t>した市民運動各分野の行動計画の修正版をお届けします。</w:t>
      </w:r>
    </w:p>
    <w:p w14:paraId="3220E0D0"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未確定情報も含みます。間違いや変更に気づいた時はお知らせください。</w:t>
      </w:r>
    </w:p>
    <w:p w14:paraId="325D6806"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１０／１９(日)　第119回 総がかり行動　　　　　 １４：３０　議員会館前</w:t>
      </w:r>
    </w:p>
    <w:p w14:paraId="446C8D90"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２０(月)　医療生協「健康のつどい」　　　  １３：００　たづくり大会議場</w:t>
      </w:r>
    </w:p>
    <w:p w14:paraId="137FAFEC"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２２(水)　年金者組合役員会　　　　　　　　１３：３０　あくろす</w:t>
      </w:r>
    </w:p>
    <w:p w14:paraId="248CA5B6"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２３(木)　憲法ひろば事務局　　　　　　　　１０：００　あくろす</w:t>
      </w:r>
    </w:p>
    <w:p w14:paraId="42BDFAB4"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２５(土)　社会保障宣伝（年金者）　　 　　 １１：００　調布駅</w:t>
      </w:r>
    </w:p>
    <w:p w14:paraId="0D479F17"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１１／　１(土)  戦争反対スタンディング63　　　 １４：００　調布駅</w:t>
      </w:r>
    </w:p>
    <w:p w14:paraId="0FAEE4B7"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３(月)　憲法集会（公布７８年）　　　　　１４：００　国会正門前</w:t>
      </w:r>
    </w:p>
    <w:p w14:paraId="4388EC2A"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８(土)　憲法ひろば例会（田中章史さん）　１３：３０　たづくり１００２　</w:t>
      </w:r>
    </w:p>
    <w:p w14:paraId="76D8DD1F"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９(日)　憲法・平和宣伝（新婦人＆年金者）１５：００　調布駅</w:t>
      </w:r>
    </w:p>
    <w:p w14:paraId="78A7F49B"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１０(月)　市民連合「ちょこみた」連絡委員会１０：００　たづくり３０２</w:t>
      </w:r>
    </w:p>
    <w:p w14:paraId="5E5FD25F"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１１(火)　第１５５回「原発ゼロ」調布行動　１０：３０　調布駅（アネモネ①）</w:t>
      </w:r>
    </w:p>
    <w:p w14:paraId="1D166E4A"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第38回高齢者大会＠大宮（～12日）</w:t>
      </w:r>
    </w:p>
    <w:p w14:paraId="0091D651"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１５(土)　統一署名行動(164) 　　          １５：００　国領駅前</w:t>
      </w:r>
    </w:p>
    <w:p w14:paraId="75D79533"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１９(水)　第120回総がかり行動     　　　 １８：３０　国会議員会館前</w:t>
      </w:r>
    </w:p>
    <w:p w14:paraId="6A83B312"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２５(火)  社会保障宣伝（年金者）　　 　　 １１：００　調布駅</w:t>
      </w:r>
    </w:p>
    <w:p w14:paraId="5979B458"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年金者組合役員会　　　　　　　　１３：００　あくろす</w:t>
      </w:r>
    </w:p>
    <w:p w14:paraId="2D088902"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１２／　３(水)　統一署名行動(165)       　   　 １５：００　調布駅前</w:t>
      </w:r>
    </w:p>
    <w:p w14:paraId="3B7CE0ED"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６(土)　第64回・反戦スタンディング 　　１４：００　調布駅前</w:t>
      </w:r>
    </w:p>
    <w:p w14:paraId="40CDBDB6"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９(火)　憲法・平和宣伝（新婦人＆年金者）１５：００　調布駅</w:t>
      </w:r>
    </w:p>
    <w:p w14:paraId="2FF3D240"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１１(木)  第１５６回「原発ゼロ」調布行動　１０：３０　調布駅（アネモネ②）</w:t>
      </w:r>
    </w:p>
    <w:p w14:paraId="37D5A0A4"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１４(日)　憲法ひろば例会（友寄英隆さん）　１３：３０　あくろすホール</w:t>
      </w:r>
    </w:p>
    <w:p w14:paraId="198080AF"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１５(月)　統一署名行動(166)　　　         １５：００　仙川駅前</w:t>
      </w:r>
    </w:p>
    <w:p w14:paraId="71D56987"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１６(火)　平和を歌う合唱団　　　　　　　　１３：３０　くすのきホール</w:t>
      </w:r>
    </w:p>
    <w:p w14:paraId="233E437A"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１９(金)　第121回総がかり行動     　　　 １８：３０　国会議員会館前</w:t>
      </w:r>
    </w:p>
    <w:p w14:paraId="26AF544C"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２５(木)  社会保障宣伝（年金者）　　 　　 １１：００　調布駅</w:t>
      </w:r>
    </w:p>
    <w:p w14:paraId="2F41AB32" w14:textId="77777777" w:rsidR="006864A6" w:rsidRPr="006864A6" w:rsidRDefault="006864A6" w:rsidP="006864A6">
      <w:pPr>
        <w:jc w:val="left"/>
        <w:rPr>
          <w:rFonts w:ascii="ＭＳ 明朝" w:eastAsia="ＭＳ 明朝" w:hAnsi="ＭＳ 明朝" w:cstheme="minorBidi" w:hint="eastAsia"/>
          <w:sz w:val="22"/>
          <w:szCs w:val="22"/>
        </w:rPr>
      </w:pPr>
      <w:r w:rsidRPr="006864A6">
        <w:rPr>
          <w:rFonts w:ascii="ＭＳ 明朝" w:eastAsia="ＭＳ 明朝" w:hAnsi="ＭＳ 明朝" w:cstheme="minorBidi" w:hint="eastAsia"/>
          <w:sz w:val="22"/>
          <w:szCs w:val="22"/>
        </w:rPr>
        <w:t xml:space="preserve">　　　　　　　　　　　　　　　　　　　　　　　　　　　　　　　　　　　　　　　以上</w:t>
      </w:r>
    </w:p>
    <w:p w14:paraId="14AAC00C" w14:textId="77777777" w:rsidR="001D5465" w:rsidRDefault="001D5465"/>
    <w:sectPr w:rsidR="001D5465" w:rsidSect="00700F7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A6"/>
    <w:rsid w:val="001D5465"/>
    <w:rsid w:val="00436028"/>
    <w:rsid w:val="0067030A"/>
    <w:rsid w:val="006864A6"/>
    <w:rsid w:val="00700F7C"/>
    <w:rsid w:val="00DA39FF"/>
    <w:rsid w:val="00F46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46A56F"/>
  <w15:chartTrackingRefBased/>
  <w15:docId w15:val="{2B4B4858-323E-487F-A5B2-F293D3F4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4A6"/>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6864A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864A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864A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864A6"/>
    <w:pPr>
      <w:keepNext/>
      <w:keepLines/>
      <w:widowControl w:val="0"/>
      <w:spacing w:before="80" w:after="40"/>
      <w:jc w:val="left"/>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6864A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6864A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6864A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6864A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6864A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4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4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4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4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4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4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4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4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4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4A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4A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86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4A6"/>
    <w:pPr>
      <w:widowControl w:val="0"/>
      <w:spacing w:before="160" w:after="160"/>
      <w:jc w:val="center"/>
    </w:pPr>
    <w:rPr>
      <w:rFonts w:asciiTheme="minorHAnsi" w:eastAsia="ＭＳ 明朝" w:hAnsiTheme="minorHAnsi" w:cstheme="minorBidi"/>
      <w:i/>
      <w:iCs/>
      <w:color w:val="404040" w:themeColor="text1" w:themeTint="BF"/>
      <w:kern w:val="2"/>
      <w:szCs w:val="22"/>
    </w:rPr>
  </w:style>
  <w:style w:type="character" w:customStyle="1" w:styleId="a8">
    <w:name w:val="引用文 (文字)"/>
    <w:basedOn w:val="a0"/>
    <w:link w:val="a7"/>
    <w:uiPriority w:val="29"/>
    <w:rsid w:val="006864A6"/>
    <w:rPr>
      <w:rFonts w:eastAsia="ＭＳ 明朝"/>
      <w:i/>
      <w:iCs/>
      <w:color w:val="404040" w:themeColor="text1" w:themeTint="BF"/>
    </w:rPr>
  </w:style>
  <w:style w:type="paragraph" w:styleId="a9">
    <w:name w:val="List Paragraph"/>
    <w:basedOn w:val="a"/>
    <w:uiPriority w:val="34"/>
    <w:qFormat/>
    <w:rsid w:val="006864A6"/>
    <w:pPr>
      <w:widowControl w:val="0"/>
      <w:ind w:left="720"/>
      <w:contextualSpacing/>
      <w:jc w:val="left"/>
    </w:pPr>
    <w:rPr>
      <w:rFonts w:asciiTheme="minorHAnsi" w:eastAsia="ＭＳ 明朝" w:hAnsiTheme="minorHAnsi" w:cstheme="minorBidi"/>
      <w:color w:val="000000" w:themeColor="text1"/>
      <w:kern w:val="2"/>
      <w:szCs w:val="22"/>
    </w:rPr>
  </w:style>
  <w:style w:type="character" w:styleId="21">
    <w:name w:val="Intense Emphasis"/>
    <w:basedOn w:val="a0"/>
    <w:uiPriority w:val="21"/>
    <w:qFormat/>
    <w:rsid w:val="006864A6"/>
    <w:rPr>
      <w:i/>
      <w:iCs/>
      <w:color w:val="0F4761" w:themeColor="accent1" w:themeShade="BF"/>
    </w:rPr>
  </w:style>
  <w:style w:type="paragraph" w:styleId="22">
    <w:name w:val="Intense Quote"/>
    <w:basedOn w:val="a"/>
    <w:next w:val="a"/>
    <w:link w:val="23"/>
    <w:uiPriority w:val="30"/>
    <w:qFormat/>
    <w:rsid w:val="006864A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hAnsiTheme="minorHAnsi" w:cstheme="minorBidi"/>
      <w:i/>
      <w:iCs/>
      <w:color w:val="0F4761" w:themeColor="accent1" w:themeShade="BF"/>
      <w:kern w:val="2"/>
      <w:szCs w:val="22"/>
    </w:rPr>
  </w:style>
  <w:style w:type="character" w:customStyle="1" w:styleId="23">
    <w:name w:val="引用文 2 (文字)"/>
    <w:basedOn w:val="a0"/>
    <w:link w:val="22"/>
    <w:uiPriority w:val="30"/>
    <w:rsid w:val="006864A6"/>
    <w:rPr>
      <w:rFonts w:eastAsia="ＭＳ 明朝"/>
      <w:i/>
      <w:iCs/>
      <w:color w:val="0F4761" w:themeColor="accent1" w:themeShade="BF"/>
    </w:rPr>
  </w:style>
  <w:style w:type="character" w:styleId="24">
    <w:name w:val="Intense Reference"/>
    <w:basedOn w:val="a0"/>
    <w:uiPriority w:val="32"/>
    <w:qFormat/>
    <w:rsid w:val="006864A6"/>
    <w:rPr>
      <w:b/>
      <w:bCs/>
      <w:smallCaps/>
      <w:color w:val="0F4761" w:themeColor="accent1" w:themeShade="BF"/>
      <w:spacing w:val="5"/>
    </w:rPr>
  </w:style>
  <w:style w:type="character" w:styleId="aa">
    <w:name w:val="Hyperlink"/>
    <w:basedOn w:val="a0"/>
    <w:uiPriority w:val="99"/>
    <w:semiHidden/>
    <w:unhideWhenUsed/>
    <w:rsid w:val="006864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hyperlink" Target="http://choufu9jou.sakura.ne.jp/"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1945</Words>
  <Characters>2024</Characters>
  <Application>Microsoft Office Word</Application>
  <DocSecurity>0</DocSecurity>
  <Lines>77</Lines>
  <Paragraphs>132</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1</cp:revision>
  <dcterms:created xsi:type="dcterms:W3CDTF">2025-10-17T06:45:00Z</dcterms:created>
  <dcterms:modified xsi:type="dcterms:W3CDTF">2025-10-17T06:50:00Z</dcterms:modified>
</cp:coreProperties>
</file>